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ABDE9F" w14:textId="3402082A" w:rsidR="00FA4778" w:rsidRDefault="00FA4778" w:rsidP="00FA4778">
      <w:pPr>
        <w:pStyle w:val="Tytu"/>
        <w:spacing w:line="360" w:lineRule="auto"/>
        <w:ind w:left="2831" w:firstLine="709"/>
        <w:jc w:val="left"/>
        <w:rPr>
          <w:rFonts w:cs="Arial"/>
          <w:sz w:val="22"/>
          <w:szCs w:val="22"/>
        </w:rPr>
      </w:pPr>
      <w:r w:rsidRPr="00E35871">
        <w:rPr>
          <w:rFonts w:cs="Arial"/>
          <w:sz w:val="22"/>
          <w:szCs w:val="22"/>
        </w:rPr>
        <w:t xml:space="preserve">UMOWA NR </w:t>
      </w:r>
      <w:r>
        <w:rPr>
          <w:rFonts w:cs="Arial"/>
          <w:sz w:val="22"/>
          <w:szCs w:val="22"/>
        </w:rPr>
        <w:t>TI</w:t>
      </w:r>
      <w:r w:rsidRPr="00E35871">
        <w:rPr>
          <w:rFonts w:cs="Arial"/>
          <w:sz w:val="22"/>
          <w:szCs w:val="22"/>
        </w:rPr>
        <w:t>/</w:t>
      </w:r>
      <w:r>
        <w:rPr>
          <w:rFonts w:cs="Arial"/>
          <w:sz w:val="22"/>
          <w:szCs w:val="22"/>
        </w:rPr>
        <w:t xml:space="preserve"> .. </w:t>
      </w:r>
      <w:r w:rsidRPr="00E35871">
        <w:rPr>
          <w:rFonts w:cs="Arial"/>
          <w:sz w:val="22"/>
          <w:szCs w:val="22"/>
        </w:rPr>
        <w:t>/2</w:t>
      </w:r>
      <w:r w:rsidR="00780F8A">
        <w:rPr>
          <w:rFonts w:cs="Arial"/>
          <w:sz w:val="22"/>
          <w:szCs w:val="22"/>
        </w:rPr>
        <w:t>02</w:t>
      </w:r>
      <w:r w:rsidR="007E34F2">
        <w:rPr>
          <w:rFonts w:cs="Arial"/>
          <w:sz w:val="22"/>
          <w:szCs w:val="22"/>
        </w:rPr>
        <w:t>6</w:t>
      </w:r>
    </w:p>
    <w:p w14:paraId="098838B5" w14:textId="77777777" w:rsidR="00B936B1" w:rsidRPr="00B936B1" w:rsidRDefault="00B936B1" w:rsidP="00B936B1">
      <w:pPr>
        <w:pStyle w:val="Tytu"/>
        <w:spacing w:line="360" w:lineRule="auto"/>
        <w:ind w:left="2831" w:firstLine="709"/>
        <w:jc w:val="left"/>
        <w:rPr>
          <w:rFonts w:cs="Arial"/>
          <w:sz w:val="22"/>
          <w:szCs w:val="22"/>
        </w:rPr>
      </w:pPr>
      <w:r w:rsidRPr="00305E62">
        <w:rPr>
          <w:rFonts w:cs="Arial"/>
          <w:sz w:val="22"/>
          <w:szCs w:val="22"/>
        </w:rPr>
        <w:t>(dalej: „Umowa”)</w:t>
      </w:r>
    </w:p>
    <w:p w14:paraId="49F4320C" w14:textId="77777777" w:rsidR="00FA4778" w:rsidRPr="00E35871" w:rsidRDefault="00FA4778" w:rsidP="00FA4778">
      <w:pPr>
        <w:pStyle w:val="Zwykytekst"/>
        <w:spacing w:line="360" w:lineRule="auto"/>
        <w:jc w:val="both"/>
        <w:rPr>
          <w:rFonts w:ascii="Arial" w:hAnsi="Arial" w:cs="Arial"/>
          <w:sz w:val="22"/>
          <w:szCs w:val="22"/>
        </w:rPr>
      </w:pPr>
    </w:p>
    <w:p w14:paraId="3830DC56" w14:textId="77777777" w:rsidR="00B936B1" w:rsidRDefault="00FA4778" w:rsidP="00FA4778">
      <w:pPr>
        <w:pStyle w:val="Zwykytekst"/>
        <w:spacing w:line="360" w:lineRule="auto"/>
        <w:jc w:val="both"/>
        <w:rPr>
          <w:rFonts w:ascii="Arial" w:hAnsi="Arial" w:cs="Arial"/>
          <w:sz w:val="22"/>
          <w:szCs w:val="22"/>
        </w:rPr>
      </w:pPr>
      <w:r w:rsidRPr="00E55DB6">
        <w:rPr>
          <w:rFonts w:ascii="Arial" w:hAnsi="Arial" w:cs="Arial"/>
          <w:sz w:val="22"/>
          <w:szCs w:val="22"/>
        </w:rPr>
        <w:t>zawarta w Płocku dnia ___________</w:t>
      </w:r>
      <w:r>
        <w:rPr>
          <w:rFonts w:ascii="Arial" w:hAnsi="Arial" w:cs="Arial"/>
          <w:sz w:val="22"/>
          <w:szCs w:val="22"/>
        </w:rPr>
        <w:t>______</w:t>
      </w:r>
      <w:r w:rsidRPr="00E55DB6">
        <w:rPr>
          <w:rFonts w:ascii="Arial" w:hAnsi="Arial" w:cs="Arial"/>
          <w:sz w:val="22"/>
          <w:szCs w:val="22"/>
        </w:rPr>
        <w:t xml:space="preserve">_ </w:t>
      </w:r>
      <w:r>
        <w:rPr>
          <w:rFonts w:ascii="Arial" w:hAnsi="Arial" w:cs="Arial"/>
          <w:sz w:val="22"/>
          <w:szCs w:val="22"/>
        </w:rPr>
        <w:t xml:space="preserve"> </w:t>
      </w:r>
      <w:r w:rsidRPr="00E55DB6">
        <w:rPr>
          <w:rFonts w:ascii="Arial" w:hAnsi="Arial" w:cs="Arial"/>
          <w:sz w:val="22"/>
          <w:szCs w:val="22"/>
        </w:rPr>
        <w:t>pomiędzy:</w:t>
      </w:r>
    </w:p>
    <w:p w14:paraId="4581B140" w14:textId="77777777" w:rsidR="00B936B1" w:rsidRDefault="00B936B1" w:rsidP="00FA4778">
      <w:pPr>
        <w:pStyle w:val="Zwykytekst"/>
        <w:spacing w:line="360" w:lineRule="auto"/>
        <w:jc w:val="both"/>
        <w:rPr>
          <w:rFonts w:ascii="Arial" w:hAnsi="Arial" w:cs="Arial"/>
          <w:sz w:val="22"/>
          <w:szCs w:val="22"/>
        </w:rPr>
      </w:pPr>
      <w:r>
        <w:rPr>
          <w:rFonts w:ascii="Arial" w:hAnsi="Arial" w:cs="Arial"/>
          <w:sz w:val="22"/>
          <w:szCs w:val="22"/>
        </w:rPr>
        <w:t>lub</w:t>
      </w:r>
    </w:p>
    <w:p w14:paraId="1B79AE35" w14:textId="77777777" w:rsidR="00FA4778" w:rsidRPr="00E55DB6" w:rsidRDefault="00B936B1" w:rsidP="00FA4778">
      <w:pPr>
        <w:pStyle w:val="Zwykytekst"/>
        <w:spacing w:line="360" w:lineRule="auto"/>
        <w:jc w:val="both"/>
        <w:rPr>
          <w:rFonts w:ascii="Arial" w:hAnsi="Arial" w:cs="Arial"/>
          <w:sz w:val="22"/>
          <w:szCs w:val="22"/>
        </w:rPr>
      </w:pPr>
      <w:r>
        <w:rPr>
          <w:rFonts w:ascii="Arial" w:hAnsi="Arial" w:cs="Arial"/>
          <w:sz w:val="22"/>
          <w:szCs w:val="22"/>
        </w:rPr>
        <w:t>zawarta pomiędzy:</w:t>
      </w:r>
      <w:r w:rsidR="00FA4778" w:rsidRPr="00E55DB6">
        <w:rPr>
          <w:rFonts w:ascii="Arial" w:hAnsi="Arial" w:cs="Arial"/>
          <w:sz w:val="22"/>
          <w:szCs w:val="22"/>
        </w:rPr>
        <w:tab/>
      </w:r>
    </w:p>
    <w:p w14:paraId="261CE572" w14:textId="77777777" w:rsidR="00FA4778" w:rsidRPr="00E55DB6" w:rsidRDefault="00FA4778" w:rsidP="00FA4778">
      <w:pPr>
        <w:pStyle w:val="Zwykytekst"/>
        <w:spacing w:line="360" w:lineRule="auto"/>
        <w:jc w:val="both"/>
        <w:rPr>
          <w:rFonts w:ascii="Arial" w:hAnsi="Arial" w:cs="Arial"/>
          <w:sz w:val="22"/>
          <w:szCs w:val="22"/>
        </w:rPr>
      </w:pPr>
    </w:p>
    <w:p w14:paraId="3D9B171D" w14:textId="77777777" w:rsidR="00FA4778" w:rsidRPr="00E55DB6" w:rsidRDefault="00FA4778" w:rsidP="00FA4778">
      <w:pPr>
        <w:pStyle w:val="Zwykytekst"/>
        <w:spacing w:line="360" w:lineRule="auto"/>
        <w:jc w:val="both"/>
        <w:rPr>
          <w:rFonts w:ascii="Arial" w:hAnsi="Arial" w:cs="Arial"/>
          <w:sz w:val="22"/>
          <w:szCs w:val="22"/>
        </w:rPr>
      </w:pPr>
      <w:r w:rsidRPr="00E55DB6">
        <w:rPr>
          <w:rFonts w:ascii="Arial" w:hAnsi="Arial" w:cs="Arial"/>
          <w:b/>
          <w:sz w:val="22"/>
          <w:szCs w:val="22"/>
        </w:rPr>
        <w:t>ORLEN Administracja sp. z o.o.</w:t>
      </w:r>
      <w:r w:rsidRPr="00E55DB6">
        <w:rPr>
          <w:rFonts w:ascii="Arial" w:hAnsi="Arial" w:cs="Arial"/>
          <w:sz w:val="22"/>
          <w:szCs w:val="22"/>
        </w:rPr>
        <w:t xml:space="preserve"> z siedzibą w Płocku, ul. Chemików 7, 09-411 Płock, wpisaną do rejestru przedsiębiorców prowadzonego przez Sąd Rejonowy dla Łodzi – Śródmieścia w Łodzi</w:t>
      </w:r>
      <w:r w:rsidR="00FF60C9">
        <w:rPr>
          <w:rFonts w:ascii="Arial" w:hAnsi="Arial" w:cs="Arial"/>
          <w:sz w:val="22"/>
          <w:szCs w:val="22"/>
        </w:rPr>
        <w:t>,</w:t>
      </w:r>
      <w:r w:rsidRPr="00E55DB6">
        <w:rPr>
          <w:rFonts w:ascii="Arial" w:hAnsi="Arial" w:cs="Arial"/>
          <w:sz w:val="22"/>
          <w:szCs w:val="22"/>
        </w:rPr>
        <w:t xml:space="preserve"> XX Wydział Gospodarczy Krajowego Rejestru Sądowego, pod numerem KRS 0000252883, NIP: 774-28-94-628, REGON: 140366505, BDO 000090632, wysokość kapitału zakładowego 1.500.000,00 zł, którą reprezentują:</w:t>
      </w:r>
    </w:p>
    <w:p w14:paraId="01D27F11" w14:textId="77777777" w:rsidR="00FA4778" w:rsidRPr="00E55DB6" w:rsidRDefault="00FA4778" w:rsidP="00FA4778">
      <w:pPr>
        <w:pStyle w:val="Zwykytekst"/>
        <w:spacing w:line="360" w:lineRule="auto"/>
        <w:rPr>
          <w:rFonts w:ascii="Arial" w:hAnsi="Arial" w:cs="Arial"/>
          <w:sz w:val="22"/>
          <w:szCs w:val="22"/>
        </w:rPr>
      </w:pPr>
    </w:p>
    <w:p w14:paraId="03616641" w14:textId="77777777" w:rsidR="00FA4778" w:rsidRPr="00E55DB6" w:rsidRDefault="00F3592A" w:rsidP="00FA4778">
      <w:pPr>
        <w:pStyle w:val="Zwykytekst"/>
        <w:spacing w:line="360" w:lineRule="auto"/>
        <w:rPr>
          <w:rFonts w:ascii="Arial" w:hAnsi="Arial" w:cs="Arial"/>
          <w:sz w:val="22"/>
          <w:szCs w:val="22"/>
        </w:rPr>
      </w:pPr>
      <w:r>
        <w:rPr>
          <w:rFonts w:ascii="Arial" w:hAnsi="Arial" w:cs="Arial"/>
          <w:sz w:val="22"/>
          <w:szCs w:val="22"/>
        </w:rPr>
        <w:t>………………………………………………………………………..</w:t>
      </w:r>
    </w:p>
    <w:p w14:paraId="4A9C6C22" w14:textId="77777777" w:rsidR="00FA4778" w:rsidRPr="00E55DB6" w:rsidRDefault="00F3592A" w:rsidP="00FA4778">
      <w:pPr>
        <w:pStyle w:val="Zwykytekst"/>
        <w:spacing w:line="360" w:lineRule="auto"/>
        <w:rPr>
          <w:rFonts w:ascii="Arial" w:hAnsi="Arial" w:cs="Arial"/>
          <w:sz w:val="22"/>
          <w:szCs w:val="22"/>
        </w:rPr>
      </w:pPr>
      <w:r>
        <w:rPr>
          <w:rFonts w:ascii="Arial" w:hAnsi="Arial" w:cs="Arial"/>
          <w:sz w:val="22"/>
          <w:szCs w:val="22"/>
        </w:rPr>
        <w:t>………………………………………………………………………..</w:t>
      </w:r>
    </w:p>
    <w:p w14:paraId="6DED3EBD" w14:textId="77777777" w:rsidR="00FA4778" w:rsidRPr="00E35871" w:rsidRDefault="00FA4778" w:rsidP="00FA4778">
      <w:pPr>
        <w:pStyle w:val="Standard"/>
        <w:spacing w:line="360" w:lineRule="auto"/>
        <w:jc w:val="both"/>
        <w:rPr>
          <w:rFonts w:ascii="Arial" w:hAnsi="Arial" w:cs="Arial"/>
          <w:sz w:val="22"/>
          <w:szCs w:val="22"/>
        </w:rPr>
      </w:pPr>
    </w:p>
    <w:p w14:paraId="418CC6E1" w14:textId="77777777" w:rsidR="00FA4778" w:rsidRPr="00E35871" w:rsidRDefault="00FA4778" w:rsidP="00FA4778">
      <w:pPr>
        <w:pStyle w:val="Standard"/>
        <w:spacing w:line="360" w:lineRule="auto"/>
        <w:jc w:val="both"/>
      </w:pPr>
      <w:r w:rsidRPr="00E35871">
        <w:rPr>
          <w:rFonts w:ascii="Arial" w:hAnsi="Arial" w:cs="Arial"/>
          <w:sz w:val="22"/>
          <w:szCs w:val="22"/>
        </w:rPr>
        <w:t xml:space="preserve">zwaną dalej </w:t>
      </w:r>
      <w:r w:rsidRPr="00E35871">
        <w:rPr>
          <w:rFonts w:ascii="Arial" w:hAnsi="Arial" w:cs="Arial"/>
          <w:b/>
          <w:sz w:val="22"/>
          <w:szCs w:val="22"/>
        </w:rPr>
        <w:t>„Zamawiającym”</w:t>
      </w:r>
    </w:p>
    <w:p w14:paraId="50B68712" w14:textId="77777777" w:rsidR="00FA4778" w:rsidRPr="00E35871" w:rsidRDefault="00FA4778" w:rsidP="00FA4778">
      <w:pPr>
        <w:pStyle w:val="Standard"/>
        <w:spacing w:line="360" w:lineRule="auto"/>
        <w:jc w:val="both"/>
        <w:rPr>
          <w:rFonts w:ascii="Arial" w:hAnsi="Arial" w:cs="Arial"/>
          <w:sz w:val="22"/>
          <w:szCs w:val="22"/>
        </w:rPr>
      </w:pPr>
    </w:p>
    <w:p w14:paraId="05689582" w14:textId="77777777" w:rsidR="00FA4778" w:rsidRPr="00E35871" w:rsidRDefault="00FA4778" w:rsidP="00FA4778">
      <w:pPr>
        <w:pStyle w:val="Standard"/>
        <w:widowControl w:val="0"/>
        <w:spacing w:line="360" w:lineRule="auto"/>
        <w:jc w:val="both"/>
        <w:rPr>
          <w:rFonts w:ascii="Arial" w:hAnsi="Arial" w:cs="Arial"/>
          <w:sz w:val="22"/>
          <w:szCs w:val="22"/>
        </w:rPr>
      </w:pPr>
      <w:r w:rsidRPr="00E35871">
        <w:rPr>
          <w:rFonts w:ascii="Arial" w:hAnsi="Arial" w:cs="Arial"/>
          <w:sz w:val="22"/>
          <w:szCs w:val="22"/>
        </w:rPr>
        <w:t>a</w:t>
      </w:r>
    </w:p>
    <w:p w14:paraId="183C5925" w14:textId="77777777" w:rsidR="00FA4778" w:rsidRPr="00E35871" w:rsidRDefault="00FA4778" w:rsidP="00FA4778">
      <w:pPr>
        <w:pStyle w:val="Standard"/>
        <w:widowControl w:val="0"/>
        <w:spacing w:line="360" w:lineRule="auto"/>
        <w:jc w:val="both"/>
        <w:rPr>
          <w:rFonts w:ascii="Arial" w:hAnsi="Arial" w:cs="Arial"/>
          <w:sz w:val="22"/>
          <w:szCs w:val="22"/>
        </w:rPr>
      </w:pPr>
    </w:p>
    <w:p w14:paraId="5E34ADC4" w14:textId="77777777" w:rsidR="00FA4778" w:rsidRDefault="00FA4778" w:rsidP="00FA4778">
      <w:pPr>
        <w:pStyle w:val="Zwykytekst"/>
        <w:spacing w:line="360" w:lineRule="auto"/>
        <w:jc w:val="both"/>
        <w:rPr>
          <w:rFonts w:ascii="Arial" w:hAnsi="Arial" w:cs="Arial"/>
          <w:sz w:val="22"/>
          <w:szCs w:val="22"/>
        </w:rPr>
      </w:pPr>
      <w:r>
        <w:rPr>
          <w:rFonts w:ascii="Arial" w:hAnsi="Arial" w:cs="Arial"/>
          <w:b/>
          <w:sz w:val="22"/>
          <w:szCs w:val="22"/>
        </w:rPr>
        <w:t>……………………………………………………………………………………………………..</w:t>
      </w:r>
      <w:r>
        <w:rPr>
          <w:rFonts w:ascii="Arial" w:hAnsi="Arial" w:cs="Arial"/>
          <w:sz w:val="22"/>
          <w:szCs w:val="22"/>
        </w:rPr>
        <w:t xml:space="preserve">   którą reprezentuje:</w:t>
      </w:r>
    </w:p>
    <w:p w14:paraId="25FB236D" w14:textId="77777777" w:rsidR="00FA4778" w:rsidRDefault="00FA4778" w:rsidP="00FA4778">
      <w:pPr>
        <w:pStyle w:val="Zwykytekst"/>
        <w:spacing w:line="360" w:lineRule="auto"/>
        <w:jc w:val="both"/>
        <w:rPr>
          <w:rFonts w:ascii="Arial" w:hAnsi="Arial" w:cs="Arial"/>
          <w:sz w:val="22"/>
          <w:szCs w:val="22"/>
        </w:rPr>
      </w:pPr>
    </w:p>
    <w:p w14:paraId="2E8AE3AA" w14:textId="77777777" w:rsidR="00FA4778" w:rsidRDefault="00FA4778" w:rsidP="00FA4778">
      <w:pPr>
        <w:pStyle w:val="Zwykytekst"/>
        <w:spacing w:line="360" w:lineRule="auto"/>
        <w:jc w:val="both"/>
        <w:rPr>
          <w:rFonts w:ascii="Arial" w:hAnsi="Arial" w:cs="Arial"/>
          <w:sz w:val="22"/>
          <w:szCs w:val="22"/>
        </w:rPr>
      </w:pPr>
      <w:r>
        <w:rPr>
          <w:rFonts w:ascii="Arial" w:hAnsi="Arial" w:cs="Arial"/>
          <w:sz w:val="22"/>
          <w:szCs w:val="22"/>
        </w:rPr>
        <w:t>…………………………………………….</w:t>
      </w:r>
    </w:p>
    <w:p w14:paraId="214CCD26" w14:textId="77777777" w:rsidR="00FA4778" w:rsidRDefault="00FA4778" w:rsidP="00FA4778">
      <w:pPr>
        <w:pStyle w:val="Zwykytekst"/>
        <w:spacing w:line="360" w:lineRule="auto"/>
        <w:jc w:val="both"/>
        <w:rPr>
          <w:rFonts w:ascii="Arial" w:hAnsi="Arial" w:cs="Arial"/>
          <w:sz w:val="22"/>
          <w:szCs w:val="22"/>
        </w:rPr>
      </w:pPr>
      <w:r>
        <w:rPr>
          <w:rFonts w:ascii="Arial" w:hAnsi="Arial" w:cs="Arial"/>
          <w:sz w:val="22"/>
          <w:szCs w:val="22"/>
        </w:rPr>
        <w:t>…………………………………………….</w:t>
      </w:r>
    </w:p>
    <w:p w14:paraId="1A66DCDC" w14:textId="77777777" w:rsidR="00FA4778" w:rsidRPr="000C0B8F" w:rsidRDefault="00FA4778" w:rsidP="00FA4778">
      <w:pPr>
        <w:pStyle w:val="Zwykytekst"/>
        <w:spacing w:line="360" w:lineRule="auto"/>
        <w:jc w:val="both"/>
        <w:rPr>
          <w:rFonts w:ascii="Arial" w:hAnsi="Arial" w:cs="Arial"/>
          <w:sz w:val="22"/>
          <w:szCs w:val="22"/>
        </w:rPr>
      </w:pPr>
    </w:p>
    <w:p w14:paraId="7733A448" w14:textId="77777777" w:rsidR="00FA4778" w:rsidRPr="00E35871" w:rsidRDefault="00FA4778" w:rsidP="00FA4778">
      <w:pPr>
        <w:pStyle w:val="Standard"/>
        <w:widowControl w:val="0"/>
        <w:spacing w:line="360" w:lineRule="auto"/>
        <w:jc w:val="both"/>
        <w:rPr>
          <w:rFonts w:ascii="Arial" w:hAnsi="Arial" w:cs="Arial"/>
          <w:sz w:val="22"/>
          <w:szCs w:val="22"/>
        </w:rPr>
      </w:pPr>
      <w:r w:rsidRPr="00E35871">
        <w:rPr>
          <w:rFonts w:ascii="Arial" w:hAnsi="Arial" w:cs="Arial"/>
          <w:sz w:val="22"/>
          <w:szCs w:val="22"/>
        </w:rPr>
        <w:t>(aktualny o</w:t>
      </w:r>
      <w:r>
        <w:rPr>
          <w:rFonts w:ascii="Arial" w:hAnsi="Arial" w:cs="Arial"/>
          <w:sz w:val="22"/>
          <w:szCs w:val="22"/>
        </w:rPr>
        <w:t>d</w:t>
      </w:r>
      <w:r w:rsidRPr="00E35871">
        <w:rPr>
          <w:rFonts w:ascii="Arial" w:hAnsi="Arial" w:cs="Arial"/>
          <w:sz w:val="22"/>
          <w:szCs w:val="22"/>
        </w:rPr>
        <w:t>pis</w:t>
      </w:r>
      <w:r>
        <w:rPr>
          <w:rFonts w:ascii="Arial" w:hAnsi="Arial" w:cs="Arial"/>
          <w:sz w:val="22"/>
          <w:szCs w:val="22"/>
        </w:rPr>
        <w:t xml:space="preserve"> </w:t>
      </w:r>
      <w:r w:rsidRPr="00E35871">
        <w:rPr>
          <w:rFonts w:ascii="Arial" w:hAnsi="Arial" w:cs="Arial"/>
          <w:sz w:val="22"/>
          <w:szCs w:val="22"/>
        </w:rPr>
        <w:t>z KRS/</w:t>
      </w:r>
      <w:r>
        <w:rPr>
          <w:rFonts w:ascii="Arial" w:hAnsi="Arial" w:cs="Arial"/>
          <w:sz w:val="22"/>
          <w:szCs w:val="22"/>
        </w:rPr>
        <w:t xml:space="preserve">wypis z </w:t>
      </w:r>
      <w:r w:rsidRPr="00E35871">
        <w:rPr>
          <w:rFonts w:ascii="Arial" w:hAnsi="Arial" w:cs="Arial"/>
          <w:sz w:val="22"/>
          <w:szCs w:val="22"/>
        </w:rPr>
        <w:t xml:space="preserve">CEIDG WYKONAWCY stanowi </w:t>
      </w:r>
      <w:r w:rsidRPr="00F04D71">
        <w:rPr>
          <w:rFonts w:ascii="Arial" w:hAnsi="Arial" w:cs="Arial"/>
          <w:b/>
          <w:sz w:val="22"/>
          <w:szCs w:val="22"/>
        </w:rPr>
        <w:t>Załącznik nr 6</w:t>
      </w:r>
      <w:r w:rsidRPr="00E35871">
        <w:rPr>
          <w:rFonts w:ascii="Arial" w:hAnsi="Arial" w:cs="Arial"/>
          <w:sz w:val="22"/>
          <w:szCs w:val="22"/>
        </w:rPr>
        <w:t xml:space="preserve"> do Umowy)</w:t>
      </w:r>
      <w:r w:rsidR="00FF60C9">
        <w:rPr>
          <w:rFonts w:ascii="Arial" w:hAnsi="Arial" w:cs="Arial"/>
          <w:sz w:val="22"/>
          <w:szCs w:val="22"/>
        </w:rPr>
        <w:t>,</w:t>
      </w:r>
    </w:p>
    <w:p w14:paraId="13325F7C" w14:textId="77777777" w:rsidR="00FA4778" w:rsidRPr="00E35871" w:rsidRDefault="00FA4778" w:rsidP="00FA4778">
      <w:pPr>
        <w:pStyle w:val="Zwykytekst"/>
        <w:spacing w:line="360" w:lineRule="auto"/>
        <w:jc w:val="both"/>
        <w:rPr>
          <w:rFonts w:ascii="Arial" w:hAnsi="Arial" w:cs="Arial"/>
          <w:sz w:val="22"/>
          <w:szCs w:val="22"/>
        </w:rPr>
      </w:pPr>
    </w:p>
    <w:p w14:paraId="0E85DF4F" w14:textId="77777777" w:rsidR="00FA4778" w:rsidRPr="00E35871" w:rsidRDefault="00FA4778" w:rsidP="00FA4778">
      <w:pPr>
        <w:pStyle w:val="Zwykytekst"/>
        <w:spacing w:line="360" w:lineRule="auto"/>
        <w:jc w:val="both"/>
      </w:pPr>
      <w:r w:rsidRPr="00E35871">
        <w:rPr>
          <w:rFonts w:ascii="Arial" w:hAnsi="Arial" w:cs="Arial"/>
          <w:sz w:val="22"/>
          <w:szCs w:val="22"/>
        </w:rPr>
        <w:t xml:space="preserve">zwanym/ą dalej </w:t>
      </w:r>
      <w:r w:rsidRPr="00E35871">
        <w:rPr>
          <w:rFonts w:ascii="Arial" w:hAnsi="Arial" w:cs="Arial"/>
          <w:b/>
          <w:sz w:val="22"/>
          <w:szCs w:val="22"/>
        </w:rPr>
        <w:t xml:space="preserve">„Wykonawcą” </w:t>
      </w:r>
      <w:r w:rsidRPr="00E35871">
        <w:rPr>
          <w:rFonts w:ascii="Arial" w:hAnsi="Arial" w:cs="Arial"/>
          <w:sz w:val="22"/>
          <w:szCs w:val="22"/>
        </w:rPr>
        <w:t>lub</w:t>
      </w:r>
      <w:r w:rsidRPr="00E35871">
        <w:rPr>
          <w:rFonts w:ascii="Arial" w:hAnsi="Arial" w:cs="Arial"/>
          <w:b/>
          <w:sz w:val="22"/>
          <w:szCs w:val="22"/>
        </w:rPr>
        <w:t xml:space="preserve"> „Jednostką projektowania”</w:t>
      </w:r>
      <w:r w:rsidR="00CB7954">
        <w:rPr>
          <w:rFonts w:ascii="Arial" w:hAnsi="Arial" w:cs="Arial"/>
          <w:b/>
          <w:sz w:val="22"/>
          <w:szCs w:val="22"/>
        </w:rPr>
        <w:t>,</w:t>
      </w:r>
    </w:p>
    <w:p w14:paraId="40D48336" w14:textId="77777777" w:rsidR="00CB7954" w:rsidRDefault="00CB7954" w:rsidP="00FA4778">
      <w:pPr>
        <w:pStyle w:val="Standard"/>
        <w:spacing w:line="360" w:lineRule="auto"/>
        <w:jc w:val="both"/>
        <w:rPr>
          <w:rFonts w:ascii="Arial" w:hAnsi="Arial" w:cs="Arial"/>
          <w:sz w:val="22"/>
          <w:szCs w:val="22"/>
        </w:rPr>
      </w:pPr>
    </w:p>
    <w:p w14:paraId="33BA7A39" w14:textId="77777777" w:rsidR="00FA4778" w:rsidRPr="00E35871" w:rsidRDefault="00FA4778" w:rsidP="00CB7954">
      <w:pPr>
        <w:pStyle w:val="Standard"/>
        <w:spacing w:line="360" w:lineRule="auto"/>
      </w:pPr>
      <w:r w:rsidRPr="00E35871">
        <w:rPr>
          <w:rFonts w:ascii="Arial" w:hAnsi="Arial" w:cs="Arial"/>
          <w:sz w:val="22"/>
          <w:szCs w:val="22"/>
        </w:rPr>
        <w:br/>
        <w:t xml:space="preserve">Zamawiający, Wykonawca lub Jednostka projektowania w dalszej treści Umowy zwani są również łącznie </w:t>
      </w:r>
      <w:r w:rsidRPr="00E35871">
        <w:rPr>
          <w:rFonts w:ascii="Arial" w:hAnsi="Arial" w:cs="Arial"/>
          <w:b/>
          <w:sz w:val="22"/>
          <w:szCs w:val="22"/>
        </w:rPr>
        <w:t xml:space="preserve">,,Stronami” </w:t>
      </w:r>
      <w:r w:rsidRPr="00E35871">
        <w:rPr>
          <w:rFonts w:ascii="Arial" w:hAnsi="Arial" w:cs="Arial"/>
          <w:sz w:val="22"/>
          <w:szCs w:val="22"/>
        </w:rPr>
        <w:t>lub każdy z osobna</w:t>
      </w:r>
      <w:r w:rsidR="00CB7954">
        <w:rPr>
          <w:rFonts w:ascii="Arial" w:hAnsi="Arial" w:cs="Arial"/>
          <w:b/>
          <w:sz w:val="22"/>
          <w:szCs w:val="22"/>
        </w:rPr>
        <w:t xml:space="preserve"> „Stroną”,</w:t>
      </w:r>
    </w:p>
    <w:p w14:paraId="13EF9AC0" w14:textId="77777777" w:rsidR="00CB7954" w:rsidRDefault="00CB7954" w:rsidP="00CB7954">
      <w:pPr>
        <w:pStyle w:val="Standard"/>
        <w:spacing w:line="360" w:lineRule="auto"/>
        <w:rPr>
          <w:rFonts w:ascii="Arial" w:hAnsi="Arial" w:cs="Arial"/>
          <w:sz w:val="22"/>
          <w:szCs w:val="22"/>
        </w:rPr>
      </w:pPr>
    </w:p>
    <w:p w14:paraId="6A107A82" w14:textId="77777777" w:rsidR="00CB7954" w:rsidRDefault="00CB7954" w:rsidP="00CB7954">
      <w:pPr>
        <w:pStyle w:val="Standard"/>
        <w:spacing w:line="360" w:lineRule="auto"/>
        <w:rPr>
          <w:rFonts w:ascii="Arial" w:hAnsi="Arial" w:cs="Arial"/>
          <w:sz w:val="22"/>
          <w:szCs w:val="22"/>
        </w:rPr>
      </w:pPr>
      <w:r>
        <w:rPr>
          <w:rFonts w:ascii="Arial" w:hAnsi="Arial" w:cs="Arial"/>
          <w:sz w:val="22"/>
          <w:szCs w:val="22"/>
        </w:rPr>
        <w:t>o następującej treści:</w:t>
      </w:r>
    </w:p>
    <w:p w14:paraId="1538C75D" w14:textId="77777777" w:rsidR="00FA4778" w:rsidRPr="00E35871" w:rsidRDefault="00FA4778" w:rsidP="00FA4778">
      <w:pPr>
        <w:pStyle w:val="Standard"/>
        <w:spacing w:line="360" w:lineRule="auto"/>
        <w:jc w:val="both"/>
      </w:pPr>
    </w:p>
    <w:p w14:paraId="3E44F11C" w14:textId="77777777" w:rsidR="00FA4778" w:rsidRPr="00E35871" w:rsidRDefault="00FA4778" w:rsidP="00FA4778">
      <w:pPr>
        <w:pStyle w:val="xl25"/>
        <w:spacing w:before="0" w:after="0" w:line="360" w:lineRule="auto"/>
        <w:jc w:val="both"/>
      </w:pPr>
      <w:r w:rsidRPr="00E35871">
        <w:rPr>
          <w:rFonts w:ascii="Arial" w:hAnsi="Arial" w:cs="Arial"/>
          <w:sz w:val="22"/>
          <w:szCs w:val="22"/>
        </w:rPr>
        <w:t xml:space="preserve">Poza definicjami opisanymi w pozostałych postanowieniach Umowy, </w:t>
      </w:r>
      <w:r w:rsidRPr="00E35871">
        <w:rPr>
          <w:rFonts w:ascii="Arial" w:hAnsi="Arial" w:cs="Arial"/>
          <w:b/>
          <w:sz w:val="22"/>
          <w:szCs w:val="22"/>
        </w:rPr>
        <w:t xml:space="preserve">Strony </w:t>
      </w:r>
      <w:r w:rsidRPr="00E35871">
        <w:rPr>
          <w:rFonts w:ascii="Arial" w:hAnsi="Arial" w:cs="Arial"/>
          <w:sz w:val="22"/>
          <w:szCs w:val="22"/>
        </w:rPr>
        <w:t>przyjmują poniżej opisane definicje:</w:t>
      </w:r>
    </w:p>
    <w:p w14:paraId="75E28D18" w14:textId="77777777" w:rsidR="00FA4778" w:rsidRPr="00E35871" w:rsidRDefault="00FA4778" w:rsidP="00FA4778">
      <w:pPr>
        <w:pStyle w:val="Akapitzlist"/>
        <w:numPr>
          <w:ilvl w:val="0"/>
          <w:numId w:val="46"/>
        </w:numPr>
        <w:spacing w:line="360" w:lineRule="auto"/>
        <w:ind w:left="567" w:hanging="283"/>
        <w:jc w:val="both"/>
      </w:pPr>
      <w:r w:rsidRPr="00E35871">
        <w:rPr>
          <w:rFonts w:ascii="Arial" w:hAnsi="Arial" w:cs="Arial"/>
          <w:b/>
          <w:i/>
          <w:sz w:val="22"/>
          <w:szCs w:val="22"/>
        </w:rPr>
        <w:lastRenderedPageBreak/>
        <w:t>„Jednostka projektowania”</w:t>
      </w:r>
      <w:r w:rsidRPr="00E35871">
        <w:rPr>
          <w:rFonts w:ascii="Arial" w:hAnsi="Arial" w:cs="Arial"/>
          <w:sz w:val="22"/>
          <w:szCs w:val="22"/>
        </w:rPr>
        <w:t xml:space="preserve"> – Strona oznaczona w komparycji Umowy, przez którą rozumie się </w:t>
      </w:r>
      <w:r w:rsidR="00305E62">
        <w:rPr>
          <w:rFonts w:ascii="Arial" w:hAnsi="Arial" w:cs="Arial"/>
          <w:sz w:val="22"/>
          <w:szCs w:val="22"/>
        </w:rPr>
        <w:t>b</w:t>
      </w:r>
      <w:r w:rsidRPr="00E35871">
        <w:rPr>
          <w:rFonts w:ascii="Arial" w:hAnsi="Arial" w:cs="Arial"/>
          <w:sz w:val="22"/>
          <w:szCs w:val="22"/>
        </w:rPr>
        <w:t xml:space="preserve">iuro </w:t>
      </w:r>
      <w:r w:rsidR="00305E62">
        <w:rPr>
          <w:rFonts w:ascii="Arial" w:hAnsi="Arial" w:cs="Arial"/>
          <w:sz w:val="22"/>
          <w:szCs w:val="22"/>
        </w:rPr>
        <w:t>p</w:t>
      </w:r>
      <w:r w:rsidRPr="00E35871">
        <w:rPr>
          <w:rFonts w:ascii="Arial" w:hAnsi="Arial" w:cs="Arial"/>
          <w:sz w:val="22"/>
          <w:szCs w:val="22"/>
        </w:rPr>
        <w:t xml:space="preserve">rojektów, </w:t>
      </w:r>
      <w:r w:rsidR="00305E62">
        <w:rPr>
          <w:rFonts w:ascii="Arial" w:hAnsi="Arial" w:cs="Arial"/>
          <w:sz w:val="22"/>
          <w:szCs w:val="22"/>
        </w:rPr>
        <w:t>p</w:t>
      </w:r>
      <w:r w:rsidRPr="00E35871">
        <w:rPr>
          <w:rFonts w:ascii="Arial" w:hAnsi="Arial" w:cs="Arial"/>
          <w:sz w:val="22"/>
          <w:szCs w:val="22"/>
        </w:rPr>
        <w:t xml:space="preserve">racownię </w:t>
      </w:r>
      <w:r w:rsidR="00305E62">
        <w:rPr>
          <w:rFonts w:ascii="Arial" w:hAnsi="Arial" w:cs="Arial"/>
          <w:sz w:val="22"/>
          <w:szCs w:val="22"/>
        </w:rPr>
        <w:t>p</w:t>
      </w:r>
      <w:r w:rsidRPr="00E35871">
        <w:rPr>
          <w:rFonts w:ascii="Arial" w:hAnsi="Arial" w:cs="Arial"/>
          <w:sz w:val="22"/>
          <w:szCs w:val="22"/>
        </w:rPr>
        <w:t>rojektową lub jednostkę uprawnioną do wykonywania prac projektowych;</w:t>
      </w:r>
    </w:p>
    <w:p w14:paraId="0F4BCE54" w14:textId="77777777" w:rsidR="00CD31C1" w:rsidRPr="005A7C1A" w:rsidRDefault="00FA4778" w:rsidP="0093712D">
      <w:pPr>
        <w:pStyle w:val="Akapitzlist"/>
        <w:numPr>
          <w:ilvl w:val="0"/>
          <w:numId w:val="96"/>
        </w:numPr>
        <w:spacing w:line="360" w:lineRule="auto"/>
        <w:jc w:val="both"/>
      </w:pPr>
      <w:r w:rsidRPr="008C6023">
        <w:rPr>
          <w:rFonts w:ascii="Arial" w:hAnsi="Arial" w:cs="Arial"/>
          <w:b/>
          <w:i/>
          <w:sz w:val="22"/>
          <w:szCs w:val="22"/>
        </w:rPr>
        <w:t>„</w:t>
      </w:r>
      <w:r w:rsidRPr="002753C9">
        <w:rPr>
          <w:rFonts w:ascii="Arial" w:hAnsi="Arial" w:cs="Arial"/>
          <w:b/>
          <w:i/>
          <w:sz w:val="22"/>
          <w:szCs w:val="22"/>
        </w:rPr>
        <w:t>Dokumentacja projektowa”</w:t>
      </w:r>
      <w:r w:rsidR="00177CE3">
        <w:rPr>
          <w:rFonts w:ascii="Arial" w:hAnsi="Arial" w:cs="Arial"/>
          <w:b/>
          <w:i/>
          <w:sz w:val="22"/>
          <w:szCs w:val="22"/>
        </w:rPr>
        <w:t>, „Dokumentacja”</w:t>
      </w:r>
      <w:r w:rsidRPr="002753C9">
        <w:rPr>
          <w:rFonts w:ascii="Arial" w:hAnsi="Arial" w:cs="Arial"/>
          <w:sz w:val="22"/>
          <w:szCs w:val="22"/>
        </w:rPr>
        <w:t xml:space="preserve"> –</w:t>
      </w:r>
      <w:r w:rsidR="002753C9">
        <w:rPr>
          <w:rFonts w:ascii="Arial" w:hAnsi="Arial" w:cs="Arial"/>
          <w:sz w:val="22"/>
          <w:szCs w:val="22"/>
        </w:rPr>
        <w:t xml:space="preserve"> </w:t>
      </w:r>
      <w:r w:rsidR="00305E62">
        <w:rPr>
          <w:rFonts w:ascii="Arial" w:hAnsi="Arial" w:cs="Arial"/>
          <w:sz w:val="22"/>
          <w:szCs w:val="22"/>
        </w:rPr>
        <w:t>r</w:t>
      </w:r>
      <w:r w:rsidR="00CD31C1">
        <w:rPr>
          <w:rFonts w:ascii="Arial" w:hAnsi="Arial" w:cs="Arial"/>
          <w:sz w:val="22"/>
          <w:szCs w:val="22"/>
        </w:rPr>
        <w:t>ozumie się przez to wielobranżową dokumentację</w:t>
      </w:r>
      <w:r w:rsidR="008C69C3">
        <w:rPr>
          <w:rFonts w:ascii="Arial" w:hAnsi="Arial" w:cs="Arial"/>
          <w:sz w:val="22"/>
          <w:szCs w:val="22"/>
        </w:rPr>
        <w:t xml:space="preserve"> </w:t>
      </w:r>
      <w:r w:rsidR="005C243C">
        <w:rPr>
          <w:rFonts w:ascii="Arial" w:hAnsi="Arial" w:cs="Arial"/>
          <w:sz w:val="22"/>
          <w:szCs w:val="22"/>
        </w:rPr>
        <w:t xml:space="preserve">architektoniczno-budowlaną </w:t>
      </w:r>
      <w:r w:rsidR="005A34F5">
        <w:rPr>
          <w:rFonts w:ascii="Arial" w:hAnsi="Arial" w:cs="Arial"/>
          <w:sz w:val="22"/>
          <w:szCs w:val="22"/>
        </w:rPr>
        <w:t>i projekt techniczny uwzględniający wszystkie niezbędne branże</w:t>
      </w:r>
      <w:r w:rsidR="001B6759">
        <w:rPr>
          <w:rFonts w:ascii="Arial" w:hAnsi="Arial" w:cs="Arial"/>
          <w:sz w:val="22"/>
          <w:szCs w:val="22"/>
        </w:rPr>
        <w:t xml:space="preserve"> (zgodnie z </w:t>
      </w:r>
      <w:r w:rsidR="001B6759" w:rsidRPr="005E265E">
        <w:rPr>
          <w:rFonts w:ascii="Arial" w:hAnsi="Arial" w:cs="Arial"/>
          <w:sz w:val="22"/>
          <w:szCs w:val="22"/>
        </w:rPr>
        <w:t>Ustawą z dnia 07 lipca 1994 r. Prawo budowlane</w:t>
      </w:r>
      <w:r w:rsidR="001B6759" w:rsidRPr="001B6759">
        <w:rPr>
          <w:rFonts w:ascii="Arial" w:hAnsi="Arial" w:cs="Arial"/>
          <w:sz w:val="22"/>
          <w:szCs w:val="22"/>
        </w:rPr>
        <w:t xml:space="preserve"> </w:t>
      </w:r>
      <w:r w:rsidR="001B6759">
        <w:rPr>
          <w:rFonts w:ascii="Arial" w:hAnsi="Arial" w:cs="Arial"/>
          <w:sz w:val="22"/>
          <w:szCs w:val="22"/>
        </w:rPr>
        <w:t xml:space="preserve">z </w:t>
      </w:r>
      <w:proofErr w:type="spellStart"/>
      <w:r w:rsidR="001B6759">
        <w:rPr>
          <w:rFonts w:ascii="Arial" w:hAnsi="Arial" w:cs="Arial"/>
          <w:sz w:val="22"/>
          <w:szCs w:val="22"/>
        </w:rPr>
        <w:t>póź</w:t>
      </w:r>
      <w:proofErr w:type="spellEnd"/>
      <w:r w:rsidR="001B6759">
        <w:rPr>
          <w:rFonts w:ascii="Arial" w:hAnsi="Arial" w:cs="Arial"/>
          <w:sz w:val="22"/>
          <w:szCs w:val="22"/>
        </w:rPr>
        <w:t>. zmianami)</w:t>
      </w:r>
      <w:r w:rsidR="00A4422E">
        <w:rPr>
          <w:rFonts w:ascii="Arial" w:hAnsi="Arial" w:cs="Arial"/>
          <w:sz w:val="22"/>
          <w:szCs w:val="22"/>
        </w:rPr>
        <w:t xml:space="preserve"> i projekty wykonawcze wielobranżowe w branżach: </w:t>
      </w:r>
      <w:r w:rsidR="00723A02">
        <w:rPr>
          <w:rFonts w:ascii="Arial" w:hAnsi="Arial" w:cs="Arial"/>
          <w:sz w:val="22"/>
          <w:szCs w:val="22"/>
        </w:rPr>
        <w:t>b</w:t>
      </w:r>
      <w:r w:rsidR="00A4422E">
        <w:rPr>
          <w:rFonts w:ascii="Arial" w:hAnsi="Arial" w:cs="Arial"/>
          <w:sz w:val="22"/>
          <w:szCs w:val="22"/>
        </w:rPr>
        <w:t>udowlan</w:t>
      </w:r>
      <w:r w:rsidR="00723A02">
        <w:rPr>
          <w:rFonts w:ascii="Arial" w:hAnsi="Arial" w:cs="Arial"/>
          <w:sz w:val="22"/>
          <w:szCs w:val="22"/>
        </w:rPr>
        <w:t>ej</w:t>
      </w:r>
      <w:r w:rsidR="00A4422E">
        <w:rPr>
          <w:rFonts w:ascii="Arial" w:hAnsi="Arial" w:cs="Arial"/>
          <w:sz w:val="22"/>
          <w:szCs w:val="22"/>
        </w:rPr>
        <w:t xml:space="preserve">, </w:t>
      </w:r>
      <w:r w:rsidR="0058547B">
        <w:rPr>
          <w:rFonts w:ascii="Arial" w:hAnsi="Arial" w:cs="Arial"/>
          <w:sz w:val="22"/>
          <w:szCs w:val="22"/>
        </w:rPr>
        <w:t>przeciwpożarowej</w:t>
      </w:r>
      <w:r w:rsidR="00177CE3">
        <w:rPr>
          <w:rFonts w:ascii="Arial" w:hAnsi="Arial" w:cs="Arial"/>
          <w:sz w:val="22"/>
          <w:szCs w:val="22"/>
        </w:rPr>
        <w:t xml:space="preserve"> (p.poż.)</w:t>
      </w:r>
      <w:r w:rsidR="008C6023">
        <w:rPr>
          <w:rFonts w:ascii="Arial" w:hAnsi="Arial" w:cs="Arial"/>
          <w:sz w:val="22"/>
          <w:szCs w:val="22"/>
        </w:rPr>
        <w:t>, elektryczn</w:t>
      </w:r>
      <w:r w:rsidR="00723A02">
        <w:rPr>
          <w:rFonts w:ascii="Arial" w:hAnsi="Arial" w:cs="Arial"/>
          <w:sz w:val="22"/>
          <w:szCs w:val="22"/>
        </w:rPr>
        <w:t>ej</w:t>
      </w:r>
      <w:r w:rsidR="008C6023">
        <w:rPr>
          <w:rFonts w:ascii="Arial" w:hAnsi="Arial" w:cs="Arial"/>
          <w:sz w:val="22"/>
          <w:szCs w:val="22"/>
        </w:rPr>
        <w:t>,</w:t>
      </w:r>
      <w:r w:rsidR="00D91C16">
        <w:rPr>
          <w:rFonts w:ascii="Arial" w:hAnsi="Arial" w:cs="Arial"/>
          <w:sz w:val="22"/>
          <w:szCs w:val="22"/>
        </w:rPr>
        <w:t xml:space="preserve"> teletechnicznej,</w:t>
      </w:r>
      <w:r w:rsidR="008C6023">
        <w:rPr>
          <w:rFonts w:ascii="Arial" w:hAnsi="Arial" w:cs="Arial"/>
          <w:sz w:val="22"/>
          <w:szCs w:val="22"/>
        </w:rPr>
        <w:t xml:space="preserve"> sanitarn</w:t>
      </w:r>
      <w:r w:rsidR="00723A02">
        <w:rPr>
          <w:rFonts w:ascii="Arial" w:hAnsi="Arial" w:cs="Arial"/>
          <w:sz w:val="22"/>
          <w:szCs w:val="22"/>
        </w:rPr>
        <w:t>ej</w:t>
      </w:r>
      <w:r w:rsidR="008C6023">
        <w:rPr>
          <w:rFonts w:ascii="Arial" w:hAnsi="Arial" w:cs="Arial"/>
          <w:sz w:val="22"/>
          <w:szCs w:val="22"/>
        </w:rPr>
        <w:t>, kosztorysy dla wszystkich branż (inwestorskie i nakładcze wraz z przedmiarami) i inne opracowania towarzyszące wraz z niezbędnymi uzgodnieniami i zatwierdzeniami dla opracowania dokumentacji uzupełnia</w:t>
      </w:r>
      <w:r w:rsidR="0058547B">
        <w:rPr>
          <w:rFonts w:ascii="Arial" w:hAnsi="Arial" w:cs="Arial"/>
          <w:sz w:val="22"/>
          <w:szCs w:val="22"/>
        </w:rPr>
        <w:t xml:space="preserve">jącej oraz akceptacjami </w:t>
      </w:r>
      <w:r w:rsidR="00305E62">
        <w:rPr>
          <w:rFonts w:ascii="Arial" w:hAnsi="Arial" w:cs="Arial"/>
          <w:sz w:val="22"/>
          <w:szCs w:val="22"/>
        </w:rPr>
        <w:t>Z</w:t>
      </w:r>
      <w:r w:rsidR="008C6023">
        <w:rPr>
          <w:rFonts w:ascii="Arial" w:hAnsi="Arial" w:cs="Arial"/>
          <w:sz w:val="22"/>
          <w:szCs w:val="22"/>
        </w:rPr>
        <w:t>amawiającego i Inwestora.</w:t>
      </w:r>
    </w:p>
    <w:p w14:paraId="6A3722B0" w14:textId="30E7E3F9" w:rsidR="00FA4778" w:rsidRPr="00D807E2" w:rsidRDefault="00FA4778" w:rsidP="001B6759">
      <w:pPr>
        <w:pStyle w:val="Akapitzlist"/>
        <w:numPr>
          <w:ilvl w:val="0"/>
          <w:numId w:val="96"/>
        </w:numPr>
        <w:suppressAutoHyphens w:val="0"/>
        <w:autoSpaceDN/>
        <w:spacing w:line="360" w:lineRule="auto"/>
        <w:ind w:left="567" w:hanging="283"/>
        <w:contextualSpacing/>
        <w:jc w:val="both"/>
        <w:textAlignment w:val="auto"/>
        <w:rPr>
          <w:rFonts w:ascii="Arial" w:hAnsi="Arial" w:cs="Arial"/>
          <w:b/>
          <w:sz w:val="22"/>
          <w:szCs w:val="22"/>
        </w:rPr>
      </w:pPr>
      <w:r w:rsidRPr="00D15A11">
        <w:rPr>
          <w:rFonts w:ascii="Arial" w:hAnsi="Arial" w:cs="Arial"/>
          <w:b/>
          <w:i/>
          <w:sz w:val="22"/>
          <w:szCs w:val="22"/>
        </w:rPr>
        <w:t>„Budynek</w:t>
      </w:r>
      <w:r w:rsidR="00305E62">
        <w:rPr>
          <w:rFonts w:ascii="Arial" w:hAnsi="Arial" w:cs="Arial"/>
          <w:b/>
          <w:i/>
          <w:sz w:val="22"/>
          <w:szCs w:val="22"/>
        </w:rPr>
        <w:t>”</w:t>
      </w:r>
      <w:r w:rsidRPr="00D15A11">
        <w:rPr>
          <w:rFonts w:ascii="Arial" w:hAnsi="Arial" w:cs="Arial"/>
          <w:b/>
          <w:i/>
          <w:sz w:val="22"/>
          <w:szCs w:val="22"/>
        </w:rPr>
        <w:t xml:space="preserve">, </w:t>
      </w:r>
      <w:r w:rsidR="00305E62">
        <w:rPr>
          <w:rFonts w:ascii="Arial" w:hAnsi="Arial" w:cs="Arial"/>
          <w:b/>
          <w:i/>
          <w:sz w:val="22"/>
          <w:szCs w:val="22"/>
        </w:rPr>
        <w:t>„</w:t>
      </w:r>
      <w:r w:rsidRPr="00D15A11">
        <w:rPr>
          <w:rFonts w:ascii="Arial" w:hAnsi="Arial" w:cs="Arial"/>
          <w:b/>
          <w:i/>
          <w:sz w:val="22"/>
          <w:szCs w:val="22"/>
        </w:rPr>
        <w:t>Obiekt</w:t>
      </w:r>
      <w:r w:rsidR="00305E62">
        <w:rPr>
          <w:rFonts w:ascii="Arial" w:hAnsi="Arial" w:cs="Arial"/>
          <w:b/>
          <w:i/>
          <w:sz w:val="22"/>
          <w:szCs w:val="22"/>
        </w:rPr>
        <w:t>”</w:t>
      </w:r>
      <w:r w:rsidRPr="00D15A11">
        <w:rPr>
          <w:rFonts w:ascii="Arial" w:hAnsi="Arial" w:cs="Arial"/>
          <w:b/>
          <w:i/>
          <w:sz w:val="22"/>
          <w:szCs w:val="22"/>
        </w:rPr>
        <w:t xml:space="preserve">, </w:t>
      </w:r>
      <w:r w:rsidR="00305E62">
        <w:rPr>
          <w:rFonts w:ascii="Arial" w:hAnsi="Arial" w:cs="Arial"/>
          <w:b/>
          <w:i/>
          <w:sz w:val="22"/>
          <w:szCs w:val="22"/>
        </w:rPr>
        <w:t>„</w:t>
      </w:r>
      <w:r w:rsidRPr="00D15A11">
        <w:rPr>
          <w:rFonts w:ascii="Arial" w:hAnsi="Arial" w:cs="Arial"/>
          <w:b/>
          <w:i/>
          <w:sz w:val="22"/>
          <w:szCs w:val="22"/>
        </w:rPr>
        <w:t>Teren”</w:t>
      </w:r>
      <w:r w:rsidR="00626436">
        <w:rPr>
          <w:rFonts w:ascii="Arial" w:hAnsi="Arial" w:cs="Arial"/>
          <w:b/>
          <w:i/>
          <w:sz w:val="22"/>
          <w:szCs w:val="22"/>
        </w:rPr>
        <w:t xml:space="preserve"> </w:t>
      </w:r>
      <w:r w:rsidRPr="00126A8D">
        <w:rPr>
          <w:rFonts w:ascii="Arial" w:hAnsi="Arial" w:cs="Arial"/>
          <w:sz w:val="22"/>
          <w:szCs w:val="22"/>
        </w:rPr>
        <w:t xml:space="preserve">– </w:t>
      </w:r>
      <w:r>
        <w:rPr>
          <w:rFonts w:ascii="Arial" w:hAnsi="Arial" w:cs="Arial"/>
          <w:sz w:val="22"/>
          <w:szCs w:val="22"/>
        </w:rPr>
        <w:t xml:space="preserve">oznacza budynek </w:t>
      </w:r>
      <w:r w:rsidR="00C51E07">
        <w:rPr>
          <w:rFonts w:ascii="Arial" w:hAnsi="Arial" w:cs="Arial"/>
          <w:sz w:val="22"/>
          <w:szCs w:val="22"/>
        </w:rPr>
        <w:t xml:space="preserve">……………… </w:t>
      </w:r>
      <w:r w:rsidR="00F3592A" w:rsidRPr="0058547B">
        <w:rPr>
          <w:rFonts w:ascii="Arial" w:hAnsi="Arial" w:cs="Arial"/>
          <w:sz w:val="22"/>
          <w:szCs w:val="22"/>
        </w:rPr>
        <w:t>wraz z przyległym terenem zlokalizowany</w:t>
      </w:r>
      <w:r w:rsidR="00B92A52" w:rsidRPr="0058547B">
        <w:rPr>
          <w:rFonts w:ascii="Arial" w:hAnsi="Arial" w:cs="Arial"/>
          <w:sz w:val="22"/>
          <w:szCs w:val="22"/>
        </w:rPr>
        <w:t xml:space="preserve"> przy ul. </w:t>
      </w:r>
      <w:r w:rsidR="007E34F2">
        <w:rPr>
          <w:rFonts w:ascii="Arial" w:hAnsi="Arial" w:cs="Arial"/>
          <w:sz w:val="22"/>
          <w:szCs w:val="22"/>
        </w:rPr>
        <w:t>Bielańskiej 12</w:t>
      </w:r>
      <w:r w:rsidR="00B92A52" w:rsidRPr="0058547B">
        <w:rPr>
          <w:rFonts w:ascii="Arial" w:hAnsi="Arial" w:cs="Arial"/>
          <w:sz w:val="22"/>
          <w:szCs w:val="22"/>
        </w:rPr>
        <w:t xml:space="preserve"> w </w:t>
      </w:r>
      <w:r w:rsidR="00463DF8">
        <w:rPr>
          <w:rFonts w:ascii="Arial" w:hAnsi="Arial" w:cs="Arial"/>
          <w:sz w:val="22"/>
          <w:szCs w:val="22"/>
        </w:rPr>
        <w:t>Warszawi</w:t>
      </w:r>
      <w:r w:rsidR="00EA79CA">
        <w:rPr>
          <w:rFonts w:ascii="Arial" w:hAnsi="Arial" w:cs="Arial"/>
          <w:sz w:val="22"/>
          <w:szCs w:val="22"/>
        </w:rPr>
        <w:t>e,</w:t>
      </w:r>
      <w:r w:rsidR="00C06839">
        <w:rPr>
          <w:rFonts w:ascii="Arial" w:hAnsi="Arial" w:cs="Arial"/>
          <w:strike/>
          <w:sz w:val="22"/>
          <w:szCs w:val="22"/>
        </w:rPr>
        <w:t xml:space="preserve"> </w:t>
      </w:r>
    </w:p>
    <w:p w14:paraId="603AA04A" w14:textId="77777777" w:rsidR="00FA4778" w:rsidRPr="00E35871" w:rsidRDefault="00FA4778" w:rsidP="001B6759">
      <w:pPr>
        <w:pStyle w:val="Akapitzlist"/>
        <w:numPr>
          <w:ilvl w:val="0"/>
          <w:numId w:val="96"/>
        </w:numPr>
        <w:spacing w:line="360" w:lineRule="auto"/>
        <w:ind w:left="567" w:hanging="283"/>
        <w:jc w:val="both"/>
      </w:pPr>
      <w:r w:rsidRPr="00E35871" w:rsidDel="001A6312">
        <w:rPr>
          <w:rFonts w:ascii="Arial" w:hAnsi="Arial" w:cs="Arial"/>
          <w:b/>
          <w:i/>
          <w:sz w:val="22"/>
          <w:szCs w:val="22"/>
        </w:rPr>
        <w:t xml:space="preserve"> </w:t>
      </w:r>
      <w:r w:rsidRPr="00E35871">
        <w:rPr>
          <w:rFonts w:ascii="Arial" w:hAnsi="Arial" w:cs="Arial"/>
          <w:b/>
          <w:i/>
          <w:sz w:val="22"/>
          <w:szCs w:val="22"/>
        </w:rPr>
        <w:t>„Wada Istotna”</w:t>
      </w:r>
      <w:r w:rsidRPr="00E35871">
        <w:rPr>
          <w:rFonts w:ascii="Arial" w:hAnsi="Arial" w:cs="Arial"/>
          <w:sz w:val="22"/>
          <w:szCs w:val="22"/>
        </w:rPr>
        <w:t xml:space="preserve"> – </w:t>
      </w:r>
      <w:r w:rsidR="0058547B" w:rsidRPr="007712FD">
        <w:rPr>
          <w:rFonts w:ascii="Arial" w:hAnsi="Arial" w:cs="Arial"/>
          <w:sz w:val="22"/>
          <w:szCs w:val="22"/>
        </w:rPr>
        <w:t>oznacza, wadę prawną oraz fizyczną Dokumentacji w rozumieniu art. 556</w:t>
      </w:r>
      <w:r w:rsidR="0058547B" w:rsidRPr="007712FD">
        <w:rPr>
          <w:rFonts w:ascii="Arial" w:hAnsi="Arial" w:cs="Arial"/>
          <w:sz w:val="22"/>
          <w:szCs w:val="22"/>
          <w:vertAlign w:val="superscript"/>
        </w:rPr>
        <w:t>3</w:t>
      </w:r>
      <w:r w:rsidR="0058547B" w:rsidRPr="007712FD">
        <w:rPr>
          <w:rFonts w:ascii="Arial" w:hAnsi="Arial" w:cs="Arial"/>
          <w:sz w:val="22"/>
          <w:szCs w:val="22"/>
        </w:rPr>
        <w:t xml:space="preserve"> oraz art.  556</w:t>
      </w:r>
      <w:r w:rsidR="0058547B" w:rsidRPr="007712FD">
        <w:rPr>
          <w:rFonts w:ascii="Arial" w:hAnsi="Arial" w:cs="Arial"/>
          <w:sz w:val="22"/>
          <w:szCs w:val="22"/>
          <w:vertAlign w:val="superscript"/>
        </w:rPr>
        <w:t>1</w:t>
      </w:r>
      <w:r w:rsidR="0058547B" w:rsidRPr="007712FD">
        <w:rPr>
          <w:rFonts w:ascii="Arial" w:hAnsi="Arial" w:cs="Arial"/>
          <w:sz w:val="22"/>
          <w:szCs w:val="22"/>
        </w:rPr>
        <w:t xml:space="preserve"> Kodeksu Cywilnego, która oznacza, że Dokumentacja wykonana jest niezgodnie z założeniami Umowy i obowiązującymi przepisami prawa lub która uniemożliwia bądź utrudnia korzystanie z Dokumentacji zgodnie z jej przeznaczeniem; do Wady istotnej mają zastosowanie wszelkie przepisy niniejszej Umowy dotyczące wad</w:t>
      </w:r>
      <w:r w:rsidRPr="00E35871">
        <w:rPr>
          <w:rFonts w:ascii="Arial" w:hAnsi="Arial" w:cs="Arial"/>
          <w:sz w:val="22"/>
          <w:szCs w:val="22"/>
        </w:rPr>
        <w:t>;</w:t>
      </w:r>
    </w:p>
    <w:p w14:paraId="4424155E" w14:textId="77777777" w:rsidR="00FA4778" w:rsidRPr="00E35871" w:rsidRDefault="00FA4778" w:rsidP="001B6759">
      <w:pPr>
        <w:pStyle w:val="Akapitzlist"/>
        <w:numPr>
          <w:ilvl w:val="0"/>
          <w:numId w:val="96"/>
        </w:numPr>
        <w:spacing w:line="360" w:lineRule="auto"/>
        <w:ind w:left="567" w:hanging="283"/>
        <w:jc w:val="both"/>
      </w:pPr>
      <w:r w:rsidRPr="00E35871">
        <w:rPr>
          <w:rFonts w:ascii="Arial" w:hAnsi="Arial" w:cs="Arial"/>
          <w:b/>
          <w:i/>
          <w:sz w:val="22"/>
          <w:szCs w:val="22"/>
        </w:rPr>
        <w:t xml:space="preserve">„Inwestor” </w:t>
      </w:r>
      <w:r w:rsidRPr="00E35871">
        <w:rPr>
          <w:rFonts w:ascii="Arial" w:hAnsi="Arial" w:cs="Arial"/>
          <w:sz w:val="22"/>
          <w:szCs w:val="22"/>
        </w:rPr>
        <w:t>– ORLEN S.A. z siedzibą w Płocku, ul. Chemików 7, 09-411 Płock.</w:t>
      </w:r>
    </w:p>
    <w:p w14:paraId="375492DD" w14:textId="77777777" w:rsidR="00FA4778" w:rsidRPr="00E35871" w:rsidRDefault="00FA4778" w:rsidP="00FA4778">
      <w:pPr>
        <w:pStyle w:val="Standard"/>
        <w:spacing w:line="360" w:lineRule="auto"/>
        <w:jc w:val="both"/>
        <w:rPr>
          <w:rFonts w:ascii="Arial" w:hAnsi="Arial" w:cs="Arial"/>
          <w:b/>
          <w:sz w:val="22"/>
          <w:szCs w:val="22"/>
        </w:rPr>
      </w:pPr>
    </w:p>
    <w:p w14:paraId="4292E859" w14:textId="77777777" w:rsidR="00FA4778" w:rsidRPr="00E35871" w:rsidRDefault="00FA4778" w:rsidP="00FA4778">
      <w:pPr>
        <w:pStyle w:val="Standard"/>
        <w:widowControl w:val="0"/>
        <w:spacing w:line="360" w:lineRule="auto"/>
        <w:jc w:val="center"/>
        <w:rPr>
          <w:rFonts w:ascii="Arial" w:hAnsi="Arial" w:cs="Arial"/>
          <w:b/>
          <w:color w:val="000000"/>
          <w:sz w:val="22"/>
          <w:szCs w:val="22"/>
        </w:rPr>
      </w:pPr>
      <w:r w:rsidRPr="00E35871">
        <w:rPr>
          <w:rFonts w:ascii="Arial" w:hAnsi="Arial" w:cs="Arial"/>
          <w:b/>
          <w:color w:val="000000"/>
          <w:sz w:val="22"/>
          <w:szCs w:val="22"/>
        </w:rPr>
        <w:t>ARTYKUŁ 1 -</w:t>
      </w:r>
      <w:r>
        <w:rPr>
          <w:rFonts w:ascii="Arial" w:hAnsi="Arial" w:cs="Arial"/>
          <w:b/>
          <w:color w:val="000000"/>
          <w:sz w:val="22"/>
          <w:szCs w:val="22"/>
        </w:rPr>
        <w:t xml:space="preserve"> </w:t>
      </w:r>
      <w:r w:rsidRPr="00E35871">
        <w:rPr>
          <w:rFonts w:ascii="Arial" w:hAnsi="Arial" w:cs="Arial"/>
          <w:b/>
          <w:color w:val="000000"/>
          <w:sz w:val="22"/>
          <w:szCs w:val="22"/>
        </w:rPr>
        <w:t>Przedmiot Umowy</w:t>
      </w:r>
    </w:p>
    <w:p w14:paraId="18E883CA" w14:textId="0BD2E599" w:rsidR="00FA4778" w:rsidRPr="00950844" w:rsidRDefault="00FA4778" w:rsidP="00FA4778">
      <w:pPr>
        <w:pStyle w:val="Akapitzlist"/>
        <w:numPr>
          <w:ilvl w:val="0"/>
          <w:numId w:val="69"/>
        </w:numPr>
        <w:spacing w:line="360" w:lineRule="auto"/>
        <w:jc w:val="both"/>
        <w:rPr>
          <w:rFonts w:ascii="Arial" w:hAnsi="Arial" w:cs="Arial"/>
          <w:sz w:val="22"/>
          <w:szCs w:val="22"/>
        </w:rPr>
      </w:pPr>
      <w:r w:rsidRPr="00950844">
        <w:rPr>
          <w:rFonts w:ascii="Arial" w:hAnsi="Arial" w:cs="Arial"/>
          <w:sz w:val="22"/>
          <w:szCs w:val="22"/>
        </w:rPr>
        <w:t>Zamawiający powierza</w:t>
      </w:r>
      <w:r w:rsidR="00FF60C9">
        <w:rPr>
          <w:rFonts w:ascii="Arial" w:hAnsi="Arial" w:cs="Arial"/>
          <w:sz w:val="22"/>
          <w:szCs w:val="22"/>
        </w:rPr>
        <w:t>,</w:t>
      </w:r>
      <w:r w:rsidRPr="00950844">
        <w:rPr>
          <w:rFonts w:ascii="Arial" w:hAnsi="Arial" w:cs="Arial"/>
          <w:sz w:val="22"/>
          <w:szCs w:val="22"/>
        </w:rPr>
        <w:t xml:space="preserve"> a Wykonawca przyjmuje do wykonania przedmiot Umowy, </w:t>
      </w:r>
      <w:r w:rsidRPr="007E34F2">
        <w:rPr>
          <w:rFonts w:ascii="Arial" w:hAnsi="Arial" w:cs="Arial"/>
          <w:sz w:val="22"/>
          <w:szCs w:val="22"/>
        </w:rPr>
        <w:t xml:space="preserve">polegający na opracowaniu wielobranżowej Dokumentacji </w:t>
      </w:r>
      <w:r w:rsidR="00626436" w:rsidRPr="007E34F2">
        <w:rPr>
          <w:rFonts w:ascii="Arial" w:hAnsi="Arial" w:cs="Arial"/>
          <w:sz w:val="22"/>
          <w:szCs w:val="22"/>
        </w:rPr>
        <w:t>p</w:t>
      </w:r>
      <w:r w:rsidRPr="007E34F2">
        <w:rPr>
          <w:rFonts w:ascii="Arial" w:hAnsi="Arial" w:cs="Arial"/>
          <w:sz w:val="22"/>
          <w:szCs w:val="22"/>
        </w:rPr>
        <w:t xml:space="preserve">rojektowej dla zadania pn.: </w:t>
      </w:r>
      <w:r w:rsidRPr="007E34F2">
        <w:rPr>
          <w:rFonts w:ascii="Arial" w:hAnsi="Arial" w:cs="Arial"/>
          <w:b/>
          <w:i/>
          <w:color w:val="000000"/>
          <w:sz w:val="22"/>
          <w:szCs w:val="22"/>
        </w:rPr>
        <w:t>„</w:t>
      </w:r>
      <w:bookmarkStart w:id="0" w:name="_Hlk222820567"/>
      <w:r w:rsidR="007E34F2" w:rsidRPr="007E34F2">
        <w:rPr>
          <w:rFonts w:ascii="Arial" w:hAnsi="Arial" w:cs="Arial"/>
          <w:b/>
          <w:sz w:val="22"/>
          <w:szCs w:val="22"/>
        </w:rPr>
        <w:t>Kompleksowa modernizacja, przebudowa i adaptacja powierzchni biurowych w budynku Senator zlokalizowanym przy ul. Bielańskiej 12 w Warszawie</w:t>
      </w:r>
      <w:bookmarkEnd w:id="0"/>
      <w:r w:rsidR="007E34F2" w:rsidRPr="007E34F2">
        <w:rPr>
          <w:rFonts w:ascii="Arial" w:hAnsi="Arial" w:cs="Arial"/>
          <w:b/>
          <w:sz w:val="22"/>
          <w:szCs w:val="22"/>
        </w:rPr>
        <w:t>”</w:t>
      </w:r>
      <w:r w:rsidRPr="00DA181B">
        <w:rPr>
          <w:rFonts w:ascii="Arial" w:hAnsi="Arial" w:cs="Arial"/>
          <w:b/>
          <w:i/>
          <w:color w:val="000000"/>
          <w:sz w:val="22"/>
          <w:szCs w:val="22"/>
        </w:rPr>
        <w:t>.</w:t>
      </w:r>
      <w:r w:rsidRPr="00950844">
        <w:rPr>
          <w:rFonts w:ascii="Arial" w:hAnsi="Arial" w:cs="Arial"/>
          <w:b/>
          <w:i/>
          <w:color w:val="000000"/>
          <w:sz w:val="22"/>
          <w:szCs w:val="22"/>
        </w:rPr>
        <w:t xml:space="preserve">  </w:t>
      </w:r>
      <w:r w:rsidR="00EA13E6" w:rsidRPr="005C4943">
        <w:rPr>
          <w:rFonts w:ascii="Arial" w:hAnsi="Arial" w:cs="Arial"/>
          <w:bCs/>
          <w:iCs/>
          <w:color w:val="000000"/>
          <w:sz w:val="22"/>
          <w:szCs w:val="22"/>
        </w:rPr>
        <w:t xml:space="preserve">W/w nazwa </w:t>
      </w:r>
      <w:r w:rsidR="00056F28" w:rsidRPr="005C4943">
        <w:rPr>
          <w:rFonts w:ascii="Arial" w:hAnsi="Arial" w:cs="Arial"/>
          <w:bCs/>
          <w:iCs/>
          <w:color w:val="000000"/>
          <w:sz w:val="22"/>
          <w:szCs w:val="22"/>
        </w:rPr>
        <w:t xml:space="preserve">zadania </w:t>
      </w:r>
      <w:r w:rsidR="00EA13E6" w:rsidRPr="005C4943">
        <w:rPr>
          <w:rFonts w:ascii="Arial" w:hAnsi="Arial" w:cs="Arial"/>
          <w:bCs/>
          <w:iCs/>
          <w:color w:val="000000"/>
          <w:sz w:val="22"/>
          <w:szCs w:val="22"/>
        </w:rPr>
        <w:t>nie stanowi tytułu dla Dokumentacji projektowej, któr</w:t>
      </w:r>
      <w:r w:rsidR="005C4943" w:rsidRPr="005C4943">
        <w:rPr>
          <w:rFonts w:ascii="Arial" w:hAnsi="Arial" w:cs="Arial"/>
          <w:bCs/>
          <w:iCs/>
          <w:color w:val="000000"/>
          <w:sz w:val="22"/>
          <w:szCs w:val="22"/>
        </w:rPr>
        <w:t>y</w:t>
      </w:r>
      <w:r w:rsidR="00EA13E6" w:rsidRPr="005C4943">
        <w:rPr>
          <w:rFonts w:ascii="Arial" w:hAnsi="Arial" w:cs="Arial"/>
          <w:bCs/>
          <w:iCs/>
          <w:color w:val="000000"/>
          <w:sz w:val="22"/>
          <w:szCs w:val="22"/>
        </w:rPr>
        <w:t xml:space="preserve"> zostanie </w:t>
      </w:r>
      <w:r w:rsidR="005C4943">
        <w:rPr>
          <w:rFonts w:ascii="Arial" w:hAnsi="Arial" w:cs="Arial"/>
          <w:bCs/>
          <w:iCs/>
          <w:color w:val="000000"/>
          <w:sz w:val="22"/>
          <w:szCs w:val="22"/>
        </w:rPr>
        <w:t xml:space="preserve">ostatecznie </w:t>
      </w:r>
      <w:r w:rsidR="003B675A" w:rsidRPr="005C4943">
        <w:rPr>
          <w:rFonts w:ascii="Arial" w:hAnsi="Arial" w:cs="Arial"/>
          <w:bCs/>
          <w:iCs/>
          <w:color w:val="000000"/>
          <w:sz w:val="22"/>
          <w:szCs w:val="22"/>
        </w:rPr>
        <w:t xml:space="preserve">ustalony z </w:t>
      </w:r>
      <w:r w:rsidR="005C4943" w:rsidRPr="005C4943">
        <w:rPr>
          <w:rFonts w:ascii="Arial" w:hAnsi="Arial" w:cs="Arial"/>
          <w:bCs/>
          <w:iCs/>
          <w:color w:val="000000"/>
          <w:sz w:val="22"/>
          <w:szCs w:val="22"/>
        </w:rPr>
        <w:t>Zamawiającym</w:t>
      </w:r>
      <w:r w:rsidR="003B675A" w:rsidRPr="005C4943">
        <w:rPr>
          <w:rFonts w:ascii="Arial" w:hAnsi="Arial" w:cs="Arial"/>
          <w:bCs/>
          <w:iCs/>
          <w:color w:val="000000"/>
          <w:sz w:val="22"/>
          <w:szCs w:val="22"/>
        </w:rPr>
        <w:t>.</w:t>
      </w:r>
    </w:p>
    <w:p w14:paraId="2B148D9D" w14:textId="77777777" w:rsidR="00FA4778" w:rsidRPr="001A6312" w:rsidRDefault="00FA4778" w:rsidP="00FA4778">
      <w:pPr>
        <w:pStyle w:val="Akapitzlist"/>
        <w:numPr>
          <w:ilvl w:val="0"/>
          <w:numId w:val="69"/>
        </w:numPr>
        <w:spacing w:line="360" w:lineRule="auto"/>
        <w:ind w:left="426"/>
        <w:jc w:val="both"/>
        <w:rPr>
          <w:rFonts w:ascii="Arial" w:hAnsi="Arial" w:cs="Arial"/>
          <w:sz w:val="22"/>
          <w:szCs w:val="22"/>
        </w:rPr>
      </w:pPr>
      <w:r w:rsidRPr="001A6312" w:rsidDel="001A6312">
        <w:rPr>
          <w:rFonts w:ascii="Arial" w:hAnsi="Arial" w:cs="Arial"/>
          <w:b/>
          <w:i/>
          <w:color w:val="000000"/>
          <w:sz w:val="22"/>
          <w:szCs w:val="22"/>
        </w:rPr>
        <w:t xml:space="preserve"> </w:t>
      </w:r>
      <w:r w:rsidRPr="001A6312">
        <w:rPr>
          <w:rFonts w:ascii="Arial" w:hAnsi="Arial" w:cs="Arial"/>
          <w:color w:val="000000"/>
          <w:sz w:val="22"/>
          <w:szCs w:val="22"/>
        </w:rPr>
        <w:t>Szczegółowy zakres prac</w:t>
      </w:r>
      <w:r>
        <w:rPr>
          <w:rFonts w:ascii="Arial" w:hAnsi="Arial" w:cs="Arial"/>
          <w:color w:val="000000"/>
          <w:sz w:val="22"/>
          <w:szCs w:val="22"/>
        </w:rPr>
        <w:t xml:space="preserve"> dla realizacji przedmiotu Umowy oraz wymagania</w:t>
      </w:r>
      <w:r w:rsidRPr="001A6312">
        <w:rPr>
          <w:rFonts w:ascii="Arial" w:hAnsi="Arial" w:cs="Arial"/>
          <w:color w:val="000000"/>
          <w:sz w:val="22"/>
          <w:szCs w:val="22"/>
        </w:rPr>
        <w:t xml:space="preserve"> ujęt</w:t>
      </w:r>
      <w:r>
        <w:rPr>
          <w:rFonts w:ascii="Arial" w:hAnsi="Arial" w:cs="Arial"/>
          <w:color w:val="000000"/>
          <w:sz w:val="22"/>
          <w:szCs w:val="22"/>
        </w:rPr>
        <w:t>e</w:t>
      </w:r>
      <w:r w:rsidRPr="001A6312">
        <w:rPr>
          <w:rFonts w:ascii="Arial" w:hAnsi="Arial" w:cs="Arial"/>
          <w:color w:val="000000"/>
          <w:sz w:val="22"/>
          <w:szCs w:val="22"/>
        </w:rPr>
        <w:t xml:space="preserve"> został</w:t>
      </w:r>
      <w:r>
        <w:rPr>
          <w:rFonts w:ascii="Arial" w:hAnsi="Arial" w:cs="Arial"/>
          <w:color w:val="000000"/>
          <w:sz w:val="22"/>
          <w:szCs w:val="22"/>
        </w:rPr>
        <w:t>y</w:t>
      </w:r>
      <w:r w:rsidRPr="001A6312">
        <w:rPr>
          <w:rFonts w:ascii="Arial" w:hAnsi="Arial" w:cs="Arial"/>
          <w:color w:val="000000"/>
          <w:sz w:val="22"/>
          <w:szCs w:val="22"/>
        </w:rPr>
        <w:t xml:space="preserve"> w </w:t>
      </w:r>
      <w:r w:rsidRPr="001A6312">
        <w:rPr>
          <w:rFonts w:ascii="Arial" w:hAnsi="Arial" w:cs="Arial"/>
          <w:b/>
          <w:color w:val="000000"/>
          <w:sz w:val="22"/>
          <w:szCs w:val="22"/>
        </w:rPr>
        <w:t>Załączniku nr 1</w:t>
      </w:r>
      <w:r w:rsidRPr="001A6312">
        <w:rPr>
          <w:rFonts w:ascii="Arial" w:hAnsi="Arial" w:cs="Arial"/>
          <w:color w:val="000000"/>
          <w:sz w:val="22"/>
          <w:szCs w:val="22"/>
        </w:rPr>
        <w:t xml:space="preserve"> do Umowy. </w:t>
      </w:r>
    </w:p>
    <w:p w14:paraId="4E898079" w14:textId="76E2BD5B" w:rsidR="00FA4778" w:rsidRPr="00304905" w:rsidRDefault="00FA4778" w:rsidP="00FA4778">
      <w:pPr>
        <w:pStyle w:val="Standard"/>
        <w:widowControl w:val="0"/>
        <w:numPr>
          <w:ilvl w:val="0"/>
          <w:numId w:val="69"/>
        </w:numPr>
        <w:tabs>
          <w:tab w:val="left" w:pos="426"/>
        </w:tabs>
        <w:spacing w:line="360" w:lineRule="auto"/>
        <w:ind w:left="426"/>
        <w:jc w:val="both"/>
        <w:rPr>
          <w:rFonts w:ascii="Arial" w:hAnsi="Arial" w:cs="Arial"/>
          <w:sz w:val="22"/>
          <w:szCs w:val="22"/>
        </w:rPr>
      </w:pPr>
      <w:r w:rsidRPr="00304905">
        <w:rPr>
          <w:rFonts w:ascii="Arial" w:hAnsi="Arial" w:cs="Arial"/>
          <w:sz w:val="22"/>
          <w:szCs w:val="22"/>
        </w:rPr>
        <w:t>Wykonawca zobowiązuje się</w:t>
      </w:r>
      <w:r>
        <w:rPr>
          <w:rFonts w:ascii="Arial" w:hAnsi="Arial" w:cs="Arial"/>
          <w:sz w:val="22"/>
          <w:szCs w:val="22"/>
        </w:rPr>
        <w:t xml:space="preserve"> </w:t>
      </w:r>
      <w:r w:rsidR="00E12C44">
        <w:rPr>
          <w:rFonts w:ascii="Arial" w:hAnsi="Arial" w:cs="Arial"/>
          <w:sz w:val="22"/>
          <w:szCs w:val="22"/>
        </w:rPr>
        <w:t xml:space="preserve">do </w:t>
      </w:r>
      <w:r>
        <w:rPr>
          <w:rFonts w:ascii="Arial" w:hAnsi="Arial" w:cs="Arial"/>
          <w:sz w:val="22"/>
          <w:szCs w:val="22"/>
        </w:rPr>
        <w:t xml:space="preserve">należytego </w:t>
      </w:r>
      <w:r w:rsidRPr="00304905">
        <w:rPr>
          <w:rFonts w:ascii="Arial" w:hAnsi="Arial" w:cs="Arial"/>
          <w:sz w:val="22"/>
          <w:szCs w:val="22"/>
        </w:rPr>
        <w:t>wykonania przedmiotu Umowy</w:t>
      </w:r>
      <w:r>
        <w:rPr>
          <w:rFonts w:ascii="Arial" w:hAnsi="Arial" w:cs="Arial"/>
          <w:sz w:val="22"/>
          <w:szCs w:val="22"/>
        </w:rPr>
        <w:t>, w tym do uzyskania prawomocnej decyzji</w:t>
      </w:r>
      <w:r w:rsidRPr="003037FD">
        <w:rPr>
          <w:rFonts w:ascii="Arial" w:hAnsi="Arial" w:cs="Arial"/>
          <w:sz w:val="22"/>
          <w:szCs w:val="22"/>
        </w:rPr>
        <w:t xml:space="preserve"> </w:t>
      </w:r>
      <w:r w:rsidR="0058547B">
        <w:rPr>
          <w:rFonts w:ascii="Arial" w:hAnsi="Arial" w:cs="Arial"/>
          <w:sz w:val="22"/>
          <w:szCs w:val="22"/>
        </w:rPr>
        <w:t>p</w:t>
      </w:r>
      <w:r>
        <w:rPr>
          <w:rFonts w:ascii="Arial" w:hAnsi="Arial" w:cs="Arial"/>
          <w:sz w:val="22"/>
          <w:szCs w:val="22"/>
        </w:rPr>
        <w:t>ozwolenia</w:t>
      </w:r>
      <w:r w:rsidR="0058547B">
        <w:rPr>
          <w:rFonts w:ascii="Arial" w:hAnsi="Arial" w:cs="Arial"/>
          <w:sz w:val="22"/>
          <w:szCs w:val="22"/>
        </w:rPr>
        <w:t xml:space="preserve"> na b</w:t>
      </w:r>
      <w:r w:rsidRPr="003037FD">
        <w:rPr>
          <w:rFonts w:ascii="Arial" w:hAnsi="Arial" w:cs="Arial"/>
          <w:sz w:val="22"/>
          <w:szCs w:val="22"/>
        </w:rPr>
        <w:t>udowę</w:t>
      </w:r>
      <w:r w:rsidR="00EA79CA">
        <w:rPr>
          <w:rFonts w:ascii="Arial" w:hAnsi="Arial" w:cs="Arial"/>
          <w:sz w:val="22"/>
          <w:szCs w:val="22"/>
        </w:rPr>
        <w:t xml:space="preserve"> (jeśli wymagane)</w:t>
      </w:r>
      <w:r>
        <w:rPr>
          <w:rFonts w:ascii="Arial" w:hAnsi="Arial" w:cs="Arial"/>
          <w:sz w:val="22"/>
          <w:szCs w:val="22"/>
        </w:rPr>
        <w:t>,</w:t>
      </w:r>
      <w:r w:rsidR="008C69C3">
        <w:rPr>
          <w:rFonts w:ascii="Arial" w:hAnsi="Arial" w:cs="Arial"/>
          <w:sz w:val="22"/>
          <w:szCs w:val="22"/>
        </w:rPr>
        <w:t xml:space="preserve"> </w:t>
      </w:r>
      <w:r w:rsidR="008C69C3" w:rsidRPr="00141FDA">
        <w:rPr>
          <w:rFonts w:ascii="Arial" w:hAnsi="Arial" w:cs="Arial"/>
          <w:sz w:val="22"/>
          <w:szCs w:val="22"/>
        </w:rPr>
        <w:t>uzyskania akceptacji konserwatora zabytków</w:t>
      </w:r>
      <w:r w:rsidR="005151E0">
        <w:rPr>
          <w:rFonts w:ascii="Arial" w:hAnsi="Arial" w:cs="Arial"/>
          <w:sz w:val="22"/>
          <w:szCs w:val="22"/>
        </w:rPr>
        <w:t xml:space="preserve"> na realizację robót zgodnie z wykonaną Dokumentacja Projektow</w:t>
      </w:r>
      <w:r w:rsidR="005C4943">
        <w:rPr>
          <w:rFonts w:ascii="Arial" w:hAnsi="Arial" w:cs="Arial"/>
          <w:sz w:val="22"/>
          <w:szCs w:val="22"/>
        </w:rPr>
        <w:t xml:space="preserve">a </w:t>
      </w:r>
      <w:r w:rsidR="007E34F2" w:rsidRPr="007E34F2">
        <w:rPr>
          <w:rFonts w:ascii="Arial" w:hAnsi="Arial" w:cs="Arial"/>
          <w:sz w:val="22"/>
          <w:szCs w:val="22"/>
        </w:rPr>
        <w:t>(jeśli</w:t>
      </w:r>
      <w:r w:rsidR="005C4943">
        <w:rPr>
          <w:rFonts w:ascii="Arial" w:hAnsi="Arial" w:cs="Arial"/>
          <w:sz w:val="22"/>
          <w:szCs w:val="22"/>
        </w:rPr>
        <w:t xml:space="preserve"> </w:t>
      </w:r>
      <w:r w:rsidR="007E34F2" w:rsidRPr="007E34F2">
        <w:rPr>
          <w:rFonts w:ascii="Arial" w:hAnsi="Arial" w:cs="Arial"/>
          <w:sz w:val="22"/>
          <w:szCs w:val="22"/>
        </w:rPr>
        <w:t>wymagane</w:t>
      </w:r>
      <w:r w:rsidR="007E34F2">
        <w:rPr>
          <w:rFonts w:ascii="Arial" w:hAnsi="Arial" w:cs="Arial"/>
          <w:sz w:val="22"/>
          <w:szCs w:val="22"/>
        </w:rPr>
        <w:t>)</w:t>
      </w:r>
      <w:r w:rsidR="008C69C3" w:rsidRPr="00141FDA">
        <w:rPr>
          <w:rFonts w:ascii="Arial" w:hAnsi="Arial" w:cs="Arial"/>
          <w:sz w:val="22"/>
          <w:szCs w:val="22"/>
        </w:rPr>
        <w:t>,</w:t>
      </w:r>
      <w:r w:rsidRPr="00304905">
        <w:rPr>
          <w:rFonts w:ascii="Arial" w:hAnsi="Arial" w:cs="Arial"/>
          <w:sz w:val="22"/>
          <w:szCs w:val="22"/>
        </w:rPr>
        <w:t xml:space="preserve"> przeniesienia autorskich praw majątkowych</w:t>
      </w:r>
      <w:r>
        <w:rPr>
          <w:rFonts w:ascii="Arial" w:hAnsi="Arial" w:cs="Arial"/>
          <w:sz w:val="22"/>
          <w:szCs w:val="22"/>
        </w:rPr>
        <w:t xml:space="preserve"> </w:t>
      </w:r>
      <w:r w:rsidRPr="00304905">
        <w:rPr>
          <w:rFonts w:ascii="Arial" w:hAnsi="Arial" w:cs="Arial"/>
          <w:sz w:val="22"/>
          <w:szCs w:val="22"/>
        </w:rPr>
        <w:t>do Dokumentacji projektowej wraz z prawem do wykonywania praw zależnych do Dokumentacji projektowej</w:t>
      </w:r>
      <w:r>
        <w:rPr>
          <w:rFonts w:ascii="Arial" w:hAnsi="Arial" w:cs="Arial"/>
          <w:sz w:val="22"/>
          <w:szCs w:val="22"/>
        </w:rPr>
        <w:t xml:space="preserve">, </w:t>
      </w:r>
      <w:r w:rsidRPr="00304905">
        <w:rPr>
          <w:rFonts w:ascii="Arial" w:hAnsi="Arial" w:cs="Arial"/>
          <w:sz w:val="22"/>
          <w:szCs w:val="22"/>
        </w:rPr>
        <w:t>pełnie</w:t>
      </w:r>
      <w:r w:rsidR="0058547B">
        <w:rPr>
          <w:rFonts w:ascii="Arial" w:hAnsi="Arial" w:cs="Arial"/>
          <w:sz w:val="22"/>
          <w:szCs w:val="22"/>
        </w:rPr>
        <w:t>nia funkcji nadzoru a</w:t>
      </w:r>
      <w:r>
        <w:rPr>
          <w:rFonts w:ascii="Arial" w:hAnsi="Arial" w:cs="Arial"/>
          <w:sz w:val="22"/>
          <w:szCs w:val="22"/>
        </w:rPr>
        <w:t>utorskiego</w:t>
      </w:r>
      <w:r w:rsidRPr="00304905">
        <w:rPr>
          <w:rFonts w:ascii="Arial" w:hAnsi="Arial" w:cs="Arial"/>
          <w:sz w:val="22"/>
          <w:szCs w:val="22"/>
        </w:rPr>
        <w:t xml:space="preserve"> n</w:t>
      </w:r>
      <w:r>
        <w:rPr>
          <w:rFonts w:ascii="Arial" w:hAnsi="Arial" w:cs="Arial"/>
          <w:sz w:val="22"/>
          <w:szCs w:val="22"/>
        </w:rPr>
        <w:t>a pisemne żądanie Zamawiającego</w:t>
      </w:r>
      <w:r w:rsidRPr="00304905">
        <w:rPr>
          <w:rFonts w:ascii="Arial" w:hAnsi="Arial" w:cs="Arial"/>
          <w:sz w:val="22"/>
          <w:szCs w:val="22"/>
        </w:rPr>
        <w:t xml:space="preserve"> podczas realizacji robót budowlano-instalacyjnych wykonywanych na </w:t>
      </w:r>
      <w:r w:rsidRPr="00304905">
        <w:rPr>
          <w:rFonts w:ascii="Arial" w:hAnsi="Arial" w:cs="Arial"/>
          <w:sz w:val="22"/>
          <w:szCs w:val="22"/>
        </w:rPr>
        <w:lastRenderedPageBreak/>
        <w:t>podstawie zatwierdzonej Dokumentacji projektowej</w:t>
      </w:r>
      <w:r>
        <w:rPr>
          <w:rFonts w:ascii="Arial" w:hAnsi="Arial" w:cs="Arial"/>
          <w:sz w:val="22"/>
          <w:szCs w:val="22"/>
        </w:rPr>
        <w:t xml:space="preserve">. </w:t>
      </w:r>
    </w:p>
    <w:p w14:paraId="0C1283E4" w14:textId="77777777" w:rsidR="00FA4778" w:rsidRPr="00304905" w:rsidRDefault="00FA4778" w:rsidP="00FA4778">
      <w:pPr>
        <w:pStyle w:val="Standard"/>
        <w:widowControl w:val="0"/>
        <w:numPr>
          <w:ilvl w:val="0"/>
          <w:numId w:val="69"/>
        </w:numPr>
        <w:tabs>
          <w:tab w:val="left" w:pos="426"/>
        </w:tabs>
        <w:spacing w:line="360" w:lineRule="auto"/>
        <w:ind w:left="426"/>
        <w:jc w:val="both"/>
        <w:rPr>
          <w:rFonts w:ascii="Arial" w:hAnsi="Arial" w:cs="Arial"/>
          <w:sz w:val="22"/>
          <w:szCs w:val="22"/>
        </w:rPr>
      </w:pPr>
      <w:r w:rsidRPr="00304905">
        <w:rPr>
          <w:rFonts w:ascii="Arial" w:hAnsi="Arial" w:cs="Arial"/>
          <w:sz w:val="22"/>
          <w:szCs w:val="22"/>
        </w:rPr>
        <w:t xml:space="preserve">Umowa zostaje zawarta na czas </w:t>
      </w:r>
      <w:r>
        <w:rPr>
          <w:rFonts w:ascii="Arial" w:hAnsi="Arial" w:cs="Arial"/>
          <w:sz w:val="22"/>
          <w:szCs w:val="22"/>
        </w:rPr>
        <w:t xml:space="preserve">niezbędny do </w:t>
      </w:r>
      <w:r w:rsidRPr="00304905">
        <w:rPr>
          <w:rFonts w:ascii="Arial" w:hAnsi="Arial" w:cs="Arial"/>
          <w:sz w:val="22"/>
          <w:szCs w:val="22"/>
        </w:rPr>
        <w:t>realizacji przedmiotu Umowy</w:t>
      </w:r>
      <w:r w:rsidR="00277B86">
        <w:rPr>
          <w:rFonts w:ascii="Arial" w:hAnsi="Arial" w:cs="Arial"/>
          <w:sz w:val="22"/>
          <w:szCs w:val="22"/>
        </w:rPr>
        <w:t>,</w:t>
      </w:r>
      <w:r w:rsidRPr="00304905">
        <w:rPr>
          <w:rFonts w:ascii="Arial" w:hAnsi="Arial" w:cs="Arial"/>
          <w:sz w:val="22"/>
          <w:szCs w:val="22"/>
        </w:rPr>
        <w:t xml:space="preserve"> przy czym Jednostka projektowania zobowiązana jest wykonać przedmiot Umowy w terminach określonych w art. 5 ust. 1 Umowy.</w:t>
      </w:r>
    </w:p>
    <w:p w14:paraId="3D5A84D1" w14:textId="77777777" w:rsidR="00FA4778" w:rsidRPr="00304905" w:rsidRDefault="00FA4778" w:rsidP="00FA4778">
      <w:pPr>
        <w:pStyle w:val="Standard"/>
        <w:widowControl w:val="0"/>
        <w:numPr>
          <w:ilvl w:val="0"/>
          <w:numId w:val="69"/>
        </w:numPr>
        <w:tabs>
          <w:tab w:val="left" w:pos="426"/>
        </w:tabs>
        <w:spacing w:line="360" w:lineRule="auto"/>
        <w:ind w:left="426"/>
        <w:jc w:val="both"/>
        <w:rPr>
          <w:rFonts w:ascii="Arial" w:hAnsi="Arial" w:cs="Arial"/>
          <w:sz w:val="22"/>
          <w:szCs w:val="22"/>
        </w:rPr>
      </w:pPr>
      <w:r w:rsidRPr="00304905">
        <w:rPr>
          <w:rFonts w:ascii="Arial" w:hAnsi="Arial" w:cs="Arial"/>
          <w:sz w:val="22"/>
          <w:szCs w:val="22"/>
        </w:rPr>
        <w:t xml:space="preserve">Integralną częścią Umowy jest </w:t>
      </w:r>
      <w:r w:rsidR="00FF60C9">
        <w:rPr>
          <w:rFonts w:ascii="Arial" w:hAnsi="Arial" w:cs="Arial"/>
          <w:sz w:val="22"/>
          <w:szCs w:val="22"/>
        </w:rPr>
        <w:t>o</w:t>
      </w:r>
      <w:r w:rsidRPr="00304905">
        <w:rPr>
          <w:rFonts w:ascii="Arial" w:hAnsi="Arial" w:cs="Arial"/>
          <w:sz w:val="22"/>
          <w:szCs w:val="22"/>
        </w:rPr>
        <w:t xml:space="preserve">ferta Wykonawcy, która stanowi </w:t>
      </w:r>
      <w:r w:rsidRPr="00304905">
        <w:rPr>
          <w:rFonts w:ascii="Arial" w:hAnsi="Arial" w:cs="Arial"/>
          <w:b/>
          <w:sz w:val="22"/>
          <w:szCs w:val="22"/>
        </w:rPr>
        <w:t>Załącznik nr 4</w:t>
      </w:r>
      <w:r w:rsidRPr="00304905">
        <w:rPr>
          <w:rFonts w:ascii="Arial" w:hAnsi="Arial" w:cs="Arial"/>
          <w:sz w:val="22"/>
          <w:szCs w:val="22"/>
        </w:rPr>
        <w:t xml:space="preserve"> do Umowy.</w:t>
      </w:r>
    </w:p>
    <w:p w14:paraId="54A6083D" w14:textId="77777777" w:rsidR="00FA4778" w:rsidRPr="002D4418" w:rsidRDefault="00FA4778" w:rsidP="00FA4778">
      <w:pPr>
        <w:pStyle w:val="Standard"/>
        <w:widowControl w:val="0"/>
        <w:numPr>
          <w:ilvl w:val="0"/>
          <w:numId w:val="69"/>
        </w:numPr>
        <w:tabs>
          <w:tab w:val="left" w:pos="426"/>
        </w:tabs>
        <w:spacing w:line="360" w:lineRule="auto"/>
        <w:ind w:left="426"/>
        <w:jc w:val="both"/>
        <w:rPr>
          <w:rFonts w:ascii="Arial" w:hAnsi="Arial" w:cs="Arial"/>
          <w:sz w:val="22"/>
          <w:szCs w:val="22"/>
        </w:rPr>
      </w:pPr>
      <w:r w:rsidRPr="002D4418">
        <w:rPr>
          <w:rFonts w:ascii="Arial" w:hAnsi="Arial" w:cs="Arial"/>
          <w:sz w:val="22"/>
          <w:szCs w:val="22"/>
        </w:rPr>
        <w:t xml:space="preserve">Dokumentacja projektowa powinna </w:t>
      </w:r>
      <w:r>
        <w:rPr>
          <w:rFonts w:ascii="Arial" w:hAnsi="Arial" w:cs="Arial"/>
          <w:sz w:val="22"/>
          <w:szCs w:val="22"/>
        </w:rPr>
        <w:t xml:space="preserve">być kompletna i </w:t>
      </w:r>
      <w:r w:rsidRPr="002D4418">
        <w:rPr>
          <w:rFonts w:ascii="Arial" w:hAnsi="Arial" w:cs="Arial"/>
          <w:sz w:val="22"/>
          <w:szCs w:val="22"/>
        </w:rPr>
        <w:t>zawierać:</w:t>
      </w:r>
    </w:p>
    <w:p w14:paraId="0096DC7D" w14:textId="77777777" w:rsidR="00FA4778" w:rsidRDefault="00FA4778" w:rsidP="00FA4778">
      <w:pPr>
        <w:pStyle w:val="Standard"/>
        <w:widowControl w:val="0"/>
        <w:tabs>
          <w:tab w:val="left" w:pos="568"/>
          <w:tab w:val="left" w:pos="824"/>
        </w:tabs>
        <w:spacing w:line="360" w:lineRule="auto"/>
        <w:jc w:val="both"/>
        <w:rPr>
          <w:rFonts w:ascii="Arial" w:hAnsi="Arial" w:cs="Arial"/>
          <w:sz w:val="22"/>
          <w:szCs w:val="22"/>
        </w:rPr>
      </w:pPr>
      <w:r>
        <w:rPr>
          <w:rFonts w:ascii="Arial" w:hAnsi="Arial" w:cs="Arial"/>
          <w:sz w:val="22"/>
          <w:szCs w:val="22"/>
        </w:rPr>
        <w:t xml:space="preserve">    6.1 Szczegółowy zakres dokumentacji wchodzącej w skład Dokumentacji projektowej będącej przedmiotem Umowy, </w:t>
      </w:r>
      <w:r w:rsidR="0058547B">
        <w:rPr>
          <w:rFonts w:ascii="Arial" w:hAnsi="Arial" w:cs="Arial"/>
          <w:sz w:val="22"/>
          <w:szCs w:val="22"/>
        </w:rPr>
        <w:t xml:space="preserve">który </w:t>
      </w:r>
      <w:r>
        <w:rPr>
          <w:rFonts w:ascii="Arial" w:hAnsi="Arial" w:cs="Arial"/>
          <w:sz w:val="22"/>
          <w:szCs w:val="22"/>
        </w:rPr>
        <w:t xml:space="preserve">został ujęty w </w:t>
      </w:r>
      <w:r w:rsidRPr="00F11AEB">
        <w:rPr>
          <w:rFonts w:ascii="Arial" w:hAnsi="Arial" w:cs="Arial"/>
          <w:b/>
          <w:sz w:val="22"/>
          <w:szCs w:val="22"/>
        </w:rPr>
        <w:t>Załączniku nr 1</w:t>
      </w:r>
      <w:r>
        <w:rPr>
          <w:rFonts w:ascii="Arial" w:hAnsi="Arial" w:cs="Arial"/>
          <w:sz w:val="22"/>
          <w:szCs w:val="22"/>
        </w:rPr>
        <w:t xml:space="preserve"> do Umowy.</w:t>
      </w:r>
    </w:p>
    <w:p w14:paraId="36955019" w14:textId="77777777" w:rsidR="00FA4778" w:rsidRDefault="00FA4778" w:rsidP="00FA4778">
      <w:pPr>
        <w:pStyle w:val="Standard"/>
        <w:spacing w:line="360" w:lineRule="auto"/>
        <w:jc w:val="both"/>
        <w:rPr>
          <w:rFonts w:ascii="Arial" w:hAnsi="Arial" w:cs="Arial"/>
          <w:sz w:val="22"/>
          <w:szCs w:val="22"/>
        </w:rPr>
      </w:pPr>
      <w:r>
        <w:rPr>
          <w:rFonts w:ascii="Arial" w:hAnsi="Arial" w:cs="Arial"/>
          <w:sz w:val="22"/>
          <w:szCs w:val="22"/>
        </w:rPr>
        <w:t xml:space="preserve">    6</w:t>
      </w:r>
      <w:r w:rsidRPr="00304905">
        <w:rPr>
          <w:rFonts w:ascii="Arial" w:hAnsi="Arial" w:cs="Arial"/>
          <w:sz w:val="22"/>
          <w:szCs w:val="22"/>
        </w:rPr>
        <w:t>.</w:t>
      </w:r>
      <w:r>
        <w:rPr>
          <w:rFonts w:ascii="Arial" w:hAnsi="Arial" w:cs="Arial"/>
          <w:sz w:val="22"/>
          <w:szCs w:val="22"/>
        </w:rPr>
        <w:t>2</w:t>
      </w:r>
      <w:r w:rsidRPr="00304905">
        <w:rPr>
          <w:rFonts w:ascii="Arial" w:hAnsi="Arial" w:cs="Arial"/>
          <w:sz w:val="22"/>
          <w:szCs w:val="22"/>
        </w:rPr>
        <w:t>. Wszelkie inne badania</w:t>
      </w:r>
      <w:r>
        <w:rPr>
          <w:rFonts w:ascii="Arial" w:hAnsi="Arial" w:cs="Arial"/>
          <w:sz w:val="22"/>
          <w:szCs w:val="22"/>
        </w:rPr>
        <w:t>, czynności</w:t>
      </w:r>
      <w:r w:rsidRPr="00304905">
        <w:rPr>
          <w:rFonts w:ascii="Arial" w:hAnsi="Arial" w:cs="Arial"/>
          <w:sz w:val="22"/>
          <w:szCs w:val="22"/>
        </w:rPr>
        <w:t xml:space="preserve"> i materiały niezbędne do wykonania Dokumentacji projektowej zgodnie z zasadami sztuki budowlanej oraz obowiązującymi przepisami</w:t>
      </w:r>
      <w:r>
        <w:rPr>
          <w:rFonts w:ascii="Arial" w:hAnsi="Arial" w:cs="Arial"/>
          <w:sz w:val="22"/>
          <w:szCs w:val="22"/>
        </w:rPr>
        <w:t xml:space="preserve"> prawa oraz normami</w:t>
      </w:r>
      <w:r w:rsidRPr="00304905">
        <w:rPr>
          <w:rFonts w:ascii="Arial" w:hAnsi="Arial" w:cs="Arial"/>
          <w:sz w:val="22"/>
          <w:szCs w:val="22"/>
        </w:rPr>
        <w:t>.</w:t>
      </w:r>
    </w:p>
    <w:p w14:paraId="192E9AC3" w14:textId="77777777" w:rsidR="00FA4778" w:rsidRPr="00304905" w:rsidRDefault="00FA4778" w:rsidP="00FA4778">
      <w:pPr>
        <w:pStyle w:val="Standard"/>
        <w:spacing w:line="360" w:lineRule="auto"/>
        <w:jc w:val="both"/>
      </w:pPr>
      <w:r>
        <w:rPr>
          <w:rFonts w:ascii="Arial" w:hAnsi="Arial" w:cs="Arial"/>
          <w:sz w:val="22"/>
          <w:szCs w:val="22"/>
        </w:rPr>
        <w:t xml:space="preserve">   6.3. </w:t>
      </w:r>
      <w:r w:rsidRPr="00304905">
        <w:rPr>
          <w:rFonts w:ascii="Arial" w:hAnsi="Arial" w:cs="Arial"/>
          <w:sz w:val="22"/>
          <w:szCs w:val="22"/>
        </w:rPr>
        <w:t xml:space="preserve">Przedmiary i </w:t>
      </w:r>
      <w:r w:rsidR="00305E62">
        <w:rPr>
          <w:rFonts w:ascii="Arial" w:hAnsi="Arial" w:cs="Arial"/>
          <w:bCs/>
          <w:sz w:val="22"/>
          <w:szCs w:val="22"/>
        </w:rPr>
        <w:t>k</w:t>
      </w:r>
      <w:r w:rsidRPr="00304905">
        <w:rPr>
          <w:rFonts w:ascii="Arial" w:hAnsi="Arial" w:cs="Arial"/>
          <w:bCs/>
          <w:sz w:val="22"/>
          <w:szCs w:val="22"/>
        </w:rPr>
        <w:t>osztorysy inwestorskie</w:t>
      </w:r>
      <w:r>
        <w:rPr>
          <w:rFonts w:ascii="Arial" w:hAnsi="Arial" w:cs="Arial"/>
          <w:bCs/>
          <w:sz w:val="22"/>
          <w:szCs w:val="22"/>
        </w:rPr>
        <w:t xml:space="preserve"> i nakładcze,</w:t>
      </w:r>
      <w:r w:rsidRPr="00304905">
        <w:rPr>
          <w:rFonts w:ascii="Arial" w:hAnsi="Arial" w:cs="Arial"/>
          <w:bCs/>
          <w:sz w:val="22"/>
          <w:szCs w:val="22"/>
        </w:rPr>
        <w:t xml:space="preserve"> </w:t>
      </w:r>
      <w:r>
        <w:rPr>
          <w:rFonts w:ascii="Arial" w:hAnsi="Arial" w:cs="Arial"/>
          <w:bCs/>
          <w:sz w:val="22"/>
          <w:szCs w:val="22"/>
        </w:rPr>
        <w:t xml:space="preserve">które </w:t>
      </w:r>
      <w:r w:rsidRPr="00304905">
        <w:rPr>
          <w:rFonts w:ascii="Arial" w:hAnsi="Arial" w:cs="Arial"/>
          <w:bCs/>
          <w:sz w:val="22"/>
          <w:szCs w:val="22"/>
        </w:rPr>
        <w:t>będą uwzględniały rozbicie robót budowlanych na poszczególne branże</w:t>
      </w:r>
      <w:r w:rsidR="00B16426">
        <w:rPr>
          <w:rFonts w:ascii="Arial" w:hAnsi="Arial" w:cs="Arial"/>
          <w:bCs/>
          <w:sz w:val="22"/>
          <w:szCs w:val="22"/>
        </w:rPr>
        <w:t xml:space="preserve">, w podziale odpowiadającym poszczególnym </w:t>
      </w:r>
      <w:r w:rsidR="00474664">
        <w:rPr>
          <w:rFonts w:ascii="Arial" w:hAnsi="Arial" w:cs="Arial"/>
          <w:bCs/>
          <w:sz w:val="22"/>
          <w:szCs w:val="22"/>
        </w:rPr>
        <w:t>branżom projektu wykonawczego</w:t>
      </w:r>
    </w:p>
    <w:p w14:paraId="2BF3FB50" w14:textId="77777777" w:rsidR="00720913" w:rsidRPr="002E75C1" w:rsidRDefault="00FA4778" w:rsidP="00720913">
      <w:pPr>
        <w:pStyle w:val="Standard"/>
        <w:spacing w:line="360" w:lineRule="auto"/>
        <w:ind w:left="284" w:hanging="284"/>
        <w:jc w:val="both"/>
        <w:rPr>
          <w:rFonts w:ascii="Arial" w:hAnsi="Arial" w:cs="Arial"/>
          <w:sz w:val="22"/>
          <w:szCs w:val="22"/>
        </w:rPr>
      </w:pPr>
      <w:r w:rsidRPr="00304905">
        <w:rPr>
          <w:rFonts w:ascii="Arial" w:hAnsi="Arial" w:cs="Arial"/>
          <w:sz w:val="22"/>
          <w:szCs w:val="22"/>
        </w:rPr>
        <w:t xml:space="preserve">7. </w:t>
      </w:r>
      <w:r w:rsidR="00720913" w:rsidRPr="002E75C1">
        <w:rPr>
          <w:rFonts w:ascii="Arial" w:hAnsi="Arial" w:cs="Arial"/>
          <w:sz w:val="22"/>
          <w:szCs w:val="22"/>
        </w:rPr>
        <w:t>Dokumentacja projektowa spełni wszelkie wymagania określone szczególnymi przepisami prawa co do zakresu i formy</w:t>
      </w:r>
      <w:r w:rsidR="00720913">
        <w:rPr>
          <w:rFonts w:ascii="Arial" w:hAnsi="Arial" w:cs="Arial"/>
          <w:sz w:val="22"/>
          <w:szCs w:val="22"/>
        </w:rPr>
        <w:t>,</w:t>
      </w:r>
      <w:r w:rsidR="00720913" w:rsidRPr="002E75C1">
        <w:rPr>
          <w:rFonts w:ascii="Arial" w:hAnsi="Arial" w:cs="Arial"/>
          <w:sz w:val="22"/>
          <w:szCs w:val="22"/>
        </w:rPr>
        <w:t xml:space="preserve"> w tym </w:t>
      </w:r>
      <w:r w:rsidR="00720913">
        <w:rPr>
          <w:rFonts w:ascii="Arial" w:hAnsi="Arial" w:cs="Arial"/>
          <w:sz w:val="22"/>
          <w:szCs w:val="22"/>
        </w:rPr>
        <w:t xml:space="preserve">zostanie sporządzona </w:t>
      </w:r>
      <w:r w:rsidR="00720913" w:rsidRPr="002E75C1">
        <w:rPr>
          <w:rFonts w:ascii="Arial" w:hAnsi="Arial" w:cs="Arial"/>
          <w:sz w:val="22"/>
          <w:szCs w:val="22"/>
        </w:rPr>
        <w:t>zgodnie z aktualnymi przepisami</w:t>
      </w:r>
      <w:r w:rsidR="00720913">
        <w:rPr>
          <w:rFonts w:ascii="Arial" w:hAnsi="Arial" w:cs="Arial"/>
          <w:sz w:val="22"/>
          <w:szCs w:val="22"/>
        </w:rPr>
        <w:t xml:space="preserve"> następujących aktów prawnych</w:t>
      </w:r>
      <w:r w:rsidR="00720913" w:rsidRPr="002E75C1">
        <w:rPr>
          <w:rFonts w:ascii="Arial" w:hAnsi="Arial" w:cs="Arial"/>
          <w:sz w:val="22"/>
          <w:szCs w:val="22"/>
        </w:rPr>
        <w:t>:</w:t>
      </w:r>
    </w:p>
    <w:p w14:paraId="49FD090C" w14:textId="77777777" w:rsidR="00720913" w:rsidRPr="002E75C1" w:rsidRDefault="00720913" w:rsidP="00720913">
      <w:pPr>
        <w:pStyle w:val="Standard"/>
        <w:spacing w:line="360" w:lineRule="auto"/>
        <w:ind w:left="426" w:hanging="142"/>
        <w:jc w:val="both"/>
        <w:rPr>
          <w:rFonts w:ascii="Arial" w:hAnsi="Arial" w:cs="Arial"/>
          <w:sz w:val="22"/>
          <w:szCs w:val="22"/>
        </w:rPr>
      </w:pPr>
      <w:r w:rsidRPr="005E265E">
        <w:rPr>
          <w:rFonts w:ascii="Arial" w:hAnsi="Arial" w:cs="Arial"/>
          <w:sz w:val="22"/>
          <w:szCs w:val="22"/>
        </w:rPr>
        <w:t>7.1 Ustawą z dnia 07 lipca 1994 r. Prawo budowlane;</w:t>
      </w:r>
      <w:r w:rsidRPr="002E75C1">
        <w:rPr>
          <w:rFonts w:ascii="Arial" w:hAnsi="Arial" w:cs="Arial"/>
          <w:sz w:val="22"/>
          <w:szCs w:val="22"/>
        </w:rPr>
        <w:t xml:space="preserve"> </w:t>
      </w:r>
    </w:p>
    <w:p w14:paraId="0B50FB29" w14:textId="77777777" w:rsidR="00720913" w:rsidRPr="002E75C1" w:rsidRDefault="00720913" w:rsidP="00720913">
      <w:pPr>
        <w:pStyle w:val="Standard"/>
        <w:widowControl w:val="0"/>
        <w:tabs>
          <w:tab w:val="left" w:pos="1418"/>
        </w:tabs>
        <w:spacing w:line="360" w:lineRule="auto"/>
        <w:ind w:left="426" w:hanging="142"/>
        <w:jc w:val="both"/>
        <w:rPr>
          <w:rFonts w:ascii="Arial" w:hAnsi="Arial" w:cs="Arial"/>
          <w:sz w:val="22"/>
          <w:szCs w:val="22"/>
        </w:rPr>
      </w:pPr>
      <w:r w:rsidRPr="002E75C1">
        <w:rPr>
          <w:rFonts w:ascii="Arial" w:hAnsi="Arial" w:cs="Arial"/>
          <w:sz w:val="22"/>
          <w:szCs w:val="22"/>
        </w:rPr>
        <w:t>7.2 Rozporządzeni</w:t>
      </w:r>
      <w:r>
        <w:rPr>
          <w:rFonts w:ascii="Arial" w:hAnsi="Arial" w:cs="Arial"/>
          <w:sz w:val="22"/>
          <w:szCs w:val="22"/>
        </w:rPr>
        <w:t>em</w:t>
      </w:r>
      <w:r w:rsidRPr="002E75C1">
        <w:rPr>
          <w:rFonts w:ascii="Arial" w:hAnsi="Arial" w:cs="Arial"/>
          <w:sz w:val="22"/>
          <w:szCs w:val="22"/>
        </w:rPr>
        <w:t xml:space="preserve"> Ministra Rozwoju z dnia 11 września 2020 r. w sprawie szczegółowego zakresu i formy projektu budowlanego;</w:t>
      </w:r>
    </w:p>
    <w:p w14:paraId="3CC019A7" w14:textId="77777777" w:rsidR="00720913" w:rsidRPr="00B279E1" w:rsidRDefault="00720913" w:rsidP="00720913">
      <w:pPr>
        <w:pStyle w:val="Standard"/>
        <w:widowControl w:val="0"/>
        <w:tabs>
          <w:tab w:val="left" w:pos="852"/>
        </w:tabs>
        <w:spacing w:line="360" w:lineRule="auto"/>
        <w:ind w:left="426" w:hanging="142"/>
        <w:jc w:val="both"/>
        <w:rPr>
          <w:rFonts w:ascii="Arial" w:hAnsi="Arial" w:cs="Arial"/>
          <w:sz w:val="22"/>
          <w:szCs w:val="22"/>
        </w:rPr>
      </w:pPr>
      <w:r w:rsidRPr="002E75C1">
        <w:rPr>
          <w:rFonts w:ascii="Arial" w:hAnsi="Arial" w:cs="Arial"/>
          <w:sz w:val="22"/>
          <w:szCs w:val="22"/>
        </w:rPr>
        <w:t>7.3 Rozporządzeni</w:t>
      </w:r>
      <w:r>
        <w:rPr>
          <w:rFonts w:ascii="Arial" w:hAnsi="Arial" w:cs="Arial"/>
          <w:sz w:val="22"/>
          <w:szCs w:val="22"/>
        </w:rPr>
        <w:t>em</w:t>
      </w:r>
      <w:r w:rsidRPr="002E75C1">
        <w:rPr>
          <w:rFonts w:ascii="Arial" w:hAnsi="Arial" w:cs="Arial"/>
          <w:sz w:val="22"/>
          <w:szCs w:val="22"/>
        </w:rPr>
        <w:t xml:space="preserve"> Ministra Rozwoju i Technologii z dnia 20 grudnia 2021 r. w sprawie określania metod i podstaw sporządzania kosztorysu inwestorskiego, obliczania planowanych kosztów prac projektowych oraz planowanych kosztów robót budowlanych określonych w programie </w:t>
      </w:r>
      <w:proofErr w:type="spellStart"/>
      <w:r w:rsidRPr="002E75C1">
        <w:rPr>
          <w:rFonts w:ascii="Arial" w:hAnsi="Arial" w:cs="Arial"/>
          <w:sz w:val="22"/>
          <w:szCs w:val="22"/>
        </w:rPr>
        <w:t>funkcjonalno</w:t>
      </w:r>
      <w:proofErr w:type="spellEnd"/>
      <w:r w:rsidRPr="002E75C1">
        <w:rPr>
          <w:rFonts w:ascii="Arial" w:hAnsi="Arial" w:cs="Arial"/>
          <w:sz w:val="22"/>
          <w:szCs w:val="22"/>
        </w:rPr>
        <w:t xml:space="preserve"> – użytkowym</w:t>
      </w:r>
      <w:r w:rsidRPr="00B279E1">
        <w:rPr>
          <w:rFonts w:ascii="Arial" w:hAnsi="Arial" w:cs="Arial"/>
          <w:sz w:val="22"/>
          <w:szCs w:val="22"/>
        </w:rPr>
        <w:t>;</w:t>
      </w:r>
    </w:p>
    <w:p w14:paraId="30A4F9A1" w14:textId="77777777" w:rsidR="00720913" w:rsidRPr="00B279E1" w:rsidRDefault="00720913" w:rsidP="00720913">
      <w:pPr>
        <w:pStyle w:val="Standard"/>
        <w:widowControl w:val="0"/>
        <w:tabs>
          <w:tab w:val="left" w:pos="852"/>
        </w:tabs>
        <w:spacing w:line="360" w:lineRule="auto"/>
        <w:ind w:left="426" w:hanging="142"/>
        <w:jc w:val="both"/>
        <w:rPr>
          <w:rFonts w:ascii="Arial" w:hAnsi="Arial" w:cs="Arial"/>
          <w:sz w:val="22"/>
          <w:szCs w:val="22"/>
        </w:rPr>
      </w:pPr>
      <w:r w:rsidRPr="00B279E1">
        <w:rPr>
          <w:rFonts w:ascii="Arial" w:hAnsi="Arial" w:cs="Arial"/>
          <w:sz w:val="22"/>
          <w:szCs w:val="22"/>
        </w:rPr>
        <w:t>7.4 Ustaw</w:t>
      </w:r>
      <w:r>
        <w:rPr>
          <w:rFonts w:ascii="Arial" w:hAnsi="Arial" w:cs="Arial"/>
          <w:sz w:val="22"/>
          <w:szCs w:val="22"/>
        </w:rPr>
        <w:t>ą</w:t>
      </w:r>
      <w:r w:rsidRPr="00B279E1">
        <w:rPr>
          <w:rFonts w:ascii="Arial" w:hAnsi="Arial" w:cs="Arial"/>
          <w:sz w:val="22"/>
          <w:szCs w:val="22"/>
        </w:rPr>
        <w:t xml:space="preserve"> o ochronie przeciwpożarowej z dnia 24 sierpnia 1991 r. oraz </w:t>
      </w:r>
      <w:r w:rsidRPr="00AB5A3B">
        <w:rPr>
          <w:rFonts w:ascii="Arial" w:hAnsi="Arial" w:cs="Arial"/>
          <w:sz w:val="22"/>
          <w:szCs w:val="22"/>
          <w:shd w:val="clear" w:color="auto" w:fill="FFFFFF"/>
        </w:rPr>
        <w:t>rozporządzeni</w:t>
      </w:r>
      <w:r>
        <w:rPr>
          <w:rFonts w:ascii="Arial" w:hAnsi="Arial" w:cs="Arial"/>
          <w:sz w:val="22"/>
          <w:szCs w:val="22"/>
          <w:shd w:val="clear" w:color="auto" w:fill="FFFFFF"/>
        </w:rPr>
        <w:t>em</w:t>
      </w:r>
      <w:r w:rsidRPr="00AB5A3B">
        <w:rPr>
          <w:rFonts w:ascii="Arial" w:hAnsi="Arial" w:cs="Arial"/>
          <w:sz w:val="22"/>
          <w:szCs w:val="22"/>
          <w:shd w:val="clear" w:color="auto" w:fill="FFFFFF"/>
        </w:rPr>
        <w:t xml:space="preserve"> Ministra Spraw Wewnętrznych i Administracji w sprawie ochrony przeciwpożarowej budynków, innych obiektów budowlanych i terenów z dnia 7 czerwca 2010 r.</w:t>
      </w:r>
      <w:r w:rsidRPr="00B279E1">
        <w:rPr>
          <w:rFonts w:ascii="Arial" w:hAnsi="Arial" w:cs="Arial"/>
          <w:sz w:val="22"/>
          <w:szCs w:val="22"/>
        </w:rPr>
        <w:t xml:space="preserve">; </w:t>
      </w:r>
    </w:p>
    <w:p w14:paraId="440966C9" w14:textId="77777777" w:rsidR="00720913" w:rsidRPr="002E75C1" w:rsidRDefault="00720913" w:rsidP="00720913">
      <w:pPr>
        <w:pStyle w:val="Standard"/>
        <w:widowControl w:val="0"/>
        <w:tabs>
          <w:tab w:val="left" w:pos="852"/>
        </w:tabs>
        <w:spacing w:line="360" w:lineRule="auto"/>
        <w:ind w:left="426" w:hanging="142"/>
        <w:jc w:val="both"/>
        <w:rPr>
          <w:rFonts w:ascii="Arial" w:hAnsi="Arial" w:cs="Arial"/>
          <w:sz w:val="22"/>
          <w:szCs w:val="22"/>
          <w:lang w:bidi="pl-PL"/>
        </w:rPr>
      </w:pPr>
      <w:r w:rsidRPr="002E75C1">
        <w:rPr>
          <w:rFonts w:ascii="Arial" w:hAnsi="Arial" w:cs="Arial"/>
          <w:sz w:val="22"/>
          <w:szCs w:val="22"/>
        </w:rPr>
        <w:t xml:space="preserve">7.5 </w:t>
      </w:r>
      <w:r w:rsidRPr="002E75C1">
        <w:rPr>
          <w:rFonts w:ascii="Arial" w:hAnsi="Arial" w:cs="Arial"/>
          <w:sz w:val="22"/>
          <w:szCs w:val="22"/>
          <w:lang w:bidi="pl-PL"/>
        </w:rPr>
        <w:t>Rozporządzeniem Ministra Infrastruktury z dnia 23 czerwca 2003 r. w sprawie informacji dotyczącej bezpieczeństwa i ochrony zdrowia oraz planu bezpieczeństwa i ochrony zdrowia;</w:t>
      </w:r>
    </w:p>
    <w:p w14:paraId="37B909EE" w14:textId="77777777" w:rsidR="00720913" w:rsidRPr="002E75C1" w:rsidRDefault="00720913" w:rsidP="00720913">
      <w:pPr>
        <w:pStyle w:val="Standard"/>
        <w:spacing w:line="360" w:lineRule="auto"/>
        <w:ind w:left="284"/>
        <w:jc w:val="both"/>
        <w:rPr>
          <w:rFonts w:ascii="Arial" w:hAnsi="Arial" w:cs="Arial"/>
          <w:sz w:val="22"/>
          <w:szCs w:val="22"/>
          <w:lang w:bidi="pl-PL"/>
        </w:rPr>
      </w:pPr>
      <w:r w:rsidRPr="002E75C1">
        <w:rPr>
          <w:rFonts w:ascii="Arial" w:hAnsi="Arial" w:cs="Arial"/>
          <w:sz w:val="22"/>
          <w:szCs w:val="22"/>
          <w:lang w:bidi="pl-PL"/>
        </w:rPr>
        <w:t>7.6 Rozporządzeniem Ministra Transportu, Budownictwa i Gospodarki Morskiej z dnia 25 kwietnia 2012 r. w sprawie ustalenia geotechnicznych warunków posadowienia obiektów budowlanych;</w:t>
      </w:r>
    </w:p>
    <w:p w14:paraId="50BED24A" w14:textId="77777777" w:rsidR="00720913" w:rsidRPr="002E75C1" w:rsidRDefault="00720913" w:rsidP="00720913">
      <w:pPr>
        <w:pStyle w:val="Standard"/>
        <w:tabs>
          <w:tab w:val="left" w:pos="852"/>
        </w:tabs>
        <w:spacing w:line="360" w:lineRule="auto"/>
        <w:ind w:left="284"/>
        <w:jc w:val="both"/>
        <w:rPr>
          <w:rFonts w:ascii="Arial" w:hAnsi="Arial" w:cs="Arial"/>
          <w:sz w:val="22"/>
          <w:szCs w:val="22"/>
        </w:rPr>
      </w:pPr>
      <w:r w:rsidRPr="002E75C1">
        <w:rPr>
          <w:rFonts w:ascii="Arial" w:hAnsi="Arial" w:cs="Arial"/>
          <w:sz w:val="22"/>
          <w:szCs w:val="22"/>
        </w:rPr>
        <w:t xml:space="preserve"> 7.7 </w:t>
      </w:r>
      <w:r w:rsidRPr="002E75C1">
        <w:rPr>
          <w:rFonts w:ascii="Arial" w:hAnsi="Arial" w:cs="Arial"/>
          <w:bCs/>
          <w:sz w:val="22"/>
          <w:szCs w:val="22"/>
        </w:rPr>
        <w:t>Rozporządzenie</w:t>
      </w:r>
      <w:r w:rsidR="00DD14CD">
        <w:rPr>
          <w:rFonts w:ascii="Arial" w:hAnsi="Arial" w:cs="Arial"/>
          <w:bCs/>
          <w:sz w:val="22"/>
          <w:szCs w:val="22"/>
        </w:rPr>
        <w:t>m</w:t>
      </w:r>
      <w:r w:rsidRPr="002E75C1">
        <w:rPr>
          <w:rFonts w:ascii="Arial" w:hAnsi="Arial" w:cs="Arial"/>
          <w:bCs/>
          <w:sz w:val="22"/>
          <w:szCs w:val="22"/>
        </w:rPr>
        <w:t xml:space="preserve"> Ministra Rozwoju i Technologii z dnia 20 grudnia 2021 r. w sprawie szczegółowego zakresu i formy dokumentacji projektowej, specyfikacji technicznych wykonania i odbioru robót budowlanych oraz programu funkcjonalno-użytkowego</w:t>
      </w:r>
      <w:r w:rsidRPr="002E75C1">
        <w:rPr>
          <w:rFonts w:ascii="Arial" w:hAnsi="Arial" w:cs="Arial"/>
          <w:sz w:val="22"/>
          <w:szCs w:val="22"/>
        </w:rPr>
        <w:t>;</w:t>
      </w:r>
    </w:p>
    <w:p w14:paraId="43965120" w14:textId="77777777" w:rsidR="005151E0" w:rsidRPr="005151E0" w:rsidRDefault="00720913" w:rsidP="005151E0">
      <w:pPr>
        <w:pStyle w:val="Standard"/>
        <w:tabs>
          <w:tab w:val="left" w:pos="852"/>
        </w:tabs>
        <w:spacing w:line="360" w:lineRule="auto"/>
        <w:ind w:left="284"/>
        <w:jc w:val="both"/>
        <w:rPr>
          <w:rFonts w:ascii="Arial" w:hAnsi="Arial" w:cs="Arial"/>
          <w:bCs/>
          <w:sz w:val="22"/>
          <w:szCs w:val="22"/>
        </w:rPr>
      </w:pPr>
      <w:r w:rsidRPr="002E75C1">
        <w:rPr>
          <w:rFonts w:ascii="Arial" w:hAnsi="Arial" w:cs="Arial"/>
          <w:bCs/>
          <w:sz w:val="22"/>
          <w:szCs w:val="22"/>
        </w:rPr>
        <w:lastRenderedPageBreak/>
        <w:t xml:space="preserve">7.8 </w:t>
      </w:r>
      <w:r w:rsidR="005151E0" w:rsidRPr="005151E0">
        <w:rPr>
          <w:rFonts w:ascii="Arial" w:hAnsi="Arial" w:cs="Arial"/>
          <w:bCs/>
          <w:sz w:val="22"/>
          <w:szCs w:val="22"/>
        </w:rPr>
        <w:t>Rozporządzenie Ministra Infrastruktury z dnia 12 kwietnia 2002 r. w sprawie warunków technicznych, jakim powinny odpowiadać budynki i ich usytuowanie</w:t>
      </w:r>
    </w:p>
    <w:p w14:paraId="78B31635" w14:textId="77777777" w:rsidR="00720913" w:rsidRPr="002E75C1" w:rsidRDefault="00720913" w:rsidP="00720913">
      <w:pPr>
        <w:pStyle w:val="Standard"/>
        <w:tabs>
          <w:tab w:val="left" w:pos="852"/>
        </w:tabs>
        <w:spacing w:line="360" w:lineRule="auto"/>
        <w:ind w:left="284"/>
        <w:jc w:val="both"/>
        <w:rPr>
          <w:rFonts w:ascii="Arial" w:hAnsi="Arial" w:cs="Arial"/>
          <w:bCs/>
          <w:sz w:val="22"/>
          <w:szCs w:val="22"/>
        </w:rPr>
      </w:pPr>
      <w:r w:rsidRPr="002E75C1">
        <w:rPr>
          <w:rFonts w:ascii="Arial" w:hAnsi="Arial" w:cs="Arial"/>
          <w:bCs/>
          <w:sz w:val="22"/>
          <w:szCs w:val="22"/>
        </w:rPr>
        <w:t>;</w:t>
      </w:r>
    </w:p>
    <w:p w14:paraId="0967EA71" w14:textId="77777777" w:rsidR="00720913" w:rsidRPr="002E75C1" w:rsidRDefault="00FA4778" w:rsidP="00720913">
      <w:pPr>
        <w:pStyle w:val="Standard"/>
        <w:tabs>
          <w:tab w:val="left" w:pos="568"/>
        </w:tabs>
        <w:spacing w:line="360" w:lineRule="auto"/>
        <w:ind w:left="284" w:hanging="284"/>
        <w:jc w:val="both"/>
        <w:rPr>
          <w:rFonts w:ascii="Arial" w:hAnsi="Arial" w:cs="Arial"/>
          <w:sz w:val="22"/>
          <w:szCs w:val="22"/>
        </w:rPr>
      </w:pPr>
      <w:r>
        <w:rPr>
          <w:rFonts w:ascii="Arial" w:hAnsi="Arial" w:cs="Arial"/>
          <w:bCs/>
          <w:sz w:val="22"/>
          <w:szCs w:val="22"/>
        </w:rPr>
        <w:t xml:space="preserve">7.9 </w:t>
      </w:r>
      <w:r w:rsidR="005151E0" w:rsidRPr="005151E0">
        <w:rPr>
          <w:rFonts w:ascii="Arial" w:hAnsi="Arial" w:cs="Arial"/>
          <w:bCs/>
          <w:sz w:val="22"/>
          <w:szCs w:val="22"/>
        </w:rPr>
        <w:t>Rozporządzenie Ministra Spraw Wewnętrznych i Administracji z dnia 7 czerwca 2010 r. w sprawie ochrony przeciwpożarowej budynków, innych obiektów budowlanych i terenów</w:t>
      </w:r>
      <w:r w:rsidR="0093712D">
        <w:rPr>
          <w:rFonts w:ascii="Arial" w:hAnsi="Arial" w:cs="Arial"/>
          <w:bCs/>
          <w:sz w:val="22"/>
          <w:szCs w:val="22"/>
        </w:rPr>
        <w:t>.</w:t>
      </w:r>
      <w:r w:rsidR="00720913" w:rsidRPr="002E75C1">
        <w:rPr>
          <w:rFonts w:ascii="Arial" w:hAnsi="Arial" w:cs="Arial"/>
          <w:sz w:val="22"/>
          <w:szCs w:val="22"/>
        </w:rPr>
        <w:t>8. Jednostka projektowania dostarczy Zamawiającemu Dokumentację projektową w formie papierowej i elektronicznej w następujących ilościach:</w:t>
      </w:r>
    </w:p>
    <w:p w14:paraId="729995D6" w14:textId="77777777" w:rsidR="00720913" w:rsidRPr="002E75C1" w:rsidRDefault="00720913" w:rsidP="00720913">
      <w:pPr>
        <w:pStyle w:val="Standard"/>
        <w:tabs>
          <w:tab w:val="left" w:pos="824"/>
        </w:tabs>
        <w:spacing w:line="360" w:lineRule="auto"/>
        <w:ind w:left="284"/>
        <w:jc w:val="both"/>
        <w:rPr>
          <w:rFonts w:ascii="Arial" w:hAnsi="Arial" w:cs="Arial"/>
          <w:sz w:val="22"/>
          <w:szCs w:val="22"/>
        </w:rPr>
      </w:pPr>
      <w:r w:rsidRPr="002E75C1">
        <w:rPr>
          <w:rFonts w:ascii="Arial" w:hAnsi="Arial" w:cs="Arial"/>
          <w:sz w:val="22"/>
          <w:szCs w:val="22"/>
        </w:rPr>
        <w:t>8.1. w wersji papierowej:</w:t>
      </w:r>
    </w:p>
    <w:p w14:paraId="09163A11" w14:textId="77777777" w:rsidR="00720913" w:rsidRPr="002E75C1" w:rsidRDefault="00720913" w:rsidP="00720913">
      <w:pPr>
        <w:pStyle w:val="Standard"/>
        <w:numPr>
          <w:ilvl w:val="0"/>
          <w:numId w:val="67"/>
        </w:numPr>
        <w:tabs>
          <w:tab w:val="left" w:pos="824"/>
        </w:tabs>
        <w:spacing w:line="360" w:lineRule="auto"/>
        <w:jc w:val="both"/>
        <w:rPr>
          <w:rFonts w:ascii="Arial" w:hAnsi="Arial" w:cs="Arial"/>
          <w:sz w:val="22"/>
          <w:szCs w:val="22"/>
        </w:rPr>
      </w:pPr>
      <w:r w:rsidRPr="002E75C1">
        <w:rPr>
          <w:rFonts w:ascii="Arial" w:hAnsi="Arial" w:cs="Arial"/>
          <w:sz w:val="22"/>
          <w:szCs w:val="22"/>
        </w:rPr>
        <w:t xml:space="preserve">Dokumentacja projektowa – po </w:t>
      </w:r>
      <w:r w:rsidR="00F94268">
        <w:rPr>
          <w:rFonts w:ascii="Arial" w:hAnsi="Arial" w:cs="Arial"/>
          <w:sz w:val="22"/>
          <w:szCs w:val="22"/>
        </w:rPr>
        <w:t>4</w:t>
      </w:r>
      <w:r w:rsidR="00F94268" w:rsidRPr="002E75C1">
        <w:rPr>
          <w:rFonts w:ascii="Arial" w:hAnsi="Arial" w:cs="Arial"/>
          <w:sz w:val="22"/>
          <w:szCs w:val="22"/>
        </w:rPr>
        <w:t xml:space="preserve"> </w:t>
      </w:r>
      <w:r w:rsidRPr="002E75C1">
        <w:rPr>
          <w:rFonts w:ascii="Arial" w:hAnsi="Arial" w:cs="Arial"/>
          <w:sz w:val="22"/>
          <w:szCs w:val="22"/>
        </w:rPr>
        <w:t xml:space="preserve">egz., </w:t>
      </w:r>
    </w:p>
    <w:p w14:paraId="34BE5373" w14:textId="77777777" w:rsidR="00720913" w:rsidRPr="002E75C1" w:rsidRDefault="00720913" w:rsidP="00720913">
      <w:pPr>
        <w:pStyle w:val="Standard"/>
        <w:numPr>
          <w:ilvl w:val="0"/>
          <w:numId w:val="67"/>
        </w:numPr>
        <w:tabs>
          <w:tab w:val="left" w:pos="824"/>
        </w:tabs>
        <w:spacing w:line="360" w:lineRule="auto"/>
        <w:jc w:val="both"/>
        <w:rPr>
          <w:rFonts w:ascii="Arial" w:hAnsi="Arial" w:cs="Arial"/>
          <w:sz w:val="22"/>
          <w:szCs w:val="22"/>
        </w:rPr>
      </w:pPr>
      <w:r w:rsidRPr="002E75C1">
        <w:rPr>
          <w:rFonts w:ascii="Arial" w:hAnsi="Arial" w:cs="Arial"/>
          <w:sz w:val="22"/>
          <w:szCs w:val="22"/>
        </w:rPr>
        <w:t>przedmiary robót – po 3 egz.,</w:t>
      </w:r>
    </w:p>
    <w:p w14:paraId="0494423D" w14:textId="77777777" w:rsidR="00720913" w:rsidRDefault="00720913" w:rsidP="00720913">
      <w:pPr>
        <w:pStyle w:val="Standard"/>
        <w:numPr>
          <w:ilvl w:val="0"/>
          <w:numId w:val="67"/>
        </w:numPr>
        <w:tabs>
          <w:tab w:val="left" w:pos="824"/>
        </w:tabs>
        <w:spacing w:line="360" w:lineRule="auto"/>
        <w:jc w:val="both"/>
        <w:rPr>
          <w:rFonts w:ascii="Arial" w:hAnsi="Arial" w:cs="Arial"/>
          <w:sz w:val="22"/>
          <w:szCs w:val="22"/>
        </w:rPr>
      </w:pPr>
      <w:r w:rsidRPr="002E75C1">
        <w:rPr>
          <w:rFonts w:ascii="Arial" w:hAnsi="Arial" w:cs="Arial"/>
          <w:sz w:val="22"/>
          <w:szCs w:val="22"/>
        </w:rPr>
        <w:t>kosztorysy inwestorskie i nakładcze – po 3 egz.,</w:t>
      </w:r>
    </w:p>
    <w:p w14:paraId="46BDE15F" w14:textId="45C8220B" w:rsidR="00BC1D88" w:rsidRPr="002E75C1" w:rsidRDefault="00BC1D88" w:rsidP="00720913">
      <w:pPr>
        <w:pStyle w:val="Standard"/>
        <w:numPr>
          <w:ilvl w:val="0"/>
          <w:numId w:val="67"/>
        </w:numPr>
        <w:tabs>
          <w:tab w:val="left" w:pos="824"/>
        </w:tabs>
        <w:spacing w:line="360" w:lineRule="auto"/>
        <w:jc w:val="both"/>
        <w:rPr>
          <w:rFonts w:ascii="Arial" w:hAnsi="Arial" w:cs="Arial"/>
          <w:sz w:val="22"/>
          <w:szCs w:val="22"/>
        </w:rPr>
      </w:pPr>
      <w:r>
        <w:rPr>
          <w:rFonts w:ascii="Arial" w:hAnsi="Arial" w:cs="Arial"/>
          <w:sz w:val="22"/>
          <w:szCs w:val="22"/>
        </w:rPr>
        <w:t>zarejestrowany dziennik budowy</w:t>
      </w:r>
      <w:r w:rsidR="005C4943">
        <w:rPr>
          <w:rFonts w:ascii="Arial" w:hAnsi="Arial" w:cs="Arial"/>
          <w:sz w:val="22"/>
          <w:szCs w:val="22"/>
        </w:rPr>
        <w:t xml:space="preserve"> </w:t>
      </w:r>
      <w:r w:rsidR="005C4943" w:rsidRPr="007E34F2">
        <w:rPr>
          <w:rFonts w:ascii="Arial" w:hAnsi="Arial" w:cs="Arial"/>
          <w:sz w:val="22"/>
          <w:szCs w:val="22"/>
        </w:rPr>
        <w:t>(jeśli</w:t>
      </w:r>
      <w:r w:rsidR="005C4943">
        <w:rPr>
          <w:rFonts w:ascii="Arial" w:hAnsi="Arial" w:cs="Arial"/>
          <w:sz w:val="22"/>
          <w:szCs w:val="22"/>
        </w:rPr>
        <w:t xml:space="preserve"> </w:t>
      </w:r>
      <w:r w:rsidR="005C4943" w:rsidRPr="007E34F2">
        <w:rPr>
          <w:rFonts w:ascii="Arial" w:hAnsi="Arial" w:cs="Arial"/>
          <w:sz w:val="22"/>
          <w:szCs w:val="22"/>
        </w:rPr>
        <w:t>wymagane</w:t>
      </w:r>
      <w:r w:rsidR="005C4943">
        <w:rPr>
          <w:rFonts w:ascii="Arial" w:hAnsi="Arial" w:cs="Arial"/>
          <w:sz w:val="22"/>
          <w:szCs w:val="22"/>
        </w:rPr>
        <w:t>)</w:t>
      </w:r>
      <w:r>
        <w:rPr>
          <w:rFonts w:ascii="Arial" w:hAnsi="Arial" w:cs="Arial"/>
          <w:sz w:val="22"/>
          <w:szCs w:val="22"/>
        </w:rPr>
        <w:t xml:space="preserve"> – 1 szt</w:t>
      </w:r>
      <w:r w:rsidR="00DD14CD">
        <w:rPr>
          <w:rFonts w:ascii="Arial" w:hAnsi="Arial" w:cs="Arial"/>
          <w:sz w:val="22"/>
          <w:szCs w:val="22"/>
        </w:rPr>
        <w:t>.</w:t>
      </w:r>
      <w:r>
        <w:rPr>
          <w:rFonts w:ascii="Arial" w:hAnsi="Arial" w:cs="Arial"/>
          <w:sz w:val="22"/>
          <w:szCs w:val="22"/>
        </w:rPr>
        <w:t>,</w:t>
      </w:r>
    </w:p>
    <w:p w14:paraId="7D7BD0BA" w14:textId="77777777" w:rsidR="00720913" w:rsidRPr="002E75C1" w:rsidRDefault="00720913" w:rsidP="00720913">
      <w:pPr>
        <w:pStyle w:val="Standard"/>
        <w:tabs>
          <w:tab w:val="left" w:pos="709"/>
        </w:tabs>
        <w:spacing w:line="360" w:lineRule="auto"/>
        <w:ind w:left="709" w:hanging="425"/>
        <w:jc w:val="both"/>
        <w:rPr>
          <w:rFonts w:ascii="Arial" w:hAnsi="Arial" w:cs="Arial"/>
          <w:sz w:val="22"/>
          <w:szCs w:val="22"/>
        </w:rPr>
      </w:pPr>
      <w:r w:rsidRPr="002E75C1">
        <w:rPr>
          <w:rFonts w:ascii="Arial" w:hAnsi="Arial" w:cs="Arial"/>
          <w:sz w:val="22"/>
          <w:szCs w:val="22"/>
        </w:rPr>
        <w:t>8.2. w wersji elektronicznej:</w:t>
      </w:r>
    </w:p>
    <w:p w14:paraId="120359E6" w14:textId="77777777" w:rsidR="00720913" w:rsidRPr="00B9047B" w:rsidRDefault="00720913" w:rsidP="00EA25DF">
      <w:pPr>
        <w:pStyle w:val="Standard"/>
        <w:numPr>
          <w:ilvl w:val="0"/>
          <w:numId w:val="71"/>
        </w:numPr>
        <w:tabs>
          <w:tab w:val="left" w:pos="709"/>
        </w:tabs>
        <w:spacing w:line="360" w:lineRule="auto"/>
        <w:jc w:val="both"/>
        <w:rPr>
          <w:rFonts w:ascii="Arial" w:hAnsi="Arial" w:cs="Arial"/>
          <w:sz w:val="22"/>
          <w:szCs w:val="22"/>
        </w:rPr>
      </w:pPr>
      <w:r w:rsidRPr="002E75C1">
        <w:rPr>
          <w:rFonts w:ascii="Arial" w:hAnsi="Arial" w:cs="Arial"/>
          <w:sz w:val="22"/>
          <w:szCs w:val="22"/>
        </w:rPr>
        <w:t xml:space="preserve"> Dokumentację projektową (</w:t>
      </w:r>
      <w:r w:rsidRPr="00141FDA">
        <w:rPr>
          <w:rFonts w:ascii="Arial" w:hAnsi="Arial" w:cs="Arial"/>
          <w:b/>
          <w:bCs/>
          <w:sz w:val="22"/>
          <w:szCs w:val="22"/>
        </w:rPr>
        <w:t>kompletną</w:t>
      </w:r>
      <w:r w:rsidRPr="002E75C1">
        <w:rPr>
          <w:rFonts w:ascii="Arial" w:hAnsi="Arial" w:cs="Arial"/>
          <w:sz w:val="22"/>
          <w:szCs w:val="22"/>
        </w:rPr>
        <w:t xml:space="preserve">) należy przekazać - na płycie CD </w:t>
      </w:r>
      <w:r w:rsidR="00F94268">
        <w:rPr>
          <w:rFonts w:ascii="Arial" w:hAnsi="Arial" w:cs="Arial"/>
          <w:sz w:val="22"/>
          <w:szCs w:val="22"/>
        </w:rPr>
        <w:t xml:space="preserve">– 3 egz. </w:t>
      </w:r>
      <w:r w:rsidRPr="002E75C1">
        <w:rPr>
          <w:rFonts w:ascii="Arial" w:hAnsi="Arial" w:cs="Arial"/>
          <w:sz w:val="22"/>
          <w:szCs w:val="22"/>
        </w:rPr>
        <w:t>i nośnikach pamięci USB</w:t>
      </w:r>
      <w:r>
        <w:rPr>
          <w:rFonts w:ascii="Arial" w:hAnsi="Arial" w:cs="Arial"/>
          <w:sz w:val="22"/>
          <w:szCs w:val="22"/>
        </w:rPr>
        <w:t xml:space="preserve"> </w:t>
      </w:r>
      <w:r w:rsidRPr="002E75C1">
        <w:rPr>
          <w:rFonts w:ascii="Arial" w:hAnsi="Arial" w:cs="Arial"/>
          <w:sz w:val="22"/>
          <w:szCs w:val="22"/>
        </w:rPr>
        <w:t xml:space="preserve">- pendrive po </w:t>
      </w:r>
      <w:r w:rsidR="00F94268">
        <w:rPr>
          <w:rFonts w:ascii="Arial" w:hAnsi="Arial" w:cs="Arial"/>
          <w:sz w:val="22"/>
          <w:szCs w:val="22"/>
        </w:rPr>
        <w:t>3</w:t>
      </w:r>
      <w:r w:rsidR="00F94268" w:rsidRPr="002E75C1">
        <w:rPr>
          <w:rFonts w:ascii="Arial" w:hAnsi="Arial" w:cs="Arial"/>
          <w:sz w:val="22"/>
          <w:szCs w:val="22"/>
        </w:rPr>
        <w:t xml:space="preserve"> </w:t>
      </w:r>
      <w:r w:rsidRPr="002E75C1">
        <w:rPr>
          <w:rFonts w:ascii="Arial" w:hAnsi="Arial" w:cs="Arial"/>
          <w:sz w:val="22"/>
          <w:szCs w:val="22"/>
        </w:rPr>
        <w:t>egz. przy czym</w:t>
      </w:r>
      <w:r w:rsidR="00DD14CD">
        <w:rPr>
          <w:rFonts w:ascii="Arial" w:hAnsi="Arial" w:cs="Arial"/>
          <w:sz w:val="22"/>
          <w:szCs w:val="22"/>
        </w:rPr>
        <w:t xml:space="preserve"> </w:t>
      </w:r>
      <w:r w:rsidRPr="00DD14CD">
        <w:rPr>
          <w:rFonts w:ascii="Arial" w:hAnsi="Arial" w:cs="Arial"/>
          <w:sz w:val="22"/>
          <w:szCs w:val="22"/>
        </w:rPr>
        <w:t>część opisową opracowań (dla poszczególnych branż) należy przekazać Zamawiającemu, sporządzoną w dokumencie tekstowym Microsoft Office lub w formacie PDF, natomiast</w:t>
      </w:r>
      <w:r w:rsidR="00DD14CD" w:rsidRPr="00DD14CD">
        <w:rPr>
          <w:rFonts w:ascii="Arial" w:hAnsi="Arial" w:cs="Arial"/>
          <w:sz w:val="22"/>
          <w:szCs w:val="22"/>
        </w:rPr>
        <w:t xml:space="preserve"> </w:t>
      </w:r>
      <w:r w:rsidRPr="002E75C1">
        <w:rPr>
          <w:rFonts w:ascii="Arial" w:hAnsi="Arial" w:cs="Arial"/>
          <w:sz w:val="22"/>
          <w:szCs w:val="22"/>
        </w:rPr>
        <w:t>część graficzną (rysunki, zdjęcia itp.) w formacie *pdf, i w edytowalnym formacie *</w:t>
      </w:r>
      <w:proofErr w:type="spellStart"/>
      <w:r w:rsidRPr="002E75C1">
        <w:rPr>
          <w:rFonts w:ascii="Arial" w:hAnsi="Arial" w:cs="Arial"/>
          <w:sz w:val="22"/>
          <w:szCs w:val="22"/>
        </w:rPr>
        <w:t>dwg</w:t>
      </w:r>
      <w:proofErr w:type="spellEnd"/>
      <w:r w:rsidRPr="002E75C1">
        <w:rPr>
          <w:rFonts w:ascii="Arial" w:hAnsi="Arial" w:cs="Arial"/>
          <w:sz w:val="22"/>
          <w:szCs w:val="22"/>
        </w:rPr>
        <w:t xml:space="preserve"> lub *</w:t>
      </w:r>
      <w:proofErr w:type="spellStart"/>
      <w:r w:rsidRPr="002E75C1">
        <w:rPr>
          <w:rFonts w:ascii="Arial" w:hAnsi="Arial" w:cs="Arial"/>
          <w:sz w:val="22"/>
          <w:szCs w:val="22"/>
        </w:rPr>
        <w:t>dxf</w:t>
      </w:r>
      <w:proofErr w:type="spellEnd"/>
      <w:r w:rsidRPr="002E75C1">
        <w:rPr>
          <w:rFonts w:ascii="Arial" w:hAnsi="Arial" w:cs="Arial"/>
          <w:sz w:val="22"/>
          <w:szCs w:val="22"/>
        </w:rPr>
        <w:t xml:space="preserve"> w wersji AutoCad 2000 (rysunki, zdjęcia itp.) oraz przedmiary i kosztorysy w wersji oryginalnej *</w:t>
      </w:r>
      <w:proofErr w:type="spellStart"/>
      <w:r w:rsidRPr="002E75C1">
        <w:rPr>
          <w:rFonts w:ascii="Arial" w:hAnsi="Arial" w:cs="Arial"/>
          <w:sz w:val="22"/>
          <w:szCs w:val="22"/>
        </w:rPr>
        <w:t>ath</w:t>
      </w:r>
      <w:proofErr w:type="spellEnd"/>
      <w:r w:rsidRPr="002E75C1">
        <w:rPr>
          <w:rFonts w:ascii="Arial" w:hAnsi="Arial" w:cs="Arial"/>
          <w:sz w:val="22"/>
          <w:szCs w:val="22"/>
        </w:rPr>
        <w:t xml:space="preserve"> i w formacie PDF</w:t>
      </w:r>
      <w:r>
        <w:rPr>
          <w:rFonts w:ascii="Arial" w:hAnsi="Arial" w:cs="Arial"/>
          <w:sz w:val="22"/>
          <w:szCs w:val="22"/>
        </w:rPr>
        <w:t xml:space="preserve">, </w:t>
      </w:r>
      <w:r w:rsidRPr="00B9047B">
        <w:rPr>
          <w:rFonts w:ascii="Arial" w:hAnsi="Arial" w:cs="Arial"/>
          <w:sz w:val="22"/>
          <w:szCs w:val="22"/>
        </w:rPr>
        <w:t>przy czym płyta CD/pamięć USB winna zawierać skan egzemplarza/y ze wszystkimi podpisami projektantów i osób sprawdzających oraz niezbędnymi uzgodnieniami i pieczęciami.</w:t>
      </w:r>
    </w:p>
    <w:p w14:paraId="259C7671" w14:textId="77777777" w:rsidR="00720913" w:rsidRPr="002E75C1" w:rsidRDefault="00720913" w:rsidP="00720913">
      <w:pPr>
        <w:pStyle w:val="Standard"/>
        <w:tabs>
          <w:tab w:val="left" w:pos="360"/>
        </w:tabs>
        <w:spacing w:line="360" w:lineRule="auto"/>
        <w:ind w:left="360" w:hanging="360"/>
        <w:jc w:val="both"/>
        <w:rPr>
          <w:rFonts w:ascii="Arial" w:hAnsi="Arial" w:cs="Arial"/>
          <w:sz w:val="22"/>
          <w:szCs w:val="22"/>
        </w:rPr>
      </w:pPr>
      <w:r w:rsidRPr="002E75C1">
        <w:rPr>
          <w:rFonts w:ascii="Arial" w:hAnsi="Arial" w:cs="Arial"/>
          <w:sz w:val="22"/>
          <w:szCs w:val="22"/>
        </w:rPr>
        <w:t xml:space="preserve"> 9. Ilość Dokumentacji projektowej, o której mowa w ust. 8.1 i 8.2 powyżej, nie uwzględnia ilości egz</w:t>
      </w:r>
      <w:r w:rsidR="00DD14CD">
        <w:rPr>
          <w:rFonts w:ascii="Arial" w:hAnsi="Arial" w:cs="Arial"/>
          <w:sz w:val="22"/>
          <w:szCs w:val="22"/>
        </w:rPr>
        <w:t>emplarzy</w:t>
      </w:r>
      <w:r w:rsidRPr="002E75C1">
        <w:rPr>
          <w:rFonts w:ascii="Arial" w:hAnsi="Arial" w:cs="Arial"/>
          <w:sz w:val="22"/>
          <w:szCs w:val="22"/>
        </w:rPr>
        <w:t xml:space="preserve"> dla jednostek/organów uzgadniających i opiniujących, jakie Wykonawca winien przekazać na własny koszt tym jednostkom, o ile będzie to wymagane przepisami prawa.</w:t>
      </w:r>
    </w:p>
    <w:p w14:paraId="7E789521" w14:textId="77777777" w:rsidR="00720913" w:rsidRPr="002E75C1" w:rsidRDefault="00720913" w:rsidP="00720913">
      <w:pPr>
        <w:pStyle w:val="Standard"/>
        <w:tabs>
          <w:tab w:val="left" w:pos="426"/>
        </w:tabs>
        <w:spacing w:line="360" w:lineRule="auto"/>
        <w:ind w:left="426" w:hanging="426"/>
        <w:jc w:val="both"/>
        <w:rPr>
          <w:rFonts w:ascii="Arial" w:hAnsi="Arial" w:cs="Arial"/>
          <w:sz w:val="22"/>
          <w:szCs w:val="22"/>
        </w:rPr>
      </w:pPr>
      <w:r w:rsidRPr="002E75C1">
        <w:rPr>
          <w:rFonts w:ascii="Arial" w:hAnsi="Arial" w:cs="Arial"/>
          <w:sz w:val="22"/>
          <w:szCs w:val="22"/>
        </w:rPr>
        <w:t>10. Dokumentacja projektowa będzie wykonana zgodnie z wytycznymi i założeniami Zamawiającego oraz będzie skoordynowana międzybranżowo i technicznie z punktu widzenia celu, któremu ma służyć.</w:t>
      </w:r>
    </w:p>
    <w:p w14:paraId="72FE0926" w14:textId="77777777" w:rsidR="00720913" w:rsidRPr="002E75C1" w:rsidRDefault="00720913" w:rsidP="00720913">
      <w:pPr>
        <w:pStyle w:val="Standard"/>
        <w:tabs>
          <w:tab w:val="left" w:pos="426"/>
        </w:tabs>
        <w:spacing w:line="360" w:lineRule="auto"/>
        <w:ind w:left="426" w:hanging="426"/>
        <w:jc w:val="both"/>
        <w:rPr>
          <w:rFonts w:ascii="Arial" w:hAnsi="Arial" w:cs="Arial"/>
          <w:sz w:val="22"/>
          <w:szCs w:val="22"/>
        </w:rPr>
      </w:pPr>
      <w:r w:rsidRPr="002E75C1">
        <w:rPr>
          <w:rFonts w:ascii="Arial" w:hAnsi="Arial" w:cs="Arial"/>
          <w:sz w:val="22"/>
          <w:szCs w:val="22"/>
        </w:rPr>
        <w:t xml:space="preserve"> 11. Dokumentacja projektowa zostanie opracowana kompletnie we wszystkich branżach pod względem aktualnie obowiązujących przepisów prawa i wiedzy technicznej.</w:t>
      </w:r>
    </w:p>
    <w:p w14:paraId="16B1E1E1" w14:textId="77777777" w:rsidR="00E803A7" w:rsidRDefault="00FA4778" w:rsidP="00FA4778">
      <w:pPr>
        <w:pStyle w:val="Standard"/>
        <w:spacing w:line="360" w:lineRule="auto"/>
        <w:ind w:left="284" w:hanging="284"/>
        <w:jc w:val="both"/>
        <w:rPr>
          <w:rFonts w:ascii="Arial" w:hAnsi="Arial" w:cs="Arial"/>
          <w:sz w:val="22"/>
          <w:szCs w:val="22"/>
        </w:rPr>
      </w:pPr>
      <w:r w:rsidRPr="00304905">
        <w:rPr>
          <w:rFonts w:ascii="Arial" w:hAnsi="Arial" w:cs="Arial"/>
          <w:sz w:val="22"/>
          <w:szCs w:val="22"/>
        </w:rPr>
        <w:t xml:space="preserve"> 12. Dokumentacja projektowa uwzględni zastosowanie obowiązujących przepisów BH</w:t>
      </w:r>
      <w:r>
        <w:rPr>
          <w:rFonts w:ascii="Arial" w:hAnsi="Arial" w:cs="Arial"/>
          <w:sz w:val="22"/>
          <w:szCs w:val="22"/>
        </w:rPr>
        <w:t>P i przepisów przeciwpożarowych</w:t>
      </w:r>
      <w:r w:rsidR="00E45D15">
        <w:rPr>
          <w:rFonts w:ascii="Arial" w:hAnsi="Arial" w:cs="Arial"/>
          <w:sz w:val="22"/>
          <w:szCs w:val="22"/>
        </w:rPr>
        <w:t xml:space="preserve"> oraz uzgodnień i akceptacji konserwatora zabytków</w:t>
      </w:r>
      <w:r>
        <w:rPr>
          <w:rFonts w:ascii="Arial" w:hAnsi="Arial" w:cs="Arial"/>
          <w:sz w:val="22"/>
          <w:szCs w:val="22"/>
        </w:rPr>
        <w:t>.</w:t>
      </w:r>
      <w:r w:rsidRPr="00304905">
        <w:rPr>
          <w:rFonts w:ascii="Arial" w:hAnsi="Arial" w:cs="Arial"/>
          <w:sz w:val="22"/>
          <w:szCs w:val="22"/>
        </w:rPr>
        <w:t xml:space="preserve"> Wykonawca dokona niezbędnych uzgodnień</w:t>
      </w:r>
      <w:r w:rsidR="00720913">
        <w:rPr>
          <w:rFonts w:ascii="Arial" w:hAnsi="Arial" w:cs="Arial"/>
          <w:sz w:val="22"/>
          <w:szCs w:val="22"/>
        </w:rPr>
        <w:t xml:space="preserve"> dotyczących realizacji </w:t>
      </w:r>
      <w:r w:rsidR="008E4265">
        <w:rPr>
          <w:rFonts w:ascii="Arial" w:hAnsi="Arial" w:cs="Arial"/>
          <w:sz w:val="22"/>
          <w:szCs w:val="22"/>
        </w:rPr>
        <w:t>U</w:t>
      </w:r>
      <w:r w:rsidR="00720913">
        <w:rPr>
          <w:rFonts w:ascii="Arial" w:hAnsi="Arial" w:cs="Arial"/>
          <w:sz w:val="22"/>
          <w:szCs w:val="22"/>
        </w:rPr>
        <w:t xml:space="preserve">mowy z </w:t>
      </w:r>
      <w:r w:rsidR="008E4265">
        <w:rPr>
          <w:rFonts w:ascii="Arial" w:hAnsi="Arial" w:cs="Arial"/>
          <w:sz w:val="22"/>
          <w:szCs w:val="22"/>
        </w:rPr>
        <w:t>Inwestorem</w:t>
      </w:r>
      <w:r w:rsidRPr="00304905">
        <w:rPr>
          <w:rFonts w:ascii="Arial" w:hAnsi="Arial" w:cs="Arial"/>
          <w:sz w:val="22"/>
          <w:szCs w:val="22"/>
        </w:rPr>
        <w:t>. Uzgodnie</w:t>
      </w:r>
      <w:r>
        <w:rPr>
          <w:rFonts w:ascii="Arial" w:hAnsi="Arial" w:cs="Arial"/>
          <w:sz w:val="22"/>
          <w:szCs w:val="22"/>
        </w:rPr>
        <w:t>ń</w:t>
      </w:r>
      <w:r w:rsidRPr="00304905">
        <w:rPr>
          <w:rFonts w:ascii="Arial" w:hAnsi="Arial" w:cs="Arial"/>
          <w:sz w:val="22"/>
          <w:szCs w:val="22"/>
        </w:rPr>
        <w:t xml:space="preserve"> dla realizacji przedmiotu Umowy w zakresie przepisów BHP i ppoż. obowiązujących na terenie </w:t>
      </w:r>
      <w:r w:rsidR="00E803A7" w:rsidRPr="002E75C1">
        <w:rPr>
          <w:rFonts w:ascii="Arial" w:hAnsi="Arial" w:cs="Arial"/>
          <w:sz w:val="22"/>
          <w:szCs w:val="22"/>
        </w:rPr>
        <w:t>ORLEN S.A. dokona Zamawiający przy udziale Jednostki projektow</w:t>
      </w:r>
      <w:r w:rsidR="00E803A7">
        <w:rPr>
          <w:rFonts w:ascii="Arial" w:hAnsi="Arial" w:cs="Arial"/>
          <w:sz w:val="22"/>
          <w:szCs w:val="22"/>
        </w:rPr>
        <w:t>ania</w:t>
      </w:r>
      <w:r w:rsidR="00E803A7" w:rsidRPr="002E75C1">
        <w:rPr>
          <w:rFonts w:ascii="Arial" w:hAnsi="Arial" w:cs="Arial"/>
          <w:sz w:val="22"/>
          <w:szCs w:val="22"/>
        </w:rPr>
        <w:t>. Jednostka projektowa</w:t>
      </w:r>
      <w:r w:rsidR="00E803A7">
        <w:rPr>
          <w:rFonts w:ascii="Arial" w:hAnsi="Arial" w:cs="Arial"/>
          <w:sz w:val="22"/>
          <w:szCs w:val="22"/>
        </w:rPr>
        <w:t>nia</w:t>
      </w:r>
      <w:r w:rsidR="00E803A7" w:rsidRPr="002E75C1">
        <w:rPr>
          <w:rFonts w:ascii="Arial" w:hAnsi="Arial" w:cs="Arial"/>
          <w:sz w:val="22"/>
          <w:szCs w:val="22"/>
        </w:rPr>
        <w:t xml:space="preserve"> w ramach realizacji przedmiotu Umowy zobowiązana będzie do sporządzenia ekspertyz technicznych właściwej jednostki – </w:t>
      </w:r>
      <w:r w:rsidR="00E803A7" w:rsidRPr="002E75C1">
        <w:rPr>
          <w:rFonts w:ascii="Arial" w:hAnsi="Arial" w:cs="Arial"/>
          <w:sz w:val="22"/>
          <w:szCs w:val="22"/>
        </w:rPr>
        <w:lastRenderedPageBreak/>
        <w:t>badawczo rozwojowej</w:t>
      </w:r>
      <w:r w:rsidR="00994F0B">
        <w:rPr>
          <w:rFonts w:ascii="Arial" w:hAnsi="Arial" w:cs="Arial"/>
          <w:sz w:val="22"/>
          <w:szCs w:val="22"/>
        </w:rPr>
        <w:t>,</w:t>
      </w:r>
      <w:r w:rsidR="00250406">
        <w:rPr>
          <w:rFonts w:ascii="Arial" w:hAnsi="Arial" w:cs="Arial"/>
          <w:sz w:val="22"/>
          <w:szCs w:val="22"/>
        </w:rPr>
        <w:t xml:space="preserve"> </w:t>
      </w:r>
      <w:r w:rsidR="00E803A7" w:rsidRPr="002E75C1">
        <w:rPr>
          <w:rFonts w:ascii="Arial" w:hAnsi="Arial" w:cs="Arial"/>
          <w:sz w:val="22"/>
          <w:szCs w:val="22"/>
        </w:rPr>
        <w:t>rzeczoznawcy budowlanego</w:t>
      </w:r>
      <w:r w:rsidR="00994F0B">
        <w:rPr>
          <w:rFonts w:ascii="Arial" w:hAnsi="Arial" w:cs="Arial"/>
          <w:sz w:val="22"/>
          <w:szCs w:val="22"/>
        </w:rPr>
        <w:t xml:space="preserve"> lub konserwatora </w:t>
      </w:r>
      <w:r w:rsidR="006649DC">
        <w:rPr>
          <w:rFonts w:ascii="Arial" w:hAnsi="Arial" w:cs="Arial"/>
          <w:sz w:val="22"/>
          <w:szCs w:val="22"/>
        </w:rPr>
        <w:t>zabytków</w:t>
      </w:r>
      <w:r w:rsidR="00E803A7" w:rsidRPr="002E75C1">
        <w:rPr>
          <w:rFonts w:ascii="Arial" w:hAnsi="Arial" w:cs="Arial"/>
          <w:sz w:val="22"/>
          <w:szCs w:val="22"/>
        </w:rPr>
        <w:t>, BHP, oraz do spraw zabezpieczeń przeciwpożarowych, lub właściwego inspektora sanitarnego, odpowiednio do przedmiotu ekspertyzy (ewentualnie).</w:t>
      </w:r>
    </w:p>
    <w:p w14:paraId="41333DF2" w14:textId="77777777" w:rsidR="00E803A7" w:rsidRDefault="00FA4778" w:rsidP="00FA4778">
      <w:pPr>
        <w:pStyle w:val="Standard"/>
        <w:spacing w:line="360" w:lineRule="auto"/>
        <w:ind w:left="284" w:hanging="284"/>
        <w:jc w:val="both"/>
        <w:rPr>
          <w:rFonts w:ascii="Arial" w:hAnsi="Arial" w:cs="Arial"/>
          <w:color w:val="000000"/>
          <w:sz w:val="22"/>
          <w:szCs w:val="22"/>
        </w:rPr>
      </w:pPr>
      <w:r w:rsidRPr="00304905">
        <w:rPr>
          <w:rFonts w:ascii="Arial" w:hAnsi="Arial" w:cs="Arial"/>
          <w:color w:val="000000"/>
          <w:sz w:val="22"/>
          <w:szCs w:val="22"/>
        </w:rPr>
        <w:t xml:space="preserve">13. </w:t>
      </w:r>
      <w:r w:rsidR="00E803A7" w:rsidRPr="002E75C1">
        <w:rPr>
          <w:rFonts w:ascii="Arial" w:hAnsi="Arial" w:cs="Arial"/>
          <w:color w:val="000000"/>
          <w:sz w:val="22"/>
          <w:szCs w:val="22"/>
        </w:rPr>
        <w:t xml:space="preserve">Wykonawca, na wezwanie Zamawiającego przekazane </w:t>
      </w:r>
      <w:r w:rsidR="008D2727">
        <w:rPr>
          <w:rFonts w:ascii="Arial" w:hAnsi="Arial" w:cs="Arial"/>
          <w:color w:val="000000"/>
          <w:sz w:val="22"/>
          <w:szCs w:val="22"/>
        </w:rPr>
        <w:t>w formie dokumentowej (np. drogą e-mail)</w:t>
      </w:r>
      <w:r w:rsidR="00E803A7" w:rsidRPr="002E75C1">
        <w:rPr>
          <w:rFonts w:ascii="Arial" w:hAnsi="Arial" w:cs="Arial"/>
          <w:color w:val="000000"/>
          <w:sz w:val="22"/>
          <w:szCs w:val="22"/>
        </w:rPr>
        <w:t xml:space="preserve">, będzie pełnić nadzór autorski </w:t>
      </w:r>
      <w:r w:rsidR="00E803A7">
        <w:rPr>
          <w:rFonts w:ascii="Arial" w:hAnsi="Arial" w:cs="Arial"/>
          <w:color w:val="000000"/>
          <w:sz w:val="22"/>
          <w:szCs w:val="22"/>
        </w:rPr>
        <w:t>podczas</w:t>
      </w:r>
      <w:r w:rsidR="00E803A7" w:rsidRPr="002E75C1">
        <w:rPr>
          <w:rFonts w:ascii="Arial" w:hAnsi="Arial" w:cs="Arial"/>
          <w:color w:val="000000"/>
          <w:sz w:val="22"/>
          <w:szCs w:val="22"/>
        </w:rPr>
        <w:t xml:space="preserve"> realizacji </w:t>
      </w:r>
      <w:r w:rsidR="00E803A7">
        <w:rPr>
          <w:rFonts w:ascii="Arial" w:hAnsi="Arial" w:cs="Arial"/>
          <w:color w:val="000000"/>
          <w:sz w:val="22"/>
          <w:szCs w:val="22"/>
        </w:rPr>
        <w:t xml:space="preserve">planowanej </w:t>
      </w:r>
      <w:r w:rsidR="00E803A7" w:rsidRPr="002E75C1">
        <w:rPr>
          <w:rFonts w:ascii="Arial" w:hAnsi="Arial" w:cs="Arial"/>
          <w:color w:val="000000"/>
          <w:sz w:val="22"/>
          <w:szCs w:val="22"/>
        </w:rPr>
        <w:t>inwestycji</w:t>
      </w:r>
      <w:r w:rsidR="00E803A7">
        <w:rPr>
          <w:rFonts w:ascii="Arial" w:hAnsi="Arial" w:cs="Arial"/>
          <w:color w:val="000000"/>
          <w:sz w:val="22"/>
          <w:szCs w:val="22"/>
        </w:rPr>
        <w:t xml:space="preserve"> (robót budowalnych), a która będzie</w:t>
      </w:r>
      <w:r w:rsidR="00E803A7" w:rsidRPr="002E75C1">
        <w:rPr>
          <w:rFonts w:ascii="Arial" w:hAnsi="Arial" w:cs="Arial"/>
          <w:color w:val="000000"/>
          <w:sz w:val="22"/>
          <w:szCs w:val="22"/>
        </w:rPr>
        <w:t xml:space="preserve"> prowadzon</w:t>
      </w:r>
      <w:r w:rsidR="00E803A7">
        <w:rPr>
          <w:rFonts w:ascii="Arial" w:hAnsi="Arial" w:cs="Arial"/>
          <w:color w:val="000000"/>
          <w:sz w:val="22"/>
          <w:szCs w:val="22"/>
        </w:rPr>
        <w:t xml:space="preserve">a </w:t>
      </w:r>
      <w:r w:rsidR="00E803A7" w:rsidRPr="002E75C1">
        <w:rPr>
          <w:rFonts w:ascii="Arial" w:hAnsi="Arial" w:cs="Arial"/>
          <w:color w:val="000000"/>
          <w:sz w:val="22"/>
          <w:szCs w:val="22"/>
        </w:rPr>
        <w:t xml:space="preserve">w oparciu o Dokumentacją projektową, będącą przedmiotem Umowy. Nadzór autorski Jednostka projektowania będzie realizować </w:t>
      </w:r>
      <w:r w:rsidR="00E803A7" w:rsidRPr="00BD5E2B">
        <w:rPr>
          <w:rFonts w:ascii="Arial" w:hAnsi="Arial" w:cs="Arial"/>
          <w:color w:val="000000"/>
          <w:sz w:val="22"/>
          <w:szCs w:val="22"/>
        </w:rPr>
        <w:t>w ramach wynagrodzenia ryczałtowego określonego w art. 6 ust. 3 Umowy.</w:t>
      </w:r>
    </w:p>
    <w:p w14:paraId="65DC3225" w14:textId="140899B4" w:rsidR="00FA4778" w:rsidRPr="00304905" w:rsidRDefault="00FA4778" w:rsidP="00FA4778">
      <w:pPr>
        <w:pStyle w:val="Standard"/>
        <w:spacing w:line="360" w:lineRule="auto"/>
        <w:ind w:left="284" w:hanging="284"/>
        <w:jc w:val="both"/>
        <w:rPr>
          <w:rFonts w:ascii="Arial" w:hAnsi="Arial" w:cs="Arial"/>
          <w:color w:val="000000"/>
          <w:sz w:val="22"/>
          <w:szCs w:val="22"/>
        </w:rPr>
      </w:pPr>
      <w:r w:rsidRPr="00304905">
        <w:rPr>
          <w:rFonts w:ascii="Arial" w:hAnsi="Arial" w:cs="Arial"/>
          <w:color w:val="000000"/>
          <w:sz w:val="22"/>
          <w:szCs w:val="22"/>
        </w:rPr>
        <w:t>14</w:t>
      </w:r>
      <w:r w:rsidRPr="006C07E6">
        <w:rPr>
          <w:rFonts w:ascii="Arial" w:hAnsi="Arial" w:cs="Arial"/>
          <w:color w:val="000000"/>
          <w:sz w:val="22"/>
          <w:szCs w:val="22"/>
        </w:rPr>
        <w:t xml:space="preserve">. Dokumentacja projektowa stanowiąca przedmiot Umowy będzie służyć Zamawiającemu do należytej realizacji inwestycji </w:t>
      </w:r>
      <w:r w:rsidRPr="006C07E6">
        <w:rPr>
          <w:rFonts w:ascii="Arial" w:hAnsi="Arial" w:cs="Arial"/>
          <w:b/>
          <w:i/>
          <w:color w:val="000000"/>
          <w:sz w:val="22"/>
          <w:szCs w:val="22"/>
        </w:rPr>
        <w:t>„</w:t>
      </w:r>
      <w:r w:rsidR="005C4943" w:rsidRPr="005C4943">
        <w:rPr>
          <w:rFonts w:ascii="Arial" w:hAnsi="Arial" w:cs="Arial"/>
          <w:b/>
          <w:sz w:val="22"/>
          <w:szCs w:val="22"/>
        </w:rPr>
        <w:t>Kompleksowa modernizacja, przebudowa i adaptacja powierzchni biurowych w budynku Senator zlokalizowanym przy ul. Bielańskiej 12 w Warszawie</w:t>
      </w:r>
      <w:r w:rsidRPr="006C07E6">
        <w:rPr>
          <w:rFonts w:ascii="Arial" w:hAnsi="Arial" w:cs="Arial"/>
          <w:b/>
          <w:i/>
          <w:color w:val="000000"/>
          <w:sz w:val="22"/>
          <w:szCs w:val="22"/>
        </w:rPr>
        <w:t>”</w:t>
      </w:r>
      <w:r w:rsidRPr="006C07E6">
        <w:rPr>
          <w:rFonts w:ascii="Arial" w:hAnsi="Arial" w:cs="Arial"/>
          <w:color w:val="000000"/>
          <w:sz w:val="22"/>
          <w:szCs w:val="22"/>
        </w:rPr>
        <w:t>, począwszy od przygotowania procedury przetargowej na wyłonienie wykonawcy robót</w:t>
      </w:r>
      <w:r w:rsidR="006C07E6">
        <w:rPr>
          <w:rFonts w:ascii="Arial" w:hAnsi="Arial" w:cs="Arial"/>
          <w:color w:val="000000"/>
          <w:sz w:val="22"/>
          <w:szCs w:val="22"/>
        </w:rPr>
        <w:t xml:space="preserve"> budowalnych</w:t>
      </w:r>
      <w:r w:rsidRPr="006C07E6">
        <w:rPr>
          <w:rFonts w:ascii="Arial" w:hAnsi="Arial" w:cs="Arial"/>
          <w:color w:val="000000"/>
          <w:sz w:val="22"/>
          <w:szCs w:val="22"/>
        </w:rPr>
        <w:t>, poprzez realizację robót budowlano - instalacyjnych</w:t>
      </w:r>
      <w:r w:rsidR="006649DC" w:rsidRPr="006C07E6">
        <w:rPr>
          <w:rFonts w:ascii="Arial" w:hAnsi="Arial" w:cs="Arial"/>
          <w:color w:val="000000"/>
          <w:sz w:val="22"/>
          <w:szCs w:val="22"/>
        </w:rPr>
        <w:t>,</w:t>
      </w:r>
      <w:r w:rsidR="00E803A7" w:rsidRPr="006C07E6">
        <w:rPr>
          <w:rFonts w:ascii="Arial" w:hAnsi="Arial" w:cs="Arial"/>
          <w:color w:val="000000"/>
          <w:sz w:val="22"/>
          <w:szCs w:val="22"/>
        </w:rPr>
        <w:t xml:space="preserve"> rozliczenie</w:t>
      </w:r>
      <w:r w:rsidR="00E803A7">
        <w:rPr>
          <w:rFonts w:ascii="Arial" w:hAnsi="Arial" w:cs="Arial"/>
          <w:color w:val="000000"/>
          <w:sz w:val="22"/>
          <w:szCs w:val="22"/>
        </w:rPr>
        <w:t xml:space="preserve"> inwestycji</w:t>
      </w:r>
      <w:r w:rsidR="005E265E">
        <w:rPr>
          <w:rFonts w:ascii="Arial" w:hAnsi="Arial" w:cs="Arial"/>
          <w:color w:val="000000"/>
          <w:sz w:val="22"/>
          <w:szCs w:val="22"/>
        </w:rPr>
        <w:t xml:space="preserve"> i przystąpienie do użytkowania przedmiotu realizacji.</w:t>
      </w:r>
      <w:r w:rsidRPr="00304905">
        <w:rPr>
          <w:rFonts w:ascii="Arial" w:hAnsi="Arial" w:cs="Arial"/>
          <w:color w:val="000000"/>
          <w:sz w:val="22"/>
          <w:szCs w:val="22"/>
        </w:rPr>
        <w:t xml:space="preserve"> </w:t>
      </w:r>
    </w:p>
    <w:p w14:paraId="4B7CAF59" w14:textId="77777777" w:rsidR="00656878" w:rsidRDefault="00FA4778" w:rsidP="00656878">
      <w:pPr>
        <w:pStyle w:val="Standard"/>
        <w:spacing w:line="360" w:lineRule="auto"/>
        <w:ind w:left="284" w:hanging="284"/>
        <w:jc w:val="both"/>
        <w:rPr>
          <w:rFonts w:ascii="Arial" w:hAnsi="Arial" w:cs="Arial"/>
          <w:color w:val="000000"/>
          <w:sz w:val="22"/>
          <w:szCs w:val="22"/>
        </w:rPr>
      </w:pPr>
      <w:r w:rsidRPr="00304905">
        <w:rPr>
          <w:rFonts w:ascii="Arial" w:hAnsi="Arial" w:cs="Arial"/>
          <w:color w:val="000000"/>
          <w:sz w:val="22"/>
          <w:szCs w:val="22"/>
        </w:rPr>
        <w:t xml:space="preserve">15. Wielobranżowa Dokumentacja projektowa wykonana będzie w zakresie i stopniu dokładności niezbędnym </w:t>
      </w:r>
      <w:r w:rsidR="00E803A7" w:rsidRPr="002E75C1">
        <w:rPr>
          <w:rFonts w:ascii="Arial" w:hAnsi="Arial" w:cs="Arial"/>
          <w:color w:val="000000"/>
          <w:sz w:val="22"/>
          <w:szCs w:val="22"/>
        </w:rPr>
        <w:t xml:space="preserve">do sporządzenia </w:t>
      </w:r>
      <w:r w:rsidR="00E803A7">
        <w:rPr>
          <w:rFonts w:ascii="Arial" w:hAnsi="Arial" w:cs="Arial"/>
          <w:color w:val="000000"/>
          <w:sz w:val="22"/>
          <w:szCs w:val="22"/>
        </w:rPr>
        <w:t xml:space="preserve">przez wykonawcę robót budowlano - instalacyjnych </w:t>
      </w:r>
      <w:r w:rsidR="00E803A7" w:rsidRPr="002E75C1">
        <w:rPr>
          <w:rFonts w:ascii="Arial" w:hAnsi="Arial" w:cs="Arial"/>
          <w:color w:val="000000"/>
          <w:sz w:val="22"/>
          <w:szCs w:val="22"/>
        </w:rPr>
        <w:t>przedmiarów robót, kosztorysów inwestorskich,</w:t>
      </w:r>
      <w:r w:rsidR="00E803A7">
        <w:rPr>
          <w:rFonts w:ascii="Arial" w:hAnsi="Arial" w:cs="Arial"/>
          <w:color w:val="000000"/>
          <w:sz w:val="22"/>
          <w:szCs w:val="22"/>
        </w:rPr>
        <w:t xml:space="preserve"> </w:t>
      </w:r>
      <w:r w:rsidRPr="00304905">
        <w:rPr>
          <w:rFonts w:ascii="Arial" w:hAnsi="Arial" w:cs="Arial"/>
          <w:color w:val="000000"/>
          <w:sz w:val="22"/>
          <w:szCs w:val="22"/>
        </w:rPr>
        <w:t xml:space="preserve">przygotowania </w:t>
      </w:r>
      <w:r w:rsidR="00E803A7">
        <w:rPr>
          <w:rFonts w:ascii="Arial" w:hAnsi="Arial" w:cs="Arial"/>
          <w:color w:val="000000"/>
          <w:sz w:val="22"/>
          <w:szCs w:val="22"/>
        </w:rPr>
        <w:t>przez niego oferty na wykonanie robót</w:t>
      </w:r>
      <w:r w:rsidR="006A253B">
        <w:rPr>
          <w:rFonts w:ascii="Arial" w:hAnsi="Arial" w:cs="Arial"/>
          <w:color w:val="000000"/>
          <w:sz w:val="22"/>
          <w:szCs w:val="22"/>
        </w:rPr>
        <w:t xml:space="preserve"> </w:t>
      </w:r>
      <w:r w:rsidR="006A253B" w:rsidRPr="00304905">
        <w:rPr>
          <w:rFonts w:ascii="Arial" w:hAnsi="Arial" w:cs="Arial"/>
          <w:color w:val="000000"/>
          <w:sz w:val="22"/>
          <w:szCs w:val="22"/>
        </w:rPr>
        <w:t xml:space="preserve"> i realizacji robót budowlanych (na kolejnym etapie).</w:t>
      </w:r>
      <w:r w:rsidR="00E803A7">
        <w:rPr>
          <w:rFonts w:ascii="Arial" w:hAnsi="Arial" w:cs="Arial"/>
          <w:color w:val="000000"/>
          <w:sz w:val="22"/>
          <w:szCs w:val="22"/>
        </w:rPr>
        <w:t xml:space="preserve"> </w:t>
      </w:r>
      <w:r w:rsidRPr="00304905">
        <w:rPr>
          <w:rFonts w:ascii="Arial" w:hAnsi="Arial" w:cs="Arial"/>
          <w:color w:val="000000"/>
          <w:sz w:val="22"/>
          <w:szCs w:val="22"/>
        </w:rPr>
        <w:t xml:space="preserve">Zawierać ona będzie rysunki w skali uwzględniającej specyfikę zamawianych robót (branż) wraz z wyjaśnieniami opisowymi, które dotyczą danych elementów, rozwiązań budowlano - konstrukcyjnych i materiałowych, detali, urządzeń budowalnych, instalacji i wyposażenia technicznego, niezbędnych do prawidłowego sporządzenia przez </w:t>
      </w:r>
      <w:r>
        <w:rPr>
          <w:rFonts w:ascii="Arial" w:hAnsi="Arial" w:cs="Arial"/>
          <w:color w:val="000000"/>
          <w:sz w:val="22"/>
          <w:szCs w:val="22"/>
        </w:rPr>
        <w:t>przyszłego w</w:t>
      </w:r>
      <w:r w:rsidRPr="00304905">
        <w:rPr>
          <w:rFonts w:ascii="Arial" w:hAnsi="Arial" w:cs="Arial"/>
          <w:color w:val="000000"/>
          <w:sz w:val="22"/>
          <w:szCs w:val="22"/>
        </w:rPr>
        <w:t>ykonawcę</w:t>
      </w:r>
      <w:r w:rsidR="00656878">
        <w:rPr>
          <w:rFonts w:ascii="Arial" w:hAnsi="Arial" w:cs="Arial"/>
          <w:color w:val="000000"/>
          <w:sz w:val="22"/>
          <w:szCs w:val="22"/>
        </w:rPr>
        <w:t xml:space="preserve"> robót budowlano - instalacyjnych</w:t>
      </w:r>
      <w:r>
        <w:rPr>
          <w:rFonts w:ascii="Arial" w:hAnsi="Arial" w:cs="Arial"/>
          <w:color w:val="000000"/>
          <w:sz w:val="22"/>
          <w:szCs w:val="22"/>
        </w:rPr>
        <w:t xml:space="preserve"> na etapie ofertowania</w:t>
      </w:r>
      <w:r w:rsidRPr="00304905">
        <w:rPr>
          <w:rFonts w:ascii="Arial" w:hAnsi="Arial" w:cs="Arial"/>
          <w:color w:val="000000"/>
          <w:sz w:val="22"/>
          <w:szCs w:val="22"/>
        </w:rPr>
        <w:t xml:space="preserve"> przedmiaru robót, </w:t>
      </w:r>
      <w:r w:rsidRPr="003C3F11">
        <w:rPr>
          <w:rFonts w:ascii="Arial" w:hAnsi="Arial" w:cs="Arial"/>
          <w:color w:val="000000"/>
          <w:sz w:val="22"/>
          <w:szCs w:val="22"/>
        </w:rPr>
        <w:t>kosztorysu ofertowego</w:t>
      </w:r>
      <w:r w:rsidRPr="00304905">
        <w:rPr>
          <w:rFonts w:ascii="Arial" w:hAnsi="Arial" w:cs="Arial"/>
          <w:color w:val="000000"/>
          <w:sz w:val="22"/>
          <w:szCs w:val="22"/>
        </w:rPr>
        <w:t xml:space="preserve"> i realizacji robót budowlanych (na kolejnym etapie).</w:t>
      </w:r>
      <w:r>
        <w:rPr>
          <w:rFonts w:ascii="Arial" w:hAnsi="Arial" w:cs="Arial"/>
          <w:color w:val="000000"/>
          <w:sz w:val="22"/>
          <w:szCs w:val="22"/>
        </w:rPr>
        <w:t xml:space="preserve"> </w:t>
      </w:r>
    </w:p>
    <w:p w14:paraId="095FD77B" w14:textId="77777777" w:rsidR="001A30EE" w:rsidRDefault="00656878" w:rsidP="00FA4778">
      <w:pPr>
        <w:pStyle w:val="Standard"/>
        <w:spacing w:line="360" w:lineRule="auto"/>
        <w:ind w:left="284" w:hanging="284"/>
        <w:jc w:val="both"/>
        <w:rPr>
          <w:rFonts w:ascii="Arial" w:hAnsi="Arial" w:cs="Arial"/>
          <w:b/>
          <w:color w:val="000000"/>
          <w:sz w:val="22"/>
          <w:szCs w:val="22"/>
        </w:rPr>
      </w:pPr>
      <w:r>
        <w:rPr>
          <w:rFonts w:ascii="Arial" w:hAnsi="Arial" w:cs="Arial"/>
          <w:color w:val="000000"/>
          <w:sz w:val="22"/>
          <w:szCs w:val="22"/>
        </w:rPr>
        <w:t xml:space="preserve">16. </w:t>
      </w:r>
      <w:r w:rsidRPr="002E75C1">
        <w:rPr>
          <w:rFonts w:ascii="Arial" w:hAnsi="Arial" w:cs="Arial"/>
          <w:b/>
          <w:color w:val="000000"/>
          <w:sz w:val="22"/>
          <w:szCs w:val="22"/>
        </w:rPr>
        <w:t>Nieujęcie w Dokumentacji projektowej, jakichkolwiek koniecznych do zrealizowania inwestycji czynności,</w:t>
      </w:r>
      <w:r>
        <w:rPr>
          <w:rFonts w:ascii="Arial" w:hAnsi="Arial" w:cs="Arial"/>
          <w:b/>
          <w:color w:val="000000"/>
          <w:sz w:val="22"/>
          <w:szCs w:val="22"/>
        </w:rPr>
        <w:t xml:space="preserve"> elementów,</w:t>
      </w:r>
      <w:r w:rsidRPr="002E75C1">
        <w:rPr>
          <w:rFonts w:ascii="Arial" w:hAnsi="Arial" w:cs="Arial"/>
          <w:b/>
          <w:color w:val="000000"/>
          <w:sz w:val="22"/>
          <w:szCs w:val="22"/>
        </w:rPr>
        <w:t xml:space="preserve"> robót, materiałów, urządzeń, pracy</w:t>
      </w:r>
      <w:r w:rsidR="006C07E6">
        <w:rPr>
          <w:rFonts w:ascii="Arial" w:hAnsi="Arial" w:cs="Arial"/>
          <w:b/>
          <w:color w:val="000000"/>
          <w:sz w:val="22"/>
          <w:szCs w:val="22"/>
        </w:rPr>
        <w:t>,</w:t>
      </w:r>
      <w:r w:rsidRPr="002E75C1">
        <w:rPr>
          <w:rFonts w:ascii="Arial" w:hAnsi="Arial" w:cs="Arial"/>
          <w:b/>
          <w:color w:val="000000"/>
          <w:sz w:val="22"/>
          <w:szCs w:val="22"/>
        </w:rPr>
        <w:t xml:space="preserve"> sprzętu, rusztowań, które można było </w:t>
      </w:r>
      <w:r>
        <w:rPr>
          <w:rFonts w:ascii="Arial" w:hAnsi="Arial" w:cs="Arial"/>
          <w:b/>
          <w:color w:val="000000"/>
          <w:sz w:val="22"/>
          <w:szCs w:val="22"/>
        </w:rPr>
        <w:t xml:space="preserve">i należało </w:t>
      </w:r>
      <w:r w:rsidRPr="002E75C1">
        <w:rPr>
          <w:rFonts w:ascii="Arial" w:hAnsi="Arial" w:cs="Arial"/>
          <w:b/>
          <w:color w:val="000000"/>
          <w:sz w:val="22"/>
          <w:szCs w:val="22"/>
        </w:rPr>
        <w:t>przewidzieć przy zachowaniu należytej staranności na etapie projektowania</w:t>
      </w:r>
      <w:r>
        <w:rPr>
          <w:rFonts w:ascii="Arial" w:hAnsi="Arial" w:cs="Arial"/>
          <w:b/>
          <w:color w:val="000000"/>
          <w:sz w:val="22"/>
          <w:szCs w:val="22"/>
        </w:rPr>
        <w:t xml:space="preserve"> zostanie potraktowane</w:t>
      </w:r>
      <w:r w:rsidRPr="002E75C1">
        <w:rPr>
          <w:rFonts w:ascii="Arial" w:hAnsi="Arial" w:cs="Arial"/>
          <w:b/>
          <w:color w:val="000000"/>
          <w:sz w:val="22"/>
          <w:szCs w:val="22"/>
        </w:rPr>
        <w:t xml:space="preserve"> jako </w:t>
      </w:r>
      <w:r>
        <w:rPr>
          <w:rFonts w:ascii="Arial" w:hAnsi="Arial" w:cs="Arial"/>
          <w:b/>
          <w:color w:val="000000"/>
          <w:sz w:val="22"/>
          <w:szCs w:val="22"/>
        </w:rPr>
        <w:t xml:space="preserve">nienależyte wykonanie przedmiotu Umowy przez </w:t>
      </w:r>
      <w:r w:rsidRPr="002E75C1">
        <w:rPr>
          <w:rFonts w:ascii="Arial" w:hAnsi="Arial" w:cs="Arial"/>
          <w:b/>
          <w:color w:val="000000"/>
          <w:sz w:val="22"/>
          <w:szCs w:val="22"/>
        </w:rPr>
        <w:t>Wykonawc</w:t>
      </w:r>
      <w:r>
        <w:rPr>
          <w:rFonts w:ascii="Arial" w:hAnsi="Arial" w:cs="Arial"/>
          <w:b/>
          <w:color w:val="000000"/>
          <w:sz w:val="22"/>
          <w:szCs w:val="22"/>
        </w:rPr>
        <w:t>ę</w:t>
      </w:r>
      <w:r w:rsidRPr="002E75C1">
        <w:rPr>
          <w:rFonts w:ascii="Arial" w:hAnsi="Arial" w:cs="Arial"/>
          <w:b/>
          <w:color w:val="000000"/>
          <w:sz w:val="22"/>
          <w:szCs w:val="22"/>
        </w:rPr>
        <w:t>.</w:t>
      </w:r>
    </w:p>
    <w:p w14:paraId="3CDA3D9C" w14:textId="77777777" w:rsidR="00DD14CD" w:rsidRPr="00304905" w:rsidRDefault="00FA4778" w:rsidP="00714173">
      <w:pPr>
        <w:pStyle w:val="Standard"/>
        <w:spacing w:line="360" w:lineRule="auto"/>
        <w:ind w:left="284" w:hanging="284"/>
        <w:jc w:val="both"/>
        <w:rPr>
          <w:rFonts w:ascii="Arial" w:hAnsi="Arial" w:cs="Arial"/>
          <w:color w:val="000000"/>
          <w:sz w:val="22"/>
          <w:szCs w:val="22"/>
        </w:rPr>
      </w:pPr>
      <w:r w:rsidRPr="00304905">
        <w:rPr>
          <w:rFonts w:ascii="Arial" w:hAnsi="Arial" w:cs="Arial"/>
          <w:color w:val="000000"/>
          <w:sz w:val="22"/>
          <w:szCs w:val="22"/>
        </w:rPr>
        <w:t>1</w:t>
      </w:r>
      <w:r w:rsidR="001A30EE">
        <w:rPr>
          <w:rFonts w:ascii="Arial" w:hAnsi="Arial" w:cs="Arial"/>
          <w:color w:val="000000"/>
          <w:sz w:val="22"/>
          <w:szCs w:val="22"/>
        </w:rPr>
        <w:t>7</w:t>
      </w:r>
      <w:r w:rsidRPr="00304905">
        <w:rPr>
          <w:rFonts w:ascii="Arial" w:hAnsi="Arial" w:cs="Arial"/>
          <w:color w:val="000000"/>
          <w:sz w:val="22"/>
          <w:szCs w:val="22"/>
        </w:rPr>
        <w:t xml:space="preserve">. W rozwiązaniach projektowych będą wskazane wyroby budowlane (materiały i urządzenia) dopuszczone do obrotu </w:t>
      </w:r>
      <w:r>
        <w:rPr>
          <w:rFonts w:ascii="Arial" w:hAnsi="Arial" w:cs="Arial"/>
          <w:color w:val="000000"/>
          <w:sz w:val="22"/>
          <w:szCs w:val="22"/>
        </w:rPr>
        <w:t xml:space="preserve">na dzień sporządzenia Dokumentacji projektowej </w:t>
      </w:r>
      <w:r w:rsidRPr="00304905">
        <w:rPr>
          <w:rFonts w:ascii="Arial" w:hAnsi="Arial" w:cs="Arial"/>
          <w:color w:val="000000"/>
          <w:sz w:val="22"/>
          <w:szCs w:val="22"/>
        </w:rPr>
        <w:t>i powszechnego stosowania oraz posiadające wymagane atesty i certyfikaty. Wyroby zaliczone do jednostkowego stosowania w budownictwie będą mogły być zastosowane po uzyskaniu akceptacji Zamawiającego wyrażonej w formie pisemnej.</w:t>
      </w:r>
    </w:p>
    <w:p w14:paraId="1B7A5ECB" w14:textId="77777777" w:rsidR="00DD14CD" w:rsidRDefault="001A30EE" w:rsidP="00714173">
      <w:pPr>
        <w:pStyle w:val="Standard"/>
        <w:spacing w:line="360" w:lineRule="auto"/>
        <w:ind w:left="284" w:hanging="284"/>
        <w:jc w:val="both"/>
        <w:rPr>
          <w:rFonts w:ascii="Arial" w:hAnsi="Arial" w:cs="Arial"/>
          <w:color w:val="000000"/>
          <w:sz w:val="22"/>
          <w:szCs w:val="22"/>
        </w:rPr>
      </w:pPr>
      <w:r>
        <w:rPr>
          <w:rFonts w:ascii="Arial" w:hAnsi="Arial" w:cs="Arial"/>
          <w:color w:val="000000"/>
          <w:sz w:val="22"/>
          <w:szCs w:val="22"/>
        </w:rPr>
        <w:t>18</w:t>
      </w:r>
      <w:r w:rsidR="00FA4778" w:rsidRPr="00304905">
        <w:rPr>
          <w:rFonts w:ascii="Arial" w:hAnsi="Arial" w:cs="Arial"/>
          <w:color w:val="000000"/>
          <w:sz w:val="22"/>
          <w:szCs w:val="22"/>
        </w:rPr>
        <w:t>.W Dokumentacji projektowej dokładnie określone zostaną wszystkie</w:t>
      </w:r>
      <w:r w:rsidR="00736F7D">
        <w:rPr>
          <w:rFonts w:ascii="Arial" w:hAnsi="Arial" w:cs="Arial"/>
          <w:color w:val="000000"/>
          <w:sz w:val="22"/>
          <w:szCs w:val="22"/>
        </w:rPr>
        <w:t xml:space="preserve"> technologie,</w:t>
      </w:r>
      <w:r w:rsidR="00FA4778" w:rsidRPr="00304905">
        <w:rPr>
          <w:rFonts w:ascii="Arial" w:hAnsi="Arial" w:cs="Arial"/>
          <w:color w:val="000000"/>
          <w:sz w:val="22"/>
          <w:szCs w:val="22"/>
        </w:rPr>
        <w:t xml:space="preserve"> materiały i urządzenia konieczne do zrealizowania robót i ich późniejszego montażu, z podaniem rodzaju, parametrów, wymagań, norm technicznych i atestów, aprobat, itp. </w:t>
      </w:r>
      <w:r w:rsidR="00266B14">
        <w:rPr>
          <w:rFonts w:ascii="Arial" w:hAnsi="Arial" w:cs="Arial"/>
          <w:color w:val="000000"/>
          <w:sz w:val="22"/>
          <w:szCs w:val="22"/>
        </w:rPr>
        <w:t xml:space="preserve">Zamawiający </w:t>
      </w:r>
      <w:r w:rsidR="00E00F41">
        <w:rPr>
          <w:rFonts w:ascii="Arial" w:hAnsi="Arial" w:cs="Arial"/>
          <w:color w:val="000000"/>
          <w:sz w:val="22"/>
          <w:szCs w:val="22"/>
        </w:rPr>
        <w:t>wymaga</w:t>
      </w:r>
      <w:r w:rsidR="003E3260">
        <w:rPr>
          <w:rFonts w:ascii="Arial" w:hAnsi="Arial" w:cs="Arial"/>
          <w:color w:val="000000"/>
          <w:sz w:val="22"/>
          <w:szCs w:val="22"/>
        </w:rPr>
        <w:t>,</w:t>
      </w:r>
      <w:r w:rsidR="00266B14">
        <w:rPr>
          <w:rFonts w:ascii="Arial" w:hAnsi="Arial" w:cs="Arial"/>
          <w:color w:val="000000"/>
          <w:sz w:val="22"/>
          <w:szCs w:val="22"/>
        </w:rPr>
        <w:t xml:space="preserve"> </w:t>
      </w:r>
      <w:r w:rsidR="00E00F41">
        <w:rPr>
          <w:rFonts w:ascii="Arial" w:hAnsi="Arial" w:cs="Arial"/>
          <w:color w:val="000000"/>
          <w:sz w:val="22"/>
          <w:szCs w:val="22"/>
        </w:rPr>
        <w:t xml:space="preserve">aby Dokumentacja </w:t>
      </w:r>
      <w:r w:rsidR="003E3260">
        <w:rPr>
          <w:rFonts w:ascii="Arial" w:hAnsi="Arial" w:cs="Arial"/>
          <w:color w:val="000000"/>
          <w:sz w:val="22"/>
          <w:szCs w:val="22"/>
        </w:rPr>
        <w:t>p</w:t>
      </w:r>
      <w:r w:rsidR="00E00F41">
        <w:rPr>
          <w:rFonts w:ascii="Arial" w:hAnsi="Arial" w:cs="Arial"/>
          <w:color w:val="000000"/>
          <w:sz w:val="22"/>
          <w:szCs w:val="22"/>
        </w:rPr>
        <w:t xml:space="preserve">rojektowa </w:t>
      </w:r>
      <w:r w:rsidR="00736F7D">
        <w:rPr>
          <w:rFonts w:ascii="Arial" w:hAnsi="Arial" w:cs="Arial"/>
          <w:color w:val="000000"/>
          <w:sz w:val="22"/>
          <w:szCs w:val="22"/>
        </w:rPr>
        <w:t xml:space="preserve">zawierała </w:t>
      </w:r>
      <w:r w:rsidR="00141FDA">
        <w:rPr>
          <w:rFonts w:ascii="Arial" w:hAnsi="Arial" w:cs="Arial"/>
          <w:color w:val="000000"/>
          <w:sz w:val="22"/>
          <w:szCs w:val="22"/>
        </w:rPr>
        <w:t>2 (</w:t>
      </w:r>
      <w:r w:rsidR="00736F7D">
        <w:rPr>
          <w:rFonts w:ascii="Arial" w:hAnsi="Arial" w:cs="Arial"/>
          <w:color w:val="000000"/>
          <w:sz w:val="22"/>
          <w:szCs w:val="22"/>
        </w:rPr>
        <w:t>dwa</w:t>
      </w:r>
      <w:r w:rsidR="00141FDA">
        <w:rPr>
          <w:rFonts w:ascii="Arial" w:hAnsi="Arial" w:cs="Arial"/>
          <w:color w:val="000000"/>
          <w:sz w:val="22"/>
          <w:szCs w:val="22"/>
        </w:rPr>
        <w:t>)</w:t>
      </w:r>
      <w:r w:rsidR="00736F7D">
        <w:rPr>
          <w:rFonts w:ascii="Arial" w:hAnsi="Arial" w:cs="Arial"/>
          <w:color w:val="000000"/>
          <w:sz w:val="22"/>
          <w:szCs w:val="22"/>
        </w:rPr>
        <w:t xml:space="preserve"> </w:t>
      </w:r>
      <w:r w:rsidR="00714173">
        <w:rPr>
          <w:rFonts w:ascii="Arial" w:hAnsi="Arial" w:cs="Arial"/>
          <w:color w:val="000000"/>
          <w:sz w:val="22"/>
          <w:szCs w:val="22"/>
        </w:rPr>
        <w:t xml:space="preserve">przykładowe rozwiązania </w:t>
      </w:r>
      <w:r w:rsidR="00714173">
        <w:rPr>
          <w:rFonts w:ascii="Arial" w:hAnsi="Arial" w:cs="Arial"/>
          <w:color w:val="000000"/>
          <w:sz w:val="22"/>
          <w:szCs w:val="22"/>
        </w:rPr>
        <w:lastRenderedPageBreak/>
        <w:t xml:space="preserve">spełniające projektowane </w:t>
      </w:r>
      <w:r w:rsidR="00714173" w:rsidRPr="006A253B">
        <w:rPr>
          <w:rFonts w:ascii="Arial" w:hAnsi="Arial" w:cs="Arial"/>
          <w:color w:val="000000"/>
          <w:sz w:val="22"/>
          <w:szCs w:val="22"/>
        </w:rPr>
        <w:t>parametry techniczne i funkcjonalne</w:t>
      </w:r>
      <w:r w:rsidR="00714173">
        <w:rPr>
          <w:rFonts w:ascii="Arial" w:hAnsi="Arial" w:cs="Arial"/>
          <w:color w:val="000000"/>
          <w:sz w:val="22"/>
          <w:szCs w:val="22"/>
        </w:rPr>
        <w:t xml:space="preserve"> </w:t>
      </w:r>
      <w:r w:rsidR="00714173" w:rsidRPr="006A253B">
        <w:rPr>
          <w:rFonts w:ascii="Arial" w:hAnsi="Arial" w:cs="Arial"/>
          <w:color w:val="000000"/>
          <w:sz w:val="22"/>
          <w:szCs w:val="22"/>
        </w:rPr>
        <w:t>przyjętych</w:t>
      </w:r>
      <w:r w:rsidR="00714173">
        <w:rPr>
          <w:rFonts w:ascii="Arial" w:hAnsi="Arial" w:cs="Arial"/>
          <w:color w:val="000000"/>
          <w:sz w:val="22"/>
          <w:szCs w:val="22"/>
        </w:rPr>
        <w:t xml:space="preserve"> </w:t>
      </w:r>
      <w:r w:rsidR="00714173" w:rsidRPr="006A253B">
        <w:rPr>
          <w:rFonts w:ascii="Arial" w:hAnsi="Arial" w:cs="Arial"/>
          <w:color w:val="000000"/>
          <w:sz w:val="22"/>
          <w:szCs w:val="22"/>
        </w:rPr>
        <w:t>rozwiązań materiałowych, wybranej technologii i urządzeń</w:t>
      </w:r>
      <w:r w:rsidR="00DD14CD">
        <w:rPr>
          <w:rFonts w:ascii="Arial" w:hAnsi="Arial" w:cs="Arial"/>
          <w:color w:val="000000"/>
          <w:sz w:val="22"/>
          <w:szCs w:val="22"/>
        </w:rPr>
        <w:t>;</w:t>
      </w:r>
      <w:r w:rsidR="00714173">
        <w:rPr>
          <w:rFonts w:ascii="Arial" w:hAnsi="Arial" w:cs="Arial"/>
          <w:color w:val="000000"/>
          <w:sz w:val="22"/>
          <w:szCs w:val="22"/>
        </w:rPr>
        <w:t xml:space="preserve"> wskazaniu temu powinny towarzyszyć określenia „przykładowe rozwiązanie lub rozwiązanie równoważne”.</w:t>
      </w:r>
      <w:r w:rsidR="0045266B">
        <w:rPr>
          <w:rFonts w:ascii="Arial" w:hAnsi="Arial" w:cs="Arial"/>
          <w:color w:val="000000"/>
          <w:sz w:val="22"/>
          <w:szCs w:val="22"/>
        </w:rPr>
        <w:t xml:space="preserve"> Ograniczenie do jednego przykładowego rozwiązania wymaga </w:t>
      </w:r>
      <w:r w:rsidR="003E3260">
        <w:rPr>
          <w:rFonts w:ascii="Arial" w:hAnsi="Arial" w:cs="Arial"/>
          <w:color w:val="000000"/>
          <w:sz w:val="22"/>
          <w:szCs w:val="22"/>
        </w:rPr>
        <w:t xml:space="preserve">uzasadnienia oraz uzyskania </w:t>
      </w:r>
      <w:r w:rsidR="0045266B">
        <w:rPr>
          <w:rFonts w:ascii="Arial" w:hAnsi="Arial" w:cs="Arial"/>
          <w:color w:val="000000"/>
          <w:sz w:val="22"/>
          <w:szCs w:val="22"/>
        </w:rPr>
        <w:t>akceptacji Zamawiającego.</w:t>
      </w:r>
    </w:p>
    <w:p w14:paraId="40935269" w14:textId="77777777" w:rsidR="00854CB6" w:rsidRPr="00304905" w:rsidRDefault="00854CB6" w:rsidP="00714173">
      <w:pPr>
        <w:pStyle w:val="Standard"/>
        <w:spacing w:line="360" w:lineRule="auto"/>
        <w:ind w:left="284" w:hanging="284"/>
        <w:jc w:val="both"/>
        <w:rPr>
          <w:rFonts w:ascii="Arial" w:hAnsi="Arial" w:cs="Arial"/>
          <w:color w:val="000000"/>
          <w:sz w:val="22"/>
          <w:szCs w:val="22"/>
        </w:rPr>
      </w:pPr>
      <w:r>
        <w:rPr>
          <w:rFonts w:ascii="Arial" w:hAnsi="Arial" w:cs="Arial"/>
          <w:color w:val="000000"/>
          <w:sz w:val="22"/>
          <w:szCs w:val="22"/>
        </w:rPr>
        <w:t xml:space="preserve">19. Zamawiający zastrzega możliwość rezygnacji z </w:t>
      </w:r>
      <w:r w:rsidR="003E3260">
        <w:rPr>
          <w:rFonts w:ascii="Arial" w:hAnsi="Arial" w:cs="Arial"/>
          <w:color w:val="000000"/>
          <w:sz w:val="22"/>
          <w:szCs w:val="22"/>
        </w:rPr>
        <w:t>pełnienia nadzoru autorskiego przez Jednostkę projektowania</w:t>
      </w:r>
      <w:r>
        <w:rPr>
          <w:rFonts w:ascii="Arial" w:hAnsi="Arial" w:cs="Arial"/>
          <w:color w:val="000000"/>
          <w:sz w:val="22"/>
          <w:szCs w:val="22"/>
        </w:rPr>
        <w:t>, bez podawania przyczyny</w:t>
      </w:r>
      <w:r w:rsidR="0067646F">
        <w:rPr>
          <w:rFonts w:ascii="Arial" w:hAnsi="Arial" w:cs="Arial"/>
          <w:color w:val="000000"/>
          <w:sz w:val="22"/>
          <w:szCs w:val="22"/>
        </w:rPr>
        <w:t>.</w:t>
      </w:r>
      <w:r>
        <w:rPr>
          <w:rFonts w:ascii="Arial" w:hAnsi="Arial" w:cs="Arial"/>
          <w:color w:val="000000"/>
          <w:sz w:val="22"/>
          <w:szCs w:val="22"/>
        </w:rPr>
        <w:t xml:space="preserve"> </w:t>
      </w:r>
      <w:r w:rsidR="0067646F">
        <w:rPr>
          <w:rFonts w:ascii="Arial" w:hAnsi="Arial" w:cs="Arial"/>
          <w:color w:val="000000"/>
          <w:sz w:val="22"/>
          <w:szCs w:val="22"/>
        </w:rPr>
        <w:t>Strony zgodnie ustalają</w:t>
      </w:r>
      <w:r w:rsidR="00141FDA">
        <w:rPr>
          <w:rFonts w:ascii="Arial" w:hAnsi="Arial" w:cs="Arial"/>
          <w:color w:val="000000"/>
          <w:sz w:val="22"/>
          <w:szCs w:val="22"/>
        </w:rPr>
        <w:t>,</w:t>
      </w:r>
      <w:r>
        <w:rPr>
          <w:rFonts w:ascii="Arial" w:hAnsi="Arial" w:cs="Arial"/>
          <w:color w:val="000000"/>
          <w:sz w:val="22"/>
          <w:szCs w:val="22"/>
        </w:rPr>
        <w:t xml:space="preserve"> że</w:t>
      </w:r>
      <w:r w:rsidR="00DD14CD">
        <w:rPr>
          <w:rFonts w:ascii="Arial" w:hAnsi="Arial" w:cs="Arial"/>
          <w:color w:val="000000"/>
          <w:sz w:val="22"/>
          <w:szCs w:val="22"/>
        </w:rPr>
        <w:t xml:space="preserve"> w takim wypadku, Wykonawcy nie przysługuje wynagrodzenie przewidziane w</w:t>
      </w:r>
      <w:r w:rsidR="00FA0B36">
        <w:rPr>
          <w:rFonts w:ascii="Arial" w:hAnsi="Arial" w:cs="Arial"/>
          <w:color w:val="000000"/>
          <w:sz w:val="22"/>
          <w:szCs w:val="22"/>
        </w:rPr>
        <w:t xml:space="preserve"> art. 6 ust. 3</w:t>
      </w:r>
      <w:r w:rsidR="00DD14CD">
        <w:rPr>
          <w:rFonts w:ascii="Arial" w:hAnsi="Arial" w:cs="Arial"/>
          <w:color w:val="000000"/>
          <w:sz w:val="22"/>
          <w:szCs w:val="22"/>
        </w:rPr>
        <w:t xml:space="preserve"> Umowy</w:t>
      </w:r>
      <w:r w:rsidR="00FA0B36">
        <w:rPr>
          <w:rFonts w:ascii="Arial" w:hAnsi="Arial" w:cs="Arial"/>
          <w:color w:val="000000"/>
          <w:sz w:val="22"/>
          <w:szCs w:val="22"/>
        </w:rPr>
        <w:t xml:space="preserve"> i </w:t>
      </w:r>
      <w:r w:rsidR="0067646F">
        <w:rPr>
          <w:rFonts w:ascii="Arial" w:hAnsi="Arial" w:cs="Arial"/>
          <w:color w:val="000000"/>
          <w:sz w:val="22"/>
          <w:szCs w:val="22"/>
        </w:rPr>
        <w:t xml:space="preserve"> Wykonawca </w:t>
      </w:r>
      <w:r>
        <w:rPr>
          <w:rFonts w:ascii="Arial" w:hAnsi="Arial" w:cs="Arial"/>
          <w:color w:val="000000"/>
          <w:sz w:val="22"/>
          <w:szCs w:val="22"/>
        </w:rPr>
        <w:t xml:space="preserve">nie będzie </w:t>
      </w:r>
      <w:r w:rsidR="00FA0B36">
        <w:rPr>
          <w:rFonts w:ascii="Arial" w:hAnsi="Arial" w:cs="Arial"/>
          <w:color w:val="000000"/>
          <w:sz w:val="22"/>
          <w:szCs w:val="22"/>
        </w:rPr>
        <w:t xml:space="preserve"> wnosił z tego tytułu</w:t>
      </w:r>
      <w:r>
        <w:rPr>
          <w:rFonts w:ascii="Arial" w:hAnsi="Arial" w:cs="Arial"/>
          <w:color w:val="000000"/>
          <w:sz w:val="22"/>
          <w:szCs w:val="22"/>
        </w:rPr>
        <w:t xml:space="preserve"> żadnych roszczeń.</w:t>
      </w:r>
    </w:p>
    <w:p w14:paraId="6ECD569D" w14:textId="77777777" w:rsidR="005C1A22" w:rsidRPr="00304905" w:rsidRDefault="005C1A22" w:rsidP="00FA4778">
      <w:pPr>
        <w:pStyle w:val="Standard"/>
        <w:widowControl w:val="0"/>
        <w:spacing w:line="360" w:lineRule="auto"/>
        <w:rPr>
          <w:rFonts w:ascii="Arial" w:hAnsi="Arial" w:cs="Arial"/>
          <w:b/>
          <w:sz w:val="22"/>
          <w:szCs w:val="22"/>
        </w:rPr>
      </w:pPr>
    </w:p>
    <w:p w14:paraId="5680C862" w14:textId="77777777" w:rsidR="00FA4778" w:rsidRPr="00304905" w:rsidRDefault="00FA4778" w:rsidP="00FA4778">
      <w:pPr>
        <w:pStyle w:val="Standard"/>
        <w:widowControl w:val="0"/>
        <w:tabs>
          <w:tab w:val="center" w:pos="4536"/>
          <w:tab w:val="left" w:pos="6732"/>
        </w:tabs>
        <w:spacing w:line="360" w:lineRule="auto"/>
        <w:rPr>
          <w:rFonts w:ascii="Arial" w:hAnsi="Arial" w:cs="Arial"/>
          <w:b/>
          <w:sz w:val="22"/>
          <w:szCs w:val="22"/>
        </w:rPr>
      </w:pPr>
      <w:r w:rsidRPr="00304905">
        <w:rPr>
          <w:rFonts w:ascii="Arial" w:hAnsi="Arial" w:cs="Arial"/>
          <w:b/>
          <w:sz w:val="22"/>
          <w:szCs w:val="22"/>
        </w:rPr>
        <w:tab/>
        <w:t>ARTYKUŁ 2 – Zobowiązania Stron</w:t>
      </w:r>
    </w:p>
    <w:p w14:paraId="2594417A" w14:textId="77777777" w:rsidR="00FA4778" w:rsidRPr="00304905" w:rsidRDefault="00FA4778" w:rsidP="00FA4778">
      <w:pPr>
        <w:pStyle w:val="Standard"/>
        <w:widowControl w:val="0"/>
        <w:tabs>
          <w:tab w:val="left" w:pos="720"/>
        </w:tabs>
        <w:spacing w:line="360" w:lineRule="auto"/>
        <w:ind w:left="360" w:hanging="360"/>
        <w:jc w:val="both"/>
        <w:rPr>
          <w:rFonts w:ascii="Arial" w:hAnsi="Arial" w:cs="Arial"/>
          <w:sz w:val="22"/>
          <w:szCs w:val="22"/>
        </w:rPr>
      </w:pPr>
      <w:r w:rsidRPr="00304905">
        <w:rPr>
          <w:rFonts w:ascii="Arial" w:hAnsi="Arial" w:cs="Arial"/>
          <w:sz w:val="22"/>
          <w:szCs w:val="22"/>
        </w:rPr>
        <w:t>1.</w:t>
      </w:r>
      <w:r w:rsidRPr="00304905">
        <w:rPr>
          <w:rFonts w:ascii="Arial" w:hAnsi="Arial" w:cs="Arial"/>
          <w:sz w:val="22"/>
          <w:szCs w:val="22"/>
        </w:rPr>
        <w:tab/>
        <w:t>Zamawiający zobowiązuje się do:</w:t>
      </w:r>
    </w:p>
    <w:p w14:paraId="43A0B20C" w14:textId="77777777" w:rsidR="00FA4778" w:rsidRPr="00304905" w:rsidRDefault="00FA4778" w:rsidP="00FA4778">
      <w:pPr>
        <w:pStyle w:val="Standard"/>
        <w:widowControl w:val="0"/>
        <w:numPr>
          <w:ilvl w:val="1"/>
          <w:numId w:val="14"/>
        </w:numPr>
        <w:spacing w:line="360" w:lineRule="auto"/>
        <w:ind w:left="851" w:hanging="425"/>
        <w:jc w:val="both"/>
        <w:rPr>
          <w:rFonts w:ascii="Arial" w:hAnsi="Arial" w:cs="Arial"/>
          <w:sz w:val="22"/>
          <w:szCs w:val="22"/>
        </w:rPr>
      </w:pPr>
      <w:r w:rsidRPr="00304905">
        <w:rPr>
          <w:rFonts w:ascii="Arial" w:hAnsi="Arial" w:cs="Arial"/>
          <w:sz w:val="22"/>
          <w:szCs w:val="22"/>
        </w:rPr>
        <w:t>przekazywania założeń projektowych w terminie ustalonym przez Strony,</w:t>
      </w:r>
    </w:p>
    <w:p w14:paraId="06DB5034" w14:textId="77777777" w:rsidR="00FA4778" w:rsidRPr="00304905" w:rsidRDefault="00FA4778" w:rsidP="00FA4778">
      <w:pPr>
        <w:pStyle w:val="Standard"/>
        <w:widowControl w:val="0"/>
        <w:numPr>
          <w:ilvl w:val="1"/>
          <w:numId w:val="14"/>
        </w:numPr>
        <w:spacing w:line="360" w:lineRule="auto"/>
        <w:ind w:left="851" w:hanging="425"/>
        <w:jc w:val="both"/>
        <w:rPr>
          <w:rFonts w:ascii="Arial" w:hAnsi="Arial" w:cs="Arial"/>
          <w:sz w:val="22"/>
          <w:szCs w:val="22"/>
        </w:rPr>
      </w:pPr>
      <w:r w:rsidRPr="00304905">
        <w:rPr>
          <w:rFonts w:ascii="Arial" w:hAnsi="Arial" w:cs="Arial"/>
          <w:sz w:val="22"/>
          <w:szCs w:val="22"/>
        </w:rPr>
        <w:t>opiniowania rozwiązań projektowych w czasie cyklu projektowania,</w:t>
      </w:r>
    </w:p>
    <w:p w14:paraId="26A08633" w14:textId="77777777" w:rsidR="00FA4778" w:rsidRPr="00304905" w:rsidRDefault="00FA4778" w:rsidP="00FA4778">
      <w:pPr>
        <w:pStyle w:val="Standard"/>
        <w:widowControl w:val="0"/>
        <w:numPr>
          <w:ilvl w:val="1"/>
          <w:numId w:val="14"/>
        </w:numPr>
        <w:spacing w:line="360" w:lineRule="auto"/>
        <w:ind w:left="851" w:hanging="425"/>
        <w:jc w:val="both"/>
        <w:rPr>
          <w:rFonts w:ascii="Arial" w:hAnsi="Arial" w:cs="Arial"/>
          <w:sz w:val="22"/>
          <w:szCs w:val="22"/>
        </w:rPr>
      </w:pPr>
      <w:r w:rsidRPr="00304905">
        <w:rPr>
          <w:rFonts w:ascii="Arial" w:hAnsi="Arial" w:cs="Arial"/>
          <w:sz w:val="22"/>
          <w:szCs w:val="22"/>
        </w:rPr>
        <w:t>przygotowania i udostępnienia Wykonawcy Terenu w celu odbycia wizji lokalnej i pełnienia nadzoru autorskiego, co jest niezbędne do właściwego wykonania przedmiotu Umowy.</w:t>
      </w:r>
    </w:p>
    <w:p w14:paraId="77492BEA" w14:textId="77777777" w:rsidR="00FA4778" w:rsidRPr="00304905" w:rsidRDefault="00FA4778" w:rsidP="00FA4778">
      <w:pPr>
        <w:pStyle w:val="Standard"/>
        <w:widowControl w:val="0"/>
        <w:tabs>
          <w:tab w:val="left" w:pos="720"/>
        </w:tabs>
        <w:spacing w:line="360" w:lineRule="auto"/>
        <w:ind w:left="360" w:hanging="360"/>
        <w:jc w:val="both"/>
        <w:rPr>
          <w:rFonts w:ascii="Arial" w:hAnsi="Arial" w:cs="Arial"/>
          <w:sz w:val="22"/>
          <w:szCs w:val="22"/>
        </w:rPr>
      </w:pPr>
      <w:r w:rsidRPr="00304905">
        <w:rPr>
          <w:rFonts w:ascii="Arial" w:hAnsi="Arial" w:cs="Arial"/>
          <w:sz w:val="22"/>
          <w:szCs w:val="22"/>
        </w:rPr>
        <w:t>2.</w:t>
      </w:r>
      <w:r w:rsidRPr="00304905">
        <w:rPr>
          <w:rFonts w:ascii="Arial" w:hAnsi="Arial" w:cs="Arial"/>
          <w:sz w:val="22"/>
          <w:szCs w:val="22"/>
        </w:rPr>
        <w:tab/>
        <w:t>Jednostka projektowania zobowiązuje się do:</w:t>
      </w:r>
    </w:p>
    <w:p w14:paraId="4D26A499" w14:textId="77777777" w:rsidR="00FA4778" w:rsidRPr="00304905" w:rsidRDefault="00FA4778" w:rsidP="00FA4778">
      <w:pPr>
        <w:pStyle w:val="Standard"/>
        <w:widowControl w:val="0"/>
        <w:tabs>
          <w:tab w:val="left" w:pos="851"/>
        </w:tabs>
        <w:spacing w:line="360" w:lineRule="auto"/>
        <w:ind w:left="720" w:hanging="294"/>
        <w:jc w:val="both"/>
        <w:rPr>
          <w:rFonts w:ascii="Arial" w:hAnsi="Arial" w:cs="Arial"/>
          <w:sz w:val="22"/>
          <w:szCs w:val="22"/>
        </w:rPr>
      </w:pPr>
      <w:r w:rsidRPr="00304905">
        <w:rPr>
          <w:rFonts w:ascii="Arial" w:hAnsi="Arial" w:cs="Arial"/>
          <w:sz w:val="22"/>
          <w:szCs w:val="22"/>
        </w:rPr>
        <w:t>2.1.</w:t>
      </w:r>
      <w:r w:rsidRPr="00304905">
        <w:rPr>
          <w:rFonts w:ascii="Arial" w:hAnsi="Arial" w:cs="Arial"/>
          <w:sz w:val="22"/>
          <w:szCs w:val="22"/>
        </w:rPr>
        <w:tab/>
        <w:t>przestrzegania powszechnie obowiązujących przepisów prawnych, przestrzegania wewnętrznych przepisów organizacyjnych obowiązujących u Zamawiającego i Inwestora w zakresie przestrzegania przepisów BHP i ppoż.  Dokumentacja projektowa  musi być uzgodniona z przedstawicielami Z</w:t>
      </w:r>
      <w:r w:rsidR="00322FCD">
        <w:rPr>
          <w:rFonts w:ascii="Arial" w:hAnsi="Arial" w:cs="Arial"/>
          <w:sz w:val="22"/>
          <w:szCs w:val="22"/>
        </w:rPr>
        <w:t>akładow</w:t>
      </w:r>
      <w:r w:rsidR="00FA0B36">
        <w:rPr>
          <w:rFonts w:ascii="Arial" w:hAnsi="Arial" w:cs="Arial"/>
          <w:sz w:val="22"/>
          <w:szCs w:val="22"/>
        </w:rPr>
        <w:t>ej</w:t>
      </w:r>
      <w:r w:rsidR="00322FCD">
        <w:rPr>
          <w:rFonts w:ascii="Arial" w:hAnsi="Arial" w:cs="Arial"/>
          <w:sz w:val="22"/>
          <w:szCs w:val="22"/>
        </w:rPr>
        <w:t xml:space="preserve"> </w:t>
      </w:r>
      <w:r w:rsidRPr="00304905">
        <w:rPr>
          <w:rFonts w:ascii="Arial" w:hAnsi="Arial" w:cs="Arial"/>
          <w:sz w:val="22"/>
          <w:szCs w:val="22"/>
        </w:rPr>
        <w:t>S</w:t>
      </w:r>
      <w:r w:rsidR="00322FCD">
        <w:rPr>
          <w:rFonts w:ascii="Arial" w:hAnsi="Arial" w:cs="Arial"/>
          <w:sz w:val="22"/>
          <w:szCs w:val="22"/>
        </w:rPr>
        <w:t>traż</w:t>
      </w:r>
      <w:r w:rsidR="00FA0B36">
        <w:rPr>
          <w:rFonts w:ascii="Arial" w:hAnsi="Arial" w:cs="Arial"/>
          <w:sz w:val="22"/>
          <w:szCs w:val="22"/>
        </w:rPr>
        <w:t>y</w:t>
      </w:r>
      <w:r w:rsidR="00322FCD">
        <w:rPr>
          <w:rFonts w:ascii="Arial" w:hAnsi="Arial" w:cs="Arial"/>
          <w:sz w:val="22"/>
          <w:szCs w:val="22"/>
        </w:rPr>
        <w:t xml:space="preserve"> </w:t>
      </w:r>
      <w:r w:rsidRPr="00304905">
        <w:rPr>
          <w:rFonts w:ascii="Arial" w:hAnsi="Arial" w:cs="Arial"/>
          <w:sz w:val="22"/>
          <w:szCs w:val="22"/>
        </w:rPr>
        <w:t>P</w:t>
      </w:r>
      <w:r w:rsidR="00322FCD">
        <w:rPr>
          <w:rFonts w:ascii="Arial" w:hAnsi="Arial" w:cs="Arial"/>
          <w:sz w:val="22"/>
          <w:szCs w:val="22"/>
        </w:rPr>
        <w:t>ożarn</w:t>
      </w:r>
      <w:r w:rsidR="00FA0B36">
        <w:rPr>
          <w:rFonts w:ascii="Arial" w:hAnsi="Arial" w:cs="Arial"/>
          <w:sz w:val="22"/>
          <w:szCs w:val="22"/>
        </w:rPr>
        <w:t>ej</w:t>
      </w:r>
      <w:r w:rsidRPr="00304905">
        <w:rPr>
          <w:rFonts w:ascii="Arial" w:hAnsi="Arial" w:cs="Arial"/>
          <w:sz w:val="22"/>
          <w:szCs w:val="22"/>
        </w:rPr>
        <w:t xml:space="preserve"> ORLEN S.A., rzeczoznawcą do spraw przeciwpożarowych i BHP. </w:t>
      </w:r>
      <w:r w:rsidRPr="007944EB">
        <w:rPr>
          <w:rFonts w:ascii="Arial" w:hAnsi="Arial" w:cs="Arial"/>
          <w:sz w:val="22"/>
          <w:szCs w:val="22"/>
        </w:rPr>
        <w:t xml:space="preserve">W przypadku rażącego naruszenia uregulowań w powyższym zakresie Zamawiający zastrzega sobie możliwość natychmiastowego rozwiązania Umowy z </w:t>
      </w:r>
      <w:r w:rsidR="00CA4FFB">
        <w:rPr>
          <w:rFonts w:ascii="Arial" w:hAnsi="Arial" w:cs="Arial"/>
          <w:sz w:val="22"/>
          <w:szCs w:val="22"/>
        </w:rPr>
        <w:t>przyczyn leżących po stronie</w:t>
      </w:r>
      <w:r w:rsidRPr="007944EB">
        <w:rPr>
          <w:rFonts w:ascii="Arial" w:hAnsi="Arial" w:cs="Arial"/>
          <w:sz w:val="22"/>
          <w:szCs w:val="22"/>
        </w:rPr>
        <w:t xml:space="preserve"> Wykonawcy</w:t>
      </w:r>
      <w:r w:rsidR="00FA0B36">
        <w:rPr>
          <w:rFonts w:ascii="Arial" w:hAnsi="Arial" w:cs="Arial"/>
          <w:sz w:val="22"/>
          <w:szCs w:val="22"/>
        </w:rPr>
        <w:t>,</w:t>
      </w:r>
      <w:r>
        <w:rPr>
          <w:rFonts w:ascii="Arial" w:hAnsi="Arial" w:cs="Arial"/>
          <w:sz w:val="22"/>
          <w:szCs w:val="22"/>
        </w:rPr>
        <w:t xml:space="preserve">  </w:t>
      </w:r>
    </w:p>
    <w:p w14:paraId="5E854D55" w14:textId="77777777" w:rsidR="00FA4778" w:rsidRPr="00304905" w:rsidRDefault="00FA4778" w:rsidP="00FA4778">
      <w:pPr>
        <w:pStyle w:val="Standard"/>
        <w:widowControl w:val="0"/>
        <w:tabs>
          <w:tab w:val="left" w:pos="851"/>
        </w:tabs>
        <w:spacing w:line="360" w:lineRule="auto"/>
        <w:ind w:left="720" w:hanging="294"/>
        <w:jc w:val="both"/>
        <w:rPr>
          <w:rFonts w:ascii="Arial" w:hAnsi="Arial" w:cs="Arial"/>
          <w:sz w:val="22"/>
          <w:szCs w:val="22"/>
        </w:rPr>
      </w:pPr>
      <w:r w:rsidRPr="00304905">
        <w:rPr>
          <w:rFonts w:ascii="Arial" w:hAnsi="Arial" w:cs="Arial"/>
          <w:sz w:val="22"/>
          <w:szCs w:val="22"/>
        </w:rPr>
        <w:t>2.2.</w:t>
      </w:r>
      <w:r w:rsidRPr="00304905">
        <w:rPr>
          <w:rFonts w:ascii="Arial" w:hAnsi="Arial" w:cs="Arial"/>
          <w:sz w:val="22"/>
          <w:szCs w:val="22"/>
        </w:rPr>
        <w:tab/>
        <w:t>składania Zamawiającemu na jego żądanie - informacji ze stanu realizacji zakresu Umowy; w przypadku zagrożenia terminu umownego, Jednostka projektowania zobowiązana jest do pisemnego informowania na bieżąco Zamawiającego o przyczynach, rozmiarach i skutkach opóźnień,</w:t>
      </w:r>
    </w:p>
    <w:p w14:paraId="3AF4A838" w14:textId="77777777" w:rsidR="00FA4778" w:rsidRPr="00304905" w:rsidRDefault="00FA4778" w:rsidP="00FA4778">
      <w:pPr>
        <w:pStyle w:val="Standard"/>
        <w:widowControl w:val="0"/>
        <w:tabs>
          <w:tab w:val="left" w:pos="851"/>
        </w:tabs>
        <w:spacing w:line="360" w:lineRule="auto"/>
        <w:ind w:left="720" w:hanging="294"/>
        <w:jc w:val="both"/>
        <w:rPr>
          <w:rFonts w:ascii="Arial" w:hAnsi="Arial" w:cs="Arial"/>
          <w:sz w:val="22"/>
          <w:szCs w:val="22"/>
        </w:rPr>
      </w:pPr>
      <w:r w:rsidRPr="00304905">
        <w:rPr>
          <w:rFonts w:ascii="Arial" w:hAnsi="Arial" w:cs="Arial"/>
          <w:sz w:val="22"/>
          <w:szCs w:val="22"/>
        </w:rPr>
        <w:t>2.3.</w:t>
      </w:r>
      <w:r w:rsidRPr="00304905">
        <w:rPr>
          <w:rFonts w:ascii="Arial" w:hAnsi="Arial" w:cs="Arial"/>
          <w:sz w:val="22"/>
          <w:szCs w:val="22"/>
        </w:rPr>
        <w:tab/>
        <w:t>uzgadniania warunków technicznych dotyczących bieżącego projektowania,</w:t>
      </w:r>
    </w:p>
    <w:p w14:paraId="56E64D3A" w14:textId="77777777" w:rsidR="00FA4778" w:rsidRPr="00304905" w:rsidRDefault="00FA4778" w:rsidP="00FA4778">
      <w:pPr>
        <w:pStyle w:val="Standard"/>
        <w:widowControl w:val="0"/>
        <w:tabs>
          <w:tab w:val="left" w:pos="851"/>
        </w:tabs>
        <w:spacing w:line="360" w:lineRule="auto"/>
        <w:ind w:left="720" w:hanging="294"/>
        <w:jc w:val="both"/>
        <w:rPr>
          <w:rFonts w:ascii="Arial" w:hAnsi="Arial" w:cs="Arial"/>
          <w:sz w:val="22"/>
          <w:szCs w:val="22"/>
        </w:rPr>
      </w:pPr>
      <w:r w:rsidRPr="00304905">
        <w:rPr>
          <w:rFonts w:ascii="Arial" w:hAnsi="Arial" w:cs="Arial"/>
          <w:sz w:val="22"/>
          <w:szCs w:val="22"/>
        </w:rPr>
        <w:t>2.4.</w:t>
      </w:r>
      <w:r w:rsidRPr="00304905">
        <w:rPr>
          <w:rFonts w:ascii="Arial" w:hAnsi="Arial" w:cs="Arial"/>
          <w:sz w:val="22"/>
          <w:szCs w:val="22"/>
        </w:rPr>
        <w:tab/>
        <w:t xml:space="preserve">niepowierzania wykonania Dokumentacji projektowej osobie trzeciej bez </w:t>
      </w:r>
      <w:r w:rsidR="007709D9">
        <w:rPr>
          <w:rFonts w:ascii="Arial" w:hAnsi="Arial" w:cs="Arial"/>
          <w:sz w:val="22"/>
          <w:szCs w:val="22"/>
        </w:rPr>
        <w:t xml:space="preserve">uprzedniej </w:t>
      </w:r>
      <w:r w:rsidRPr="00304905">
        <w:rPr>
          <w:rFonts w:ascii="Arial" w:hAnsi="Arial" w:cs="Arial"/>
          <w:sz w:val="22"/>
          <w:szCs w:val="22"/>
        </w:rPr>
        <w:t>pisemnej zgody Zamawiającego,</w:t>
      </w:r>
    </w:p>
    <w:p w14:paraId="5C2D7E97" w14:textId="77777777" w:rsidR="00FA4778" w:rsidRPr="00304905" w:rsidRDefault="00FA4778" w:rsidP="00FA4778">
      <w:pPr>
        <w:pStyle w:val="Standard"/>
        <w:tabs>
          <w:tab w:val="left" w:pos="851"/>
        </w:tabs>
        <w:spacing w:line="360" w:lineRule="auto"/>
        <w:ind w:left="709" w:hanging="294"/>
        <w:jc w:val="both"/>
      </w:pPr>
      <w:r w:rsidRPr="00304905">
        <w:rPr>
          <w:rFonts w:ascii="Arial" w:hAnsi="Arial" w:cs="Arial"/>
          <w:bCs/>
          <w:iCs/>
          <w:sz w:val="22"/>
          <w:szCs w:val="22"/>
        </w:rPr>
        <w:t>2.6.</w:t>
      </w:r>
      <w:r w:rsidRPr="00304905">
        <w:rPr>
          <w:rFonts w:ascii="Arial" w:hAnsi="Arial" w:cs="Arial"/>
          <w:bCs/>
          <w:iCs/>
          <w:sz w:val="22"/>
          <w:szCs w:val="22"/>
        </w:rPr>
        <w:tab/>
      </w:r>
      <w:r w:rsidRPr="00304905">
        <w:rPr>
          <w:rFonts w:ascii="Arial" w:hAnsi="Arial" w:cs="Arial"/>
          <w:bCs/>
          <w:sz w:val="22"/>
          <w:szCs w:val="22"/>
        </w:rPr>
        <w:t>zwolnienia Zamawiającego z obowiązku jakiegokolwiek świadczenia na rzecz osób trzecich z tytułu jakichkolwiek szkód na osobie lub szkód dla środowiska naturalnego wyrządzonych wskutek wad tkwiących w wykonanym przedmiocie Umowy,</w:t>
      </w:r>
    </w:p>
    <w:p w14:paraId="585E3C7F" w14:textId="77777777" w:rsidR="00CA4FFB" w:rsidRPr="002E75C1" w:rsidRDefault="00FA4778" w:rsidP="00CA4FFB">
      <w:pPr>
        <w:pStyle w:val="Standard"/>
        <w:tabs>
          <w:tab w:val="left" w:pos="851"/>
        </w:tabs>
        <w:spacing w:line="360" w:lineRule="auto"/>
        <w:ind w:left="709" w:hanging="294"/>
        <w:jc w:val="both"/>
        <w:rPr>
          <w:rFonts w:ascii="Arial" w:hAnsi="Arial" w:cs="Arial"/>
          <w:sz w:val="22"/>
          <w:szCs w:val="22"/>
        </w:rPr>
      </w:pPr>
      <w:r w:rsidRPr="00304905">
        <w:rPr>
          <w:rFonts w:ascii="Arial" w:hAnsi="Arial" w:cs="Arial"/>
          <w:bCs/>
          <w:sz w:val="22"/>
          <w:szCs w:val="22"/>
        </w:rPr>
        <w:t>2.7.</w:t>
      </w:r>
      <w:r w:rsidRPr="00304905">
        <w:rPr>
          <w:rFonts w:ascii="Arial" w:hAnsi="Arial" w:cs="Arial"/>
          <w:bCs/>
          <w:iCs/>
          <w:sz w:val="22"/>
          <w:szCs w:val="22"/>
        </w:rPr>
        <w:tab/>
      </w:r>
      <w:r w:rsidR="00FA736E">
        <w:rPr>
          <w:rFonts w:ascii="Arial" w:hAnsi="Arial" w:cs="Arial"/>
          <w:bCs/>
          <w:iCs/>
          <w:sz w:val="22"/>
          <w:szCs w:val="22"/>
        </w:rPr>
        <w:t xml:space="preserve">z zastrzeżeniem zapisów art. 1 ust. 18 Umowy, </w:t>
      </w:r>
      <w:r w:rsidRPr="00304905">
        <w:rPr>
          <w:rFonts w:ascii="Arial" w:hAnsi="Arial" w:cs="Arial"/>
          <w:sz w:val="22"/>
          <w:szCs w:val="22"/>
        </w:rPr>
        <w:t xml:space="preserve">wykonania prac projektowych nie zawężając rozwiązań projektowych do jednego dostawcy: maszyn, urządzeń, aparatów, używanych materiałów, wykonawstwa robót budowlano-instalacyjnych. </w:t>
      </w:r>
      <w:r w:rsidRPr="00304905">
        <w:rPr>
          <w:rFonts w:ascii="Arial" w:hAnsi="Arial" w:cs="Arial"/>
          <w:sz w:val="22"/>
          <w:szCs w:val="22"/>
        </w:rPr>
        <w:lastRenderedPageBreak/>
        <w:t xml:space="preserve">Rozwiązania projektowe mają umożliwić Zamawiającemu przeprowadzenie postępowań zakupowych nie ograniczonych tylko do jednego producenta/dostawcy/wykonawcy rozwiązania projektowego. W rozwiązaniach projektowych będą wskazane parametry </w:t>
      </w:r>
      <w:proofErr w:type="spellStart"/>
      <w:r w:rsidRPr="00304905">
        <w:rPr>
          <w:rFonts w:ascii="Arial" w:hAnsi="Arial" w:cs="Arial"/>
          <w:sz w:val="22"/>
          <w:szCs w:val="22"/>
        </w:rPr>
        <w:t>techniczno</w:t>
      </w:r>
      <w:proofErr w:type="spellEnd"/>
      <w:r w:rsidRPr="00304905">
        <w:rPr>
          <w:rFonts w:ascii="Arial" w:hAnsi="Arial" w:cs="Arial"/>
          <w:sz w:val="22"/>
          <w:szCs w:val="22"/>
        </w:rPr>
        <w:t xml:space="preserve"> – </w:t>
      </w:r>
      <w:proofErr w:type="spellStart"/>
      <w:r w:rsidRPr="00304905">
        <w:rPr>
          <w:rFonts w:ascii="Arial" w:hAnsi="Arial" w:cs="Arial"/>
          <w:sz w:val="22"/>
          <w:szCs w:val="22"/>
        </w:rPr>
        <w:t>funkcjonalno</w:t>
      </w:r>
      <w:proofErr w:type="spellEnd"/>
      <w:r>
        <w:rPr>
          <w:rFonts w:ascii="Arial" w:hAnsi="Arial" w:cs="Arial"/>
          <w:sz w:val="22"/>
          <w:szCs w:val="22"/>
        </w:rPr>
        <w:t xml:space="preserve"> </w:t>
      </w:r>
      <w:r w:rsidRPr="00304905">
        <w:rPr>
          <w:rFonts w:ascii="Arial" w:hAnsi="Arial" w:cs="Arial"/>
          <w:sz w:val="22"/>
          <w:szCs w:val="22"/>
        </w:rPr>
        <w:t>–</w:t>
      </w:r>
      <w:r>
        <w:rPr>
          <w:rFonts w:ascii="Arial" w:hAnsi="Arial" w:cs="Arial"/>
          <w:sz w:val="22"/>
          <w:szCs w:val="22"/>
        </w:rPr>
        <w:t xml:space="preserve"> </w:t>
      </w:r>
      <w:r w:rsidRPr="00304905">
        <w:rPr>
          <w:rFonts w:ascii="Arial" w:hAnsi="Arial" w:cs="Arial"/>
          <w:sz w:val="22"/>
          <w:szCs w:val="22"/>
        </w:rPr>
        <w:t>użytkowe materiałów i urządzeń dopuszczonych do obrotu i powszechnego stosowania. W przypadku rozwiązań projektowych (wysoce specjalistycznych lub na specjalne parametry pracy)</w:t>
      </w:r>
      <w:r>
        <w:rPr>
          <w:rFonts w:ascii="Arial" w:hAnsi="Arial" w:cs="Arial"/>
          <w:sz w:val="22"/>
          <w:szCs w:val="22"/>
        </w:rPr>
        <w:t>,</w:t>
      </w:r>
      <w:r w:rsidRPr="00304905">
        <w:rPr>
          <w:rFonts w:ascii="Arial" w:hAnsi="Arial" w:cs="Arial"/>
          <w:sz w:val="22"/>
          <w:szCs w:val="22"/>
        </w:rPr>
        <w:t xml:space="preserve"> gdy może je spełnić tylko jeden producent/dostawca/wykonawca powinno to być szczegółowo w projekcie opisane (uzasadnione)</w:t>
      </w:r>
      <w:r w:rsidR="00E35BD9">
        <w:rPr>
          <w:rFonts w:ascii="Arial" w:hAnsi="Arial" w:cs="Arial"/>
          <w:sz w:val="22"/>
          <w:szCs w:val="22"/>
        </w:rPr>
        <w:t xml:space="preserve">, </w:t>
      </w:r>
      <w:r w:rsidR="007709D9">
        <w:rPr>
          <w:rFonts w:ascii="Arial" w:hAnsi="Arial" w:cs="Arial"/>
          <w:sz w:val="22"/>
          <w:szCs w:val="22"/>
        </w:rPr>
        <w:t xml:space="preserve">a </w:t>
      </w:r>
      <w:r w:rsidR="00E35BD9">
        <w:rPr>
          <w:rFonts w:ascii="Arial" w:hAnsi="Arial" w:cs="Arial"/>
          <w:sz w:val="22"/>
          <w:szCs w:val="22"/>
        </w:rPr>
        <w:t>Wykonawca zobowiązany jest o powyższym poinformować Zamawiającego</w:t>
      </w:r>
      <w:r w:rsidR="00B6574E">
        <w:rPr>
          <w:rFonts w:ascii="Arial" w:hAnsi="Arial" w:cs="Arial"/>
          <w:sz w:val="22"/>
          <w:szCs w:val="22"/>
        </w:rPr>
        <w:t xml:space="preserve"> na etapie opracowania Dokumentacji projektowej</w:t>
      </w:r>
      <w:r w:rsidR="00315634">
        <w:rPr>
          <w:rFonts w:ascii="Arial" w:hAnsi="Arial" w:cs="Arial"/>
          <w:sz w:val="22"/>
          <w:szCs w:val="22"/>
        </w:rPr>
        <w:t>,</w:t>
      </w:r>
      <w:r w:rsidRPr="00304905">
        <w:rPr>
          <w:rFonts w:ascii="Arial" w:hAnsi="Arial" w:cs="Arial"/>
          <w:sz w:val="22"/>
          <w:szCs w:val="22"/>
        </w:rPr>
        <w:t xml:space="preserve"> </w:t>
      </w:r>
    </w:p>
    <w:p w14:paraId="3243C594" w14:textId="77777777" w:rsidR="00FA4778" w:rsidRPr="00304905" w:rsidRDefault="00FA4778" w:rsidP="00CA4FFB">
      <w:pPr>
        <w:pStyle w:val="Standard"/>
        <w:tabs>
          <w:tab w:val="left" w:pos="851"/>
        </w:tabs>
        <w:spacing w:line="360" w:lineRule="auto"/>
        <w:ind w:left="709" w:hanging="294"/>
        <w:jc w:val="both"/>
      </w:pPr>
      <w:r w:rsidRPr="00304905">
        <w:rPr>
          <w:rFonts w:ascii="Arial" w:hAnsi="Arial" w:cs="Arial"/>
          <w:sz w:val="22"/>
          <w:szCs w:val="22"/>
        </w:rPr>
        <w:t>2.8</w:t>
      </w:r>
      <w:r w:rsidR="00E35BD9">
        <w:rPr>
          <w:rFonts w:ascii="Arial" w:hAnsi="Arial" w:cs="Arial"/>
          <w:sz w:val="22"/>
          <w:szCs w:val="22"/>
        </w:rPr>
        <w:t>.</w:t>
      </w:r>
      <w:r w:rsidRPr="00304905">
        <w:rPr>
          <w:rFonts w:ascii="Arial" w:hAnsi="Arial" w:cs="Arial"/>
          <w:sz w:val="22"/>
          <w:szCs w:val="22"/>
        </w:rPr>
        <w:t xml:space="preserve"> </w:t>
      </w:r>
      <w:r w:rsidRPr="00304905">
        <w:rPr>
          <w:rFonts w:ascii="Arial" w:hAnsi="Arial" w:cs="Arial"/>
          <w:sz w:val="22"/>
          <w:szCs w:val="22"/>
        </w:rPr>
        <w:tab/>
      </w:r>
      <w:r w:rsidRPr="00304905">
        <w:rPr>
          <w:rFonts w:ascii="Arial" w:hAnsi="Arial" w:cs="Arial"/>
          <w:color w:val="000000"/>
          <w:sz w:val="22"/>
          <w:szCs w:val="22"/>
        </w:rPr>
        <w:t>zawarcia w Dokumentacji projektowej, w dziale dotyczącym wytycznych wykonawczych dla wykonawców robót budowlano-</w:t>
      </w:r>
      <w:r w:rsidR="00E35BD9">
        <w:rPr>
          <w:rFonts w:ascii="Arial" w:hAnsi="Arial" w:cs="Arial"/>
          <w:color w:val="000000"/>
          <w:sz w:val="22"/>
          <w:szCs w:val="22"/>
        </w:rPr>
        <w:t>instalacyjnych</w:t>
      </w:r>
      <w:r w:rsidRPr="00304905">
        <w:rPr>
          <w:rFonts w:ascii="Arial" w:hAnsi="Arial" w:cs="Arial"/>
          <w:color w:val="000000"/>
          <w:sz w:val="22"/>
          <w:szCs w:val="22"/>
        </w:rPr>
        <w:t>, obok innych wytycznych, enumeratywn</w:t>
      </w:r>
      <w:r w:rsidR="00C45AF4">
        <w:rPr>
          <w:rFonts w:ascii="Arial" w:hAnsi="Arial" w:cs="Arial"/>
          <w:color w:val="000000"/>
          <w:sz w:val="22"/>
          <w:szCs w:val="22"/>
        </w:rPr>
        <w:t>ej</w:t>
      </w:r>
      <w:r w:rsidRPr="00304905">
        <w:rPr>
          <w:rFonts w:ascii="Arial" w:hAnsi="Arial" w:cs="Arial"/>
          <w:color w:val="000000"/>
          <w:sz w:val="22"/>
          <w:szCs w:val="22"/>
        </w:rPr>
        <w:t xml:space="preserve"> </w:t>
      </w:r>
      <w:r w:rsidR="00C45AF4" w:rsidRPr="00304905">
        <w:rPr>
          <w:rFonts w:ascii="Arial" w:hAnsi="Arial" w:cs="Arial"/>
          <w:color w:val="000000"/>
          <w:sz w:val="22"/>
          <w:szCs w:val="22"/>
        </w:rPr>
        <w:t>specyfikacj</w:t>
      </w:r>
      <w:r w:rsidR="00C45AF4">
        <w:rPr>
          <w:rFonts w:ascii="Arial" w:hAnsi="Arial" w:cs="Arial"/>
          <w:color w:val="000000"/>
          <w:sz w:val="22"/>
          <w:szCs w:val="22"/>
        </w:rPr>
        <w:t>i</w:t>
      </w:r>
      <w:r w:rsidR="00C45AF4" w:rsidRPr="00304905">
        <w:rPr>
          <w:rFonts w:ascii="Arial" w:hAnsi="Arial" w:cs="Arial"/>
          <w:color w:val="000000"/>
          <w:sz w:val="22"/>
          <w:szCs w:val="22"/>
        </w:rPr>
        <w:t xml:space="preserve"> </w:t>
      </w:r>
      <w:r w:rsidRPr="00304905">
        <w:rPr>
          <w:rFonts w:ascii="Arial" w:hAnsi="Arial" w:cs="Arial"/>
          <w:color w:val="000000"/>
          <w:sz w:val="22"/>
          <w:szCs w:val="22"/>
        </w:rPr>
        <w:t>koniecznych do wykonania badań, sprawdzeń i pomiarów jakie zobowiązany jest wykonać Wykonawca celem umożliwienia dokonania prawidłowych odbiorów robót zanikających i ulegających zakryciu oraz wykonania odbiorów częściowych i odbioru końcowego,</w:t>
      </w:r>
    </w:p>
    <w:p w14:paraId="6CFF98C1" w14:textId="77777777" w:rsidR="00FA4778" w:rsidRPr="00304905" w:rsidRDefault="00FA4778" w:rsidP="00FA4778">
      <w:pPr>
        <w:pStyle w:val="Standard"/>
        <w:widowControl w:val="0"/>
        <w:tabs>
          <w:tab w:val="left" w:pos="1560"/>
        </w:tabs>
        <w:spacing w:line="360" w:lineRule="auto"/>
        <w:ind w:left="709" w:hanging="283"/>
        <w:jc w:val="both"/>
        <w:rPr>
          <w:rFonts w:ascii="Arial" w:hAnsi="Arial" w:cs="Arial"/>
          <w:sz w:val="22"/>
          <w:szCs w:val="22"/>
        </w:rPr>
      </w:pPr>
      <w:r w:rsidRPr="00304905">
        <w:rPr>
          <w:rFonts w:ascii="Arial" w:hAnsi="Arial" w:cs="Arial"/>
          <w:sz w:val="22"/>
          <w:szCs w:val="22"/>
        </w:rPr>
        <w:t xml:space="preserve">2.9. przygotowania i przekazania Zamawiającemu kompletu niezbędnych dokumentów zgodnie z wymogami ustawy Prawo </w:t>
      </w:r>
      <w:r w:rsidRPr="00C119A8">
        <w:rPr>
          <w:rFonts w:ascii="Arial" w:hAnsi="Arial" w:cs="Arial"/>
          <w:sz w:val="22"/>
          <w:szCs w:val="22"/>
        </w:rPr>
        <w:t>budowlane,</w:t>
      </w:r>
    </w:p>
    <w:p w14:paraId="249403B9" w14:textId="77777777" w:rsidR="00FA4778" w:rsidRPr="00304905" w:rsidRDefault="00FA4778" w:rsidP="00FA4778">
      <w:pPr>
        <w:pStyle w:val="Standard"/>
        <w:tabs>
          <w:tab w:val="left" w:pos="1560"/>
        </w:tabs>
        <w:spacing w:line="360" w:lineRule="auto"/>
        <w:ind w:left="709" w:hanging="283"/>
        <w:jc w:val="both"/>
        <w:rPr>
          <w:rFonts w:ascii="Arial" w:hAnsi="Arial" w:cs="Arial"/>
          <w:sz w:val="22"/>
          <w:szCs w:val="22"/>
        </w:rPr>
      </w:pPr>
      <w:r w:rsidRPr="00304905">
        <w:rPr>
          <w:rFonts w:ascii="Arial" w:hAnsi="Arial" w:cs="Arial"/>
          <w:sz w:val="22"/>
          <w:szCs w:val="22"/>
        </w:rPr>
        <w:t>2.10. przekazania Zamawiającemu wraz z Końcowym Protokołem Odbioru Dokumentacji:</w:t>
      </w:r>
    </w:p>
    <w:p w14:paraId="5D5FA15A" w14:textId="77777777" w:rsidR="00FA4778" w:rsidRPr="00304905" w:rsidRDefault="00FA4778" w:rsidP="00FA4778">
      <w:pPr>
        <w:pStyle w:val="Standard"/>
        <w:numPr>
          <w:ilvl w:val="0"/>
          <w:numId w:val="57"/>
        </w:numPr>
        <w:tabs>
          <w:tab w:val="left" w:pos="1702"/>
          <w:tab w:val="left" w:pos="2111"/>
        </w:tabs>
        <w:spacing w:line="360" w:lineRule="auto"/>
        <w:ind w:left="851" w:hanging="294"/>
        <w:jc w:val="both"/>
        <w:rPr>
          <w:rFonts w:ascii="Arial" w:hAnsi="Arial" w:cs="Arial"/>
          <w:sz w:val="22"/>
          <w:szCs w:val="22"/>
        </w:rPr>
      </w:pPr>
      <w:r w:rsidRPr="00304905">
        <w:rPr>
          <w:rFonts w:ascii="Arial" w:hAnsi="Arial" w:cs="Arial"/>
          <w:sz w:val="22"/>
          <w:szCs w:val="22"/>
        </w:rPr>
        <w:t>oświadczenia projektanta, że Dokumentacja projektowa została wykonana zgodnie z założeniami i zaleceniami Zamawiającego/Inwestora określonymi na etapie realizacji prac projektowych,</w:t>
      </w:r>
    </w:p>
    <w:p w14:paraId="38BDEF09" w14:textId="77777777" w:rsidR="00FA4778" w:rsidRPr="00CA4FFB" w:rsidRDefault="00FA4778" w:rsidP="00CA4FFB">
      <w:pPr>
        <w:pStyle w:val="Standard"/>
        <w:numPr>
          <w:ilvl w:val="0"/>
          <w:numId w:val="13"/>
        </w:numPr>
        <w:tabs>
          <w:tab w:val="left" w:pos="1702"/>
          <w:tab w:val="left" w:pos="2111"/>
        </w:tabs>
        <w:spacing w:line="360" w:lineRule="auto"/>
        <w:ind w:left="851" w:hanging="294"/>
        <w:jc w:val="both"/>
        <w:rPr>
          <w:rFonts w:ascii="Arial" w:hAnsi="Arial" w:cs="Arial"/>
          <w:sz w:val="22"/>
          <w:szCs w:val="22"/>
        </w:rPr>
      </w:pPr>
      <w:r w:rsidRPr="00304905">
        <w:rPr>
          <w:rFonts w:ascii="Arial" w:hAnsi="Arial" w:cs="Arial"/>
          <w:sz w:val="22"/>
          <w:szCs w:val="22"/>
        </w:rPr>
        <w:t>oświadczenia projektanta, że Dokumentacja projektowa została uzgodniona międzybranżowo i opracowana zgodnie z Umową, obowiązującymi przepisami, zasadami wiedzy technicznej, uzyskała wszelkie wymagane uzgodnienia (w tym m.in.: rzeczoznawc</w:t>
      </w:r>
      <w:r w:rsidR="00CA4FFB">
        <w:rPr>
          <w:rFonts w:ascii="Arial" w:hAnsi="Arial" w:cs="Arial"/>
          <w:sz w:val="22"/>
          <w:szCs w:val="22"/>
        </w:rPr>
        <w:t>ów ds. zabezpieczeń p.poż. i BHP</w:t>
      </w:r>
      <w:r w:rsidRPr="00304905">
        <w:rPr>
          <w:rFonts w:ascii="Arial" w:hAnsi="Arial" w:cs="Arial"/>
          <w:sz w:val="22"/>
          <w:szCs w:val="22"/>
        </w:rPr>
        <w:t>) i decyzje oraz, że jest kompletna i użyteczna z punktu w</w:t>
      </w:r>
      <w:r>
        <w:rPr>
          <w:rFonts w:ascii="Arial" w:hAnsi="Arial" w:cs="Arial"/>
          <w:sz w:val="22"/>
          <w:szCs w:val="22"/>
        </w:rPr>
        <w:t>idzenia celu, któremu ma służyć,</w:t>
      </w:r>
    </w:p>
    <w:p w14:paraId="6987F0FA" w14:textId="77777777" w:rsidR="00FA4778" w:rsidRPr="00304905" w:rsidRDefault="00CA4FFB" w:rsidP="00FA4778">
      <w:pPr>
        <w:pStyle w:val="Standard"/>
        <w:tabs>
          <w:tab w:val="left" w:pos="1843"/>
        </w:tabs>
        <w:spacing w:line="360" w:lineRule="auto"/>
        <w:ind w:left="1134" w:hanging="708"/>
        <w:jc w:val="both"/>
        <w:rPr>
          <w:rFonts w:ascii="Arial" w:hAnsi="Arial" w:cs="Arial"/>
          <w:sz w:val="22"/>
          <w:szCs w:val="22"/>
        </w:rPr>
      </w:pPr>
      <w:r>
        <w:rPr>
          <w:rFonts w:ascii="Arial" w:hAnsi="Arial" w:cs="Arial"/>
          <w:sz w:val="22"/>
          <w:szCs w:val="22"/>
        </w:rPr>
        <w:t>2.11</w:t>
      </w:r>
      <w:r w:rsidR="00FA4778" w:rsidRPr="00304905">
        <w:rPr>
          <w:rFonts w:ascii="Arial" w:hAnsi="Arial" w:cs="Arial"/>
          <w:sz w:val="22"/>
          <w:szCs w:val="22"/>
        </w:rPr>
        <w:t xml:space="preserve">. </w:t>
      </w:r>
      <w:r w:rsidR="00FA4778" w:rsidRPr="00304905">
        <w:rPr>
          <w:rFonts w:ascii="Arial" w:hAnsi="Arial" w:cs="Arial"/>
          <w:sz w:val="22"/>
          <w:szCs w:val="22"/>
        </w:rPr>
        <w:tab/>
      </w:r>
      <w:r w:rsidRPr="002E75C1">
        <w:rPr>
          <w:rFonts w:ascii="Arial" w:hAnsi="Arial" w:cs="Arial"/>
          <w:sz w:val="22"/>
          <w:szCs w:val="22"/>
        </w:rPr>
        <w:t xml:space="preserve">w ramach rękojmi </w:t>
      </w:r>
      <w:r>
        <w:rPr>
          <w:rFonts w:ascii="Arial" w:hAnsi="Arial" w:cs="Arial"/>
          <w:sz w:val="22"/>
          <w:szCs w:val="22"/>
        </w:rPr>
        <w:t xml:space="preserve">i gwarancji </w:t>
      </w:r>
      <w:r w:rsidRPr="002E75C1">
        <w:rPr>
          <w:rFonts w:ascii="Arial" w:hAnsi="Arial" w:cs="Arial"/>
          <w:sz w:val="22"/>
          <w:szCs w:val="22"/>
        </w:rPr>
        <w:t>Jednostka projektowania zobowiązuje się do usuwania ewentualnych wad i braków w Dokumentacji projektowej z inicjatywy własnej bądź na żądanie Zamawiającego</w:t>
      </w:r>
      <w:r>
        <w:rPr>
          <w:rFonts w:ascii="Arial" w:hAnsi="Arial" w:cs="Arial"/>
          <w:sz w:val="22"/>
          <w:szCs w:val="22"/>
        </w:rPr>
        <w:t>,</w:t>
      </w:r>
      <w:r w:rsidRPr="008368E2">
        <w:rPr>
          <w:rFonts w:asciiTheme="minorHAnsi" w:hAnsiTheme="minorHAnsi" w:cstheme="minorHAnsi"/>
          <w:sz w:val="22"/>
          <w:szCs w:val="22"/>
        </w:rPr>
        <w:t xml:space="preserve"> </w:t>
      </w:r>
      <w:r w:rsidRPr="008368E2">
        <w:rPr>
          <w:rFonts w:ascii="Arial" w:hAnsi="Arial" w:cs="Arial"/>
          <w:sz w:val="22"/>
          <w:szCs w:val="22"/>
        </w:rPr>
        <w:t xml:space="preserve"> które ujawniły się po odbiorze przez Zamawiającego Dokumentacji projektowej</w:t>
      </w:r>
      <w:r w:rsidRPr="002E75C1">
        <w:rPr>
          <w:rFonts w:ascii="Arial" w:hAnsi="Arial" w:cs="Arial"/>
          <w:sz w:val="22"/>
          <w:szCs w:val="22"/>
        </w:rPr>
        <w:t>. Jednostka projektowania zobowiązuje się do uzupełnienia</w:t>
      </w:r>
      <w:r>
        <w:rPr>
          <w:rFonts w:ascii="Arial" w:hAnsi="Arial" w:cs="Arial"/>
          <w:sz w:val="22"/>
          <w:szCs w:val="22"/>
        </w:rPr>
        <w:t xml:space="preserve">, </w:t>
      </w:r>
      <w:r w:rsidRPr="002E75C1">
        <w:rPr>
          <w:rFonts w:ascii="Arial" w:hAnsi="Arial" w:cs="Arial"/>
          <w:sz w:val="22"/>
          <w:szCs w:val="22"/>
        </w:rPr>
        <w:t>modyfikacji</w:t>
      </w:r>
      <w:r>
        <w:rPr>
          <w:rFonts w:ascii="Arial" w:hAnsi="Arial" w:cs="Arial"/>
          <w:sz w:val="22"/>
          <w:szCs w:val="22"/>
        </w:rPr>
        <w:t>, usunięcia wad</w:t>
      </w:r>
      <w:r w:rsidRPr="002E75C1">
        <w:rPr>
          <w:rFonts w:ascii="Arial" w:hAnsi="Arial" w:cs="Arial"/>
          <w:sz w:val="22"/>
          <w:szCs w:val="22"/>
        </w:rPr>
        <w:t xml:space="preserve"> Dokumentacji projektowej w terminie </w:t>
      </w:r>
      <w:r w:rsidRPr="00730DAF">
        <w:rPr>
          <w:rFonts w:ascii="Arial" w:hAnsi="Arial" w:cs="Arial"/>
          <w:b/>
          <w:bCs/>
          <w:sz w:val="22"/>
          <w:szCs w:val="22"/>
        </w:rPr>
        <w:t>do 5 dni</w:t>
      </w:r>
      <w:r w:rsidRPr="002E75C1">
        <w:rPr>
          <w:rFonts w:ascii="Arial" w:hAnsi="Arial" w:cs="Arial"/>
          <w:sz w:val="22"/>
          <w:szCs w:val="22"/>
        </w:rPr>
        <w:t xml:space="preserve"> roboczych, od daty powiadomienia przez Zamawiającego, chyba że Strony ustalą inny termin usunięcia wad lub braków,</w:t>
      </w:r>
    </w:p>
    <w:p w14:paraId="1F349651" w14:textId="77777777" w:rsidR="00FA4778" w:rsidRPr="00304905" w:rsidRDefault="00CA4FFB" w:rsidP="00FA4778">
      <w:pPr>
        <w:pStyle w:val="Standard"/>
        <w:tabs>
          <w:tab w:val="left" w:pos="1843"/>
        </w:tabs>
        <w:spacing w:line="360" w:lineRule="auto"/>
        <w:ind w:left="1134" w:hanging="708"/>
        <w:jc w:val="both"/>
        <w:rPr>
          <w:rFonts w:ascii="Arial" w:hAnsi="Arial" w:cs="Arial"/>
          <w:sz w:val="22"/>
          <w:szCs w:val="22"/>
        </w:rPr>
      </w:pPr>
      <w:r>
        <w:rPr>
          <w:rFonts w:ascii="Arial" w:hAnsi="Arial" w:cs="Arial"/>
          <w:sz w:val="22"/>
          <w:szCs w:val="22"/>
        </w:rPr>
        <w:t>2.12</w:t>
      </w:r>
      <w:r w:rsidR="00FA4778" w:rsidRPr="00304905">
        <w:rPr>
          <w:rFonts w:ascii="Arial" w:hAnsi="Arial" w:cs="Arial"/>
          <w:sz w:val="22"/>
          <w:szCs w:val="22"/>
        </w:rPr>
        <w:t xml:space="preserve">. </w:t>
      </w:r>
      <w:r w:rsidR="006F6D34" w:rsidRPr="002E75C1">
        <w:rPr>
          <w:rFonts w:ascii="Arial" w:hAnsi="Arial" w:cs="Arial"/>
          <w:sz w:val="22"/>
          <w:szCs w:val="22"/>
        </w:rPr>
        <w:t>składania wyjaśnień, dokonywania uzupełnień do Dokumentacji projektowej</w:t>
      </w:r>
      <w:r w:rsidR="006F6D34">
        <w:rPr>
          <w:rFonts w:asciiTheme="minorHAnsi" w:hAnsiTheme="minorHAnsi" w:cstheme="minorHAnsi"/>
          <w:sz w:val="22"/>
          <w:szCs w:val="22"/>
        </w:rPr>
        <w:t xml:space="preserve"> </w:t>
      </w:r>
      <w:r w:rsidR="006F6D34" w:rsidRPr="00A718FA">
        <w:rPr>
          <w:rFonts w:ascii="Arial" w:hAnsi="Arial" w:cs="Arial"/>
          <w:sz w:val="22"/>
          <w:szCs w:val="22"/>
        </w:rPr>
        <w:t>oraz udzielanie odpowiedzi na pytania związane z Dokumentacją projektową</w:t>
      </w:r>
      <w:r w:rsidR="006F6D34" w:rsidRPr="002E75C1">
        <w:rPr>
          <w:rFonts w:ascii="Arial" w:hAnsi="Arial" w:cs="Arial"/>
          <w:sz w:val="22"/>
          <w:szCs w:val="22"/>
        </w:rPr>
        <w:t xml:space="preserve"> na każde żądanie organów administracji publicznej oraz Zamawiającego</w:t>
      </w:r>
      <w:r w:rsidR="006F6D34">
        <w:rPr>
          <w:rFonts w:ascii="Arial" w:hAnsi="Arial" w:cs="Arial"/>
          <w:sz w:val="22"/>
          <w:szCs w:val="22"/>
        </w:rPr>
        <w:t xml:space="preserve"> lub Inwestora </w:t>
      </w:r>
      <w:r w:rsidR="006F6D34" w:rsidRPr="00896812">
        <w:rPr>
          <w:rFonts w:ascii="Arial" w:hAnsi="Arial" w:cs="Arial"/>
          <w:sz w:val="22"/>
          <w:szCs w:val="22"/>
        </w:rPr>
        <w:t xml:space="preserve">zgłoszone w trakcie wykonywania przedmiotu Umowy lub w okresie rękojmi i </w:t>
      </w:r>
      <w:r w:rsidR="006F6D34" w:rsidRPr="00896812">
        <w:rPr>
          <w:rFonts w:ascii="Arial" w:hAnsi="Arial" w:cs="Arial"/>
          <w:sz w:val="22"/>
          <w:szCs w:val="22"/>
        </w:rPr>
        <w:lastRenderedPageBreak/>
        <w:t>gwarancji za wady przedmiotu Umowy</w:t>
      </w:r>
      <w:r w:rsidR="006F6D34">
        <w:rPr>
          <w:rFonts w:ascii="Arial" w:hAnsi="Arial" w:cs="Arial"/>
          <w:sz w:val="22"/>
          <w:szCs w:val="22"/>
        </w:rPr>
        <w:t xml:space="preserve"> </w:t>
      </w:r>
      <w:r w:rsidR="006F6D34" w:rsidRPr="00BE1C0A">
        <w:rPr>
          <w:rFonts w:ascii="Arial" w:hAnsi="Arial" w:cs="Arial"/>
          <w:sz w:val="22"/>
          <w:szCs w:val="22"/>
        </w:rPr>
        <w:t xml:space="preserve">w terminie </w:t>
      </w:r>
      <w:r w:rsidR="006F6D34" w:rsidRPr="00730DAF">
        <w:rPr>
          <w:rFonts w:ascii="Arial" w:hAnsi="Arial" w:cs="Arial"/>
          <w:b/>
          <w:bCs/>
          <w:sz w:val="22"/>
          <w:szCs w:val="22"/>
        </w:rPr>
        <w:t>do 5 dni</w:t>
      </w:r>
      <w:r w:rsidR="006F6D34" w:rsidRPr="00BE1C0A">
        <w:rPr>
          <w:rFonts w:ascii="Arial" w:hAnsi="Arial" w:cs="Arial"/>
          <w:sz w:val="22"/>
          <w:szCs w:val="22"/>
        </w:rPr>
        <w:t xml:space="preserve"> roboczych od daty skierowania żądania przez Zamawiającego lub Inwestor</w:t>
      </w:r>
      <w:r w:rsidR="006F6D34">
        <w:rPr>
          <w:rFonts w:ascii="Arial" w:hAnsi="Arial" w:cs="Arial"/>
          <w:sz w:val="22"/>
          <w:szCs w:val="22"/>
        </w:rPr>
        <w:t>a,</w:t>
      </w:r>
    </w:p>
    <w:p w14:paraId="3F775FB1" w14:textId="77777777" w:rsidR="00FA4778" w:rsidRPr="00304905" w:rsidRDefault="00FA4778" w:rsidP="00CA4FFB">
      <w:pPr>
        <w:pStyle w:val="Standard"/>
        <w:numPr>
          <w:ilvl w:val="1"/>
          <w:numId w:val="27"/>
        </w:numPr>
        <w:tabs>
          <w:tab w:val="left" w:pos="1843"/>
        </w:tabs>
        <w:spacing w:line="360" w:lineRule="auto"/>
        <w:ind w:left="1134" w:hanging="708"/>
        <w:jc w:val="both"/>
        <w:rPr>
          <w:rFonts w:ascii="Arial" w:hAnsi="Arial" w:cs="Arial"/>
          <w:sz w:val="22"/>
          <w:szCs w:val="22"/>
        </w:rPr>
      </w:pPr>
      <w:r w:rsidRPr="00304905">
        <w:rPr>
          <w:rFonts w:ascii="Arial" w:hAnsi="Arial" w:cs="Arial"/>
          <w:sz w:val="22"/>
          <w:szCs w:val="22"/>
        </w:rPr>
        <w:t>do posiadania polisy OC projektanta w wysokości nie niższej niż 50 tys. EUR (słow</w:t>
      </w:r>
      <w:r>
        <w:rPr>
          <w:rFonts w:ascii="Arial" w:hAnsi="Arial" w:cs="Arial"/>
          <w:sz w:val="22"/>
          <w:szCs w:val="22"/>
        </w:rPr>
        <w:t>nie: pięćdziesiąt tysięcy euro),</w:t>
      </w:r>
    </w:p>
    <w:p w14:paraId="619EE0F7" w14:textId="77777777" w:rsidR="00FA4778" w:rsidRPr="006F6D34" w:rsidRDefault="00FA4778" w:rsidP="006F6D34">
      <w:pPr>
        <w:pStyle w:val="Standard"/>
        <w:numPr>
          <w:ilvl w:val="1"/>
          <w:numId w:val="27"/>
        </w:numPr>
        <w:tabs>
          <w:tab w:val="left" w:pos="1843"/>
        </w:tabs>
        <w:spacing w:line="360" w:lineRule="auto"/>
        <w:ind w:left="1134" w:hanging="708"/>
        <w:jc w:val="both"/>
        <w:rPr>
          <w:rFonts w:ascii="Arial" w:hAnsi="Arial" w:cs="Arial"/>
          <w:sz w:val="22"/>
          <w:szCs w:val="22"/>
        </w:rPr>
      </w:pPr>
      <w:r>
        <w:rPr>
          <w:rFonts w:ascii="Arial" w:hAnsi="Arial" w:cs="Arial"/>
          <w:sz w:val="22"/>
          <w:szCs w:val="22"/>
        </w:rPr>
        <w:t xml:space="preserve"> w przypadku takiej konieczności </w:t>
      </w:r>
      <w:r w:rsidRPr="00304905">
        <w:rPr>
          <w:rFonts w:ascii="Arial" w:hAnsi="Arial" w:cs="Arial"/>
          <w:sz w:val="22"/>
          <w:szCs w:val="22"/>
        </w:rPr>
        <w:t>dokonania wizji lokalnej Terenu, celem pozyskania informacji, które mogą być konieczne do zawarcia Umowy i właściwego wykonania przedmiotu Umowy. Zaleca się także, aby Wykonawca zdobył na swoją odpowiedzialność i ryzyko, wszelkie dodatkowe informacje, które mogą być konieczne do zawarcia Umowy i właściwego wykonania przedmiotu Umowy. Koszty dokonania wizji lokalnej Terenu budowy poniesie Wykonawca.</w:t>
      </w:r>
    </w:p>
    <w:p w14:paraId="27295181" w14:textId="77777777" w:rsidR="00FA4778" w:rsidRPr="00304905" w:rsidRDefault="00FA4778" w:rsidP="00FA4778">
      <w:pPr>
        <w:pStyle w:val="Standard"/>
        <w:spacing w:line="360" w:lineRule="auto"/>
        <w:ind w:left="1"/>
        <w:jc w:val="center"/>
        <w:rPr>
          <w:rFonts w:ascii="Arial" w:hAnsi="Arial" w:cs="Arial"/>
          <w:b/>
          <w:sz w:val="22"/>
          <w:szCs w:val="22"/>
        </w:rPr>
      </w:pPr>
    </w:p>
    <w:p w14:paraId="7728794F" w14:textId="77777777" w:rsidR="00FA4778" w:rsidRPr="00304905" w:rsidRDefault="00FA4778" w:rsidP="00FA4778">
      <w:pPr>
        <w:pStyle w:val="Standard"/>
        <w:spacing w:line="360" w:lineRule="auto"/>
        <w:ind w:left="1"/>
        <w:jc w:val="center"/>
      </w:pPr>
      <w:r w:rsidRPr="00304905">
        <w:rPr>
          <w:rFonts w:ascii="Arial" w:hAnsi="Arial" w:cs="Arial"/>
          <w:b/>
          <w:sz w:val="22"/>
          <w:szCs w:val="22"/>
        </w:rPr>
        <w:t>ARTYKUŁ 3 – Nadzór Autorski</w:t>
      </w:r>
    </w:p>
    <w:p w14:paraId="66C2B56C" w14:textId="77777777" w:rsidR="006F6D34" w:rsidRPr="002E75C1" w:rsidRDefault="006F6D34" w:rsidP="006F6D34">
      <w:pPr>
        <w:pStyle w:val="Akapitzlist"/>
        <w:numPr>
          <w:ilvl w:val="0"/>
          <w:numId w:val="66"/>
        </w:numPr>
        <w:spacing w:line="360" w:lineRule="auto"/>
        <w:ind w:left="284"/>
        <w:jc w:val="both"/>
        <w:rPr>
          <w:rFonts w:ascii="Arial" w:eastAsia="Calibri" w:hAnsi="Arial" w:cs="Arial"/>
          <w:sz w:val="22"/>
          <w:szCs w:val="22"/>
          <w:lang w:eastAsia="en-US"/>
        </w:rPr>
      </w:pPr>
      <w:r w:rsidRPr="002E75C1">
        <w:rPr>
          <w:rFonts w:ascii="Arial" w:eastAsia="Calibri" w:hAnsi="Arial" w:cs="Arial"/>
          <w:sz w:val="22"/>
          <w:szCs w:val="22"/>
          <w:lang w:eastAsia="en-US"/>
        </w:rPr>
        <w:t xml:space="preserve">Wykonawca zobowiązuje się do wykonania na pisemne lub skierowane </w:t>
      </w:r>
      <w:r>
        <w:rPr>
          <w:rFonts w:ascii="Arial" w:eastAsia="Calibri" w:hAnsi="Arial" w:cs="Arial"/>
          <w:sz w:val="22"/>
          <w:szCs w:val="22"/>
          <w:lang w:eastAsia="en-US"/>
        </w:rPr>
        <w:t>w formie</w:t>
      </w:r>
      <w:r w:rsidRPr="002E75C1">
        <w:rPr>
          <w:rFonts w:ascii="Arial" w:eastAsia="Calibri" w:hAnsi="Arial" w:cs="Arial"/>
          <w:sz w:val="22"/>
          <w:szCs w:val="22"/>
          <w:lang w:eastAsia="en-US"/>
        </w:rPr>
        <w:t xml:space="preserve"> </w:t>
      </w:r>
      <w:r>
        <w:rPr>
          <w:rFonts w:ascii="Arial" w:eastAsia="Calibri" w:hAnsi="Arial" w:cs="Arial"/>
          <w:sz w:val="22"/>
          <w:szCs w:val="22"/>
          <w:lang w:eastAsia="en-US"/>
        </w:rPr>
        <w:t>dokumentowej</w:t>
      </w:r>
      <w:r w:rsidRPr="002E75C1">
        <w:rPr>
          <w:rFonts w:ascii="Arial" w:eastAsia="Calibri" w:hAnsi="Arial" w:cs="Arial"/>
          <w:sz w:val="22"/>
          <w:szCs w:val="22"/>
          <w:lang w:eastAsia="en-US"/>
        </w:rPr>
        <w:t xml:space="preserve"> żądanie Zamawiającego usługi polegającej na pełnieniu nadzoru autorskiego nad robotami budowlano-instalacyjnymi realizowanymi na podstawie Dokumentacji projektowej będącej przedmiotem niniejszej Umowy. </w:t>
      </w:r>
    </w:p>
    <w:p w14:paraId="56B6D576" w14:textId="77777777" w:rsidR="006F6D34" w:rsidRPr="002E75C1" w:rsidRDefault="00FA4778" w:rsidP="00BC6690">
      <w:pPr>
        <w:pStyle w:val="Standard"/>
        <w:numPr>
          <w:ilvl w:val="0"/>
          <w:numId w:val="66"/>
        </w:numPr>
        <w:spacing w:line="360" w:lineRule="auto"/>
        <w:ind w:left="284" w:hanging="284"/>
        <w:jc w:val="both"/>
        <w:rPr>
          <w:rFonts w:ascii="Arial" w:eastAsia="Calibri" w:hAnsi="Arial" w:cs="Arial"/>
          <w:sz w:val="22"/>
          <w:szCs w:val="22"/>
          <w:lang w:eastAsia="en-US"/>
        </w:rPr>
      </w:pPr>
      <w:r>
        <w:rPr>
          <w:rFonts w:ascii="Arial" w:eastAsia="Calibri" w:hAnsi="Arial" w:cs="Arial"/>
          <w:sz w:val="22"/>
          <w:szCs w:val="22"/>
          <w:lang w:eastAsia="en-US"/>
        </w:rPr>
        <w:t xml:space="preserve"> </w:t>
      </w:r>
      <w:r w:rsidR="006F6D34" w:rsidRPr="002E75C1">
        <w:rPr>
          <w:rFonts w:ascii="Arial" w:eastAsia="Calibri" w:hAnsi="Arial" w:cs="Arial"/>
          <w:sz w:val="22"/>
          <w:szCs w:val="22"/>
          <w:lang w:eastAsia="en-US"/>
        </w:rPr>
        <w:t>Obowiązki Wykonawcy:</w:t>
      </w:r>
    </w:p>
    <w:p w14:paraId="3F27F8EB" w14:textId="77777777" w:rsidR="006F6D34" w:rsidRPr="002E75C1" w:rsidRDefault="006F6D34" w:rsidP="00BC6690">
      <w:pPr>
        <w:pStyle w:val="Akapitzlist"/>
        <w:numPr>
          <w:ilvl w:val="1"/>
          <w:numId w:val="66"/>
        </w:numPr>
        <w:spacing w:line="360" w:lineRule="auto"/>
        <w:ind w:left="426"/>
        <w:jc w:val="both"/>
        <w:rPr>
          <w:rFonts w:ascii="Arial" w:eastAsia="Calibri" w:hAnsi="Arial" w:cs="Arial"/>
          <w:sz w:val="22"/>
          <w:szCs w:val="22"/>
          <w:lang w:eastAsia="en-US"/>
        </w:rPr>
      </w:pPr>
      <w:r w:rsidRPr="002E75C1">
        <w:rPr>
          <w:rFonts w:ascii="Arial" w:eastAsia="Calibri" w:hAnsi="Arial" w:cs="Arial"/>
          <w:sz w:val="22"/>
          <w:szCs w:val="22"/>
          <w:lang w:eastAsia="en-US"/>
        </w:rPr>
        <w:t>Wykonawca zobowiązany jest do sprawowania nadzoru autorskiego w zakresie obejmującym w szczególności:</w:t>
      </w:r>
    </w:p>
    <w:p w14:paraId="7B851C2B" w14:textId="77777777" w:rsidR="006F6D34" w:rsidRPr="002E75C1" w:rsidRDefault="006F6D34" w:rsidP="006F6D34">
      <w:pPr>
        <w:spacing w:line="360" w:lineRule="auto"/>
        <w:ind w:left="360"/>
        <w:jc w:val="both"/>
        <w:rPr>
          <w:rFonts w:ascii="Arial" w:eastAsia="Calibri" w:hAnsi="Arial" w:cs="Arial"/>
          <w:sz w:val="22"/>
          <w:szCs w:val="22"/>
          <w:lang w:eastAsia="en-US"/>
        </w:rPr>
      </w:pPr>
      <w:r w:rsidRPr="002E75C1">
        <w:rPr>
          <w:rFonts w:ascii="Arial" w:eastAsia="Calibri" w:hAnsi="Arial" w:cs="Arial"/>
          <w:sz w:val="22"/>
          <w:szCs w:val="22"/>
          <w:lang w:eastAsia="en-US"/>
        </w:rPr>
        <w:t>2.1.1. pobyt na budowie i uczestnictwo w naradach koordynacyjnych w składzie wymaganym dla charakteru robót, a nadto udział w komisjach i naradach technicznych organizowanych przez Zamawiającego, inspektora nadzoru inwestorskiego, kierownika budowy lub kierownika projektu, uczestnictwo w odbiorach robót oraz w odbiorze końcowym budowy, procedurach, rozruchu, na każde żądanie Zamawiającego,</w:t>
      </w:r>
    </w:p>
    <w:p w14:paraId="3C96A4CB" w14:textId="77777777" w:rsidR="006F6D34" w:rsidRPr="00AB5A3B" w:rsidRDefault="006F6D34" w:rsidP="006F6D34">
      <w:pPr>
        <w:spacing w:line="360" w:lineRule="auto"/>
        <w:ind w:left="360"/>
        <w:jc w:val="both"/>
        <w:rPr>
          <w:rFonts w:ascii="Arial" w:eastAsia="Calibri" w:hAnsi="Arial" w:cs="Arial"/>
          <w:sz w:val="22"/>
          <w:szCs w:val="22"/>
          <w:lang w:eastAsia="en-US"/>
        </w:rPr>
      </w:pPr>
      <w:r w:rsidRPr="00AB5A3B">
        <w:rPr>
          <w:rFonts w:ascii="Arial" w:eastAsia="Calibri" w:hAnsi="Arial" w:cs="Arial"/>
          <w:sz w:val="22"/>
          <w:szCs w:val="22"/>
          <w:lang w:eastAsia="en-US"/>
        </w:rPr>
        <w:t>2.1.2. stwierdzenie zapisami w dzienniku budowy, niezgodności realizacji tych robót z zatwierdzonym projektem budowlanym i wykonawczym, wpisy należy wykonywać podczas pobytów w trakcie trwania robót budowlano-montażowych,</w:t>
      </w:r>
    </w:p>
    <w:p w14:paraId="7A3CCD4B" w14:textId="77777777" w:rsidR="006F6D34" w:rsidRPr="00AB5A3B" w:rsidRDefault="006F6D34" w:rsidP="006F6D34">
      <w:pPr>
        <w:spacing w:line="360" w:lineRule="auto"/>
        <w:ind w:left="360"/>
        <w:jc w:val="both"/>
        <w:rPr>
          <w:rFonts w:ascii="Arial" w:eastAsia="Calibri" w:hAnsi="Arial" w:cs="Arial"/>
          <w:sz w:val="22"/>
          <w:szCs w:val="22"/>
          <w:lang w:eastAsia="en-US"/>
        </w:rPr>
      </w:pPr>
      <w:r w:rsidRPr="00AB5A3B">
        <w:rPr>
          <w:rFonts w:ascii="Arial" w:eastAsia="Calibri" w:hAnsi="Arial" w:cs="Arial"/>
          <w:sz w:val="22"/>
          <w:szCs w:val="22"/>
          <w:lang w:eastAsia="en-US"/>
        </w:rPr>
        <w:t>2.1.3. niezwłoczne wyjaśnienie wykonawcy robót budowaln</w:t>
      </w:r>
      <w:r>
        <w:rPr>
          <w:rFonts w:ascii="Arial" w:eastAsia="Calibri" w:hAnsi="Arial" w:cs="Arial"/>
          <w:sz w:val="22"/>
          <w:szCs w:val="22"/>
          <w:lang w:eastAsia="en-US"/>
        </w:rPr>
        <w:t>o-instalacyjnych</w:t>
      </w:r>
      <w:r w:rsidRPr="00AB5A3B">
        <w:rPr>
          <w:rFonts w:ascii="Arial" w:eastAsia="Calibri" w:hAnsi="Arial" w:cs="Arial"/>
          <w:sz w:val="22"/>
          <w:szCs w:val="22"/>
          <w:lang w:eastAsia="en-US"/>
        </w:rPr>
        <w:t xml:space="preserve"> wątpliwości dotyczących projektu budowlanego i wykonawczego oraz zawartych w nim rozwiązań oraz ewentualne uzupełnienie szczegółów dokumentacji technicznej,</w:t>
      </w:r>
    </w:p>
    <w:p w14:paraId="099CB661" w14:textId="77777777" w:rsidR="006F6D34" w:rsidRPr="00AB5A3B" w:rsidRDefault="006F6D34" w:rsidP="006F6D34">
      <w:pPr>
        <w:spacing w:line="360" w:lineRule="auto"/>
        <w:ind w:left="360"/>
        <w:jc w:val="both"/>
        <w:rPr>
          <w:rFonts w:ascii="Arial" w:eastAsia="Calibri" w:hAnsi="Arial" w:cs="Arial"/>
          <w:sz w:val="22"/>
          <w:szCs w:val="22"/>
          <w:lang w:eastAsia="en-US"/>
        </w:rPr>
      </w:pPr>
      <w:r w:rsidRPr="00AB5A3B">
        <w:rPr>
          <w:rFonts w:ascii="Arial" w:eastAsia="Calibri" w:hAnsi="Arial" w:cs="Arial"/>
          <w:sz w:val="22"/>
          <w:szCs w:val="22"/>
          <w:lang w:eastAsia="en-US"/>
        </w:rPr>
        <w:t>2.1.4 niezwłoczne wprowadzenie, po uzgodnieniu z Zamawiającym, rozwiązań zamiennych w ramach niniejszej Umowy w stosunku do rozwiązań przewidzianych w zatwierdzonym projekcie budowlanym, technicznym i wykonawczym, złożenie w formie pisemnej oświadczenia przez Wykonawcę o wprowadzeniu zmian nie odstępujących w sposób istotny od zatwierdzonego projektu budowlanego, technicznego i wykonawczego,</w:t>
      </w:r>
    </w:p>
    <w:p w14:paraId="5C0D4BBA" w14:textId="77777777" w:rsidR="006F6D34" w:rsidRPr="002E75C1" w:rsidRDefault="006F6D34" w:rsidP="006F6D34">
      <w:pPr>
        <w:pStyle w:val="Akapitzlist"/>
        <w:numPr>
          <w:ilvl w:val="0"/>
          <w:numId w:val="48"/>
        </w:numPr>
        <w:spacing w:line="360" w:lineRule="auto"/>
        <w:ind w:left="414"/>
        <w:jc w:val="both"/>
        <w:rPr>
          <w:rFonts w:ascii="Arial" w:eastAsia="Calibri" w:hAnsi="Arial" w:cs="Arial"/>
          <w:sz w:val="22"/>
          <w:szCs w:val="22"/>
          <w:lang w:eastAsia="en-US"/>
        </w:rPr>
      </w:pPr>
      <w:r w:rsidRPr="002E75C1">
        <w:rPr>
          <w:rFonts w:ascii="Arial" w:eastAsia="Calibri" w:hAnsi="Arial" w:cs="Arial"/>
          <w:sz w:val="22"/>
          <w:szCs w:val="22"/>
          <w:lang w:eastAsia="en-US"/>
        </w:rPr>
        <w:t xml:space="preserve">2.1.5. niezwłoczne wykonanie projektów zamiennych, których przedmiotem są istotne zmiany w stosunku do projektu budowlanego, technicznego i wykonawczego będącego podstawą realizacji zadania inwestycyjnego, przy czym wykonanie takich projektów </w:t>
      </w:r>
      <w:r w:rsidRPr="002E75C1">
        <w:rPr>
          <w:rFonts w:ascii="Arial" w:eastAsia="Calibri" w:hAnsi="Arial" w:cs="Arial"/>
          <w:sz w:val="22"/>
          <w:szCs w:val="22"/>
          <w:lang w:eastAsia="en-US"/>
        </w:rPr>
        <w:lastRenderedPageBreak/>
        <w:t>nastąpi na podstawie odrębnego zamówienia złożonego Wykonawcy przez Zamawiającego, chyba że wykonanie takich projektów nastąpi w ramach gwarancji lub rękojmi udzielonej na wykonanie Dokumentacji projektowej objętej Umową,</w:t>
      </w:r>
    </w:p>
    <w:p w14:paraId="051F0A05" w14:textId="77777777" w:rsidR="006F6D34" w:rsidRPr="00AB5A3B" w:rsidRDefault="006F6D34" w:rsidP="006F6D34">
      <w:pPr>
        <w:spacing w:line="360" w:lineRule="auto"/>
        <w:ind w:left="414"/>
        <w:jc w:val="both"/>
        <w:rPr>
          <w:rFonts w:ascii="Arial" w:eastAsia="Calibri" w:hAnsi="Arial" w:cs="Arial"/>
          <w:sz w:val="22"/>
          <w:szCs w:val="22"/>
          <w:lang w:eastAsia="en-US"/>
        </w:rPr>
      </w:pPr>
      <w:r w:rsidRPr="00AB5A3B">
        <w:rPr>
          <w:rFonts w:ascii="Arial" w:eastAsia="Calibri" w:hAnsi="Arial" w:cs="Arial"/>
          <w:sz w:val="22"/>
          <w:szCs w:val="22"/>
          <w:lang w:eastAsia="en-US"/>
        </w:rPr>
        <w:t>2.1.6. niezwłoczną weryfikację powykonawczych projektów budowlanych, technicznych i wykonawczych, pod kątem ich zgodności z projektem budowlanym, technicznym i wykonawczym oraz rozwiązaniami zamiennymi,</w:t>
      </w:r>
    </w:p>
    <w:p w14:paraId="12D0276E" w14:textId="77777777" w:rsidR="006F6D34" w:rsidRPr="00AB5A3B" w:rsidRDefault="006F6D34" w:rsidP="006F6D34">
      <w:pPr>
        <w:spacing w:line="360" w:lineRule="auto"/>
        <w:ind w:left="414"/>
        <w:jc w:val="both"/>
        <w:rPr>
          <w:rFonts w:ascii="Arial" w:eastAsia="Calibri" w:hAnsi="Arial" w:cs="Arial"/>
          <w:sz w:val="22"/>
          <w:szCs w:val="22"/>
          <w:lang w:eastAsia="en-US"/>
        </w:rPr>
      </w:pPr>
      <w:r w:rsidRPr="00AB5A3B">
        <w:rPr>
          <w:rFonts w:ascii="Arial" w:eastAsia="Calibri" w:hAnsi="Arial" w:cs="Arial"/>
          <w:sz w:val="22"/>
          <w:szCs w:val="22"/>
          <w:lang w:eastAsia="en-US"/>
        </w:rPr>
        <w:t>2.1.7 uczestniczenie w weryfikacji dokumentacji powykonawczej przekazanej przez wykonawcę robót budowlanych i dokumentacji odbiorowej (certyfikaty, atesty, deklaracje zgodności, świadectwa higieniczne),</w:t>
      </w:r>
    </w:p>
    <w:p w14:paraId="5685509F" w14:textId="77777777" w:rsidR="006F6D34" w:rsidRDefault="006F6D34" w:rsidP="006F6D34">
      <w:pPr>
        <w:spacing w:line="360" w:lineRule="auto"/>
        <w:ind w:left="414"/>
        <w:jc w:val="both"/>
        <w:rPr>
          <w:rFonts w:ascii="Arial" w:eastAsia="Calibri" w:hAnsi="Arial" w:cs="Arial"/>
          <w:sz w:val="22"/>
          <w:szCs w:val="22"/>
          <w:lang w:eastAsia="en-US"/>
        </w:rPr>
      </w:pPr>
      <w:r w:rsidRPr="00AB5A3B">
        <w:rPr>
          <w:rFonts w:ascii="Arial" w:eastAsia="Calibri" w:hAnsi="Arial" w:cs="Arial"/>
          <w:sz w:val="22"/>
          <w:szCs w:val="22"/>
          <w:lang w:eastAsia="en-US"/>
        </w:rPr>
        <w:t xml:space="preserve">2.1.8. niezwłoczne udzielenie Zamawiającemu wsparcia merytorycznego (w szczególności poprzez sporządzenie niezbędnej argumentacji) w postępowaniu o pozwolenie na użytkowanie </w:t>
      </w:r>
      <w:r>
        <w:rPr>
          <w:rFonts w:ascii="Arial" w:eastAsia="Calibri" w:hAnsi="Arial" w:cs="Arial"/>
          <w:sz w:val="22"/>
          <w:szCs w:val="22"/>
          <w:lang w:eastAsia="en-US"/>
        </w:rPr>
        <w:t>O</w:t>
      </w:r>
      <w:r w:rsidRPr="00AB5A3B">
        <w:rPr>
          <w:rFonts w:ascii="Arial" w:eastAsia="Calibri" w:hAnsi="Arial" w:cs="Arial"/>
          <w:sz w:val="22"/>
          <w:szCs w:val="22"/>
          <w:lang w:eastAsia="en-US"/>
        </w:rPr>
        <w:t xml:space="preserve">biektu, nawet w przypadku upływu okresu gwarancji, </w:t>
      </w:r>
    </w:p>
    <w:p w14:paraId="5372BD4D" w14:textId="77777777" w:rsidR="006F6D34" w:rsidRPr="00AB5A3B" w:rsidRDefault="006F6D34" w:rsidP="00BC6690">
      <w:pPr>
        <w:tabs>
          <w:tab w:val="left" w:pos="1560"/>
        </w:tabs>
        <w:spacing w:line="360" w:lineRule="auto"/>
        <w:ind w:left="426" w:hanging="426"/>
        <w:jc w:val="both"/>
        <w:rPr>
          <w:rFonts w:ascii="Arial" w:eastAsia="Calibri" w:hAnsi="Arial" w:cs="Arial"/>
          <w:sz w:val="22"/>
          <w:szCs w:val="22"/>
          <w:lang w:eastAsia="en-US"/>
        </w:rPr>
      </w:pPr>
      <w:r w:rsidRPr="00AB5A3B">
        <w:rPr>
          <w:rFonts w:ascii="Arial" w:eastAsia="Calibri" w:hAnsi="Arial" w:cs="Arial"/>
          <w:sz w:val="22"/>
          <w:szCs w:val="22"/>
          <w:lang w:eastAsia="en-US"/>
        </w:rPr>
        <w:t>2.2. Sprawowanie nadzoru autorskiego będzie następować poprzez dokonywanie, przez  osoby upoważnione, w szczególności następujących czynności:</w:t>
      </w:r>
    </w:p>
    <w:p w14:paraId="73D50F22" w14:textId="77777777" w:rsidR="006F6D34" w:rsidRPr="002E75C1" w:rsidRDefault="006F6D34" w:rsidP="006F6D34">
      <w:pPr>
        <w:pStyle w:val="Akapitzlist"/>
        <w:numPr>
          <w:ilvl w:val="2"/>
          <w:numId w:val="70"/>
        </w:numPr>
        <w:spacing w:line="360" w:lineRule="auto"/>
        <w:ind w:left="1494"/>
        <w:jc w:val="both"/>
        <w:rPr>
          <w:rFonts w:ascii="Arial" w:eastAsia="Calibri" w:hAnsi="Arial" w:cs="Arial"/>
          <w:sz w:val="22"/>
          <w:szCs w:val="22"/>
          <w:lang w:eastAsia="en-US"/>
        </w:rPr>
      </w:pPr>
      <w:r w:rsidRPr="002E75C1">
        <w:rPr>
          <w:rFonts w:ascii="Arial" w:eastAsia="Calibri" w:hAnsi="Arial" w:cs="Arial"/>
          <w:sz w:val="22"/>
          <w:szCs w:val="22"/>
          <w:lang w:eastAsia="en-US"/>
        </w:rPr>
        <w:t>zapisów na rysunkach</w:t>
      </w:r>
      <w:r w:rsidR="007336EE">
        <w:rPr>
          <w:rFonts w:ascii="Arial" w:eastAsia="Calibri" w:hAnsi="Arial" w:cs="Arial"/>
          <w:sz w:val="22"/>
          <w:szCs w:val="22"/>
          <w:lang w:eastAsia="en-US"/>
        </w:rPr>
        <w:t xml:space="preserve"> </w:t>
      </w:r>
      <w:r w:rsidRPr="002E75C1">
        <w:rPr>
          <w:rFonts w:ascii="Arial" w:eastAsia="Calibri" w:hAnsi="Arial" w:cs="Arial"/>
          <w:sz w:val="22"/>
          <w:szCs w:val="22"/>
          <w:lang w:eastAsia="en-US"/>
        </w:rPr>
        <w:t xml:space="preserve">wchodzących w skład Dokumentacji projektowej, </w:t>
      </w:r>
    </w:p>
    <w:p w14:paraId="4FB2753A" w14:textId="77777777" w:rsidR="006F6D34" w:rsidRPr="002E75C1" w:rsidRDefault="006F6D34" w:rsidP="006F6D34">
      <w:pPr>
        <w:pStyle w:val="Akapitzlist"/>
        <w:numPr>
          <w:ilvl w:val="2"/>
          <w:numId w:val="70"/>
        </w:numPr>
        <w:spacing w:line="360" w:lineRule="auto"/>
        <w:ind w:left="1494"/>
        <w:jc w:val="both"/>
        <w:rPr>
          <w:rFonts w:ascii="Arial" w:eastAsia="Calibri" w:hAnsi="Arial" w:cs="Arial"/>
          <w:sz w:val="22"/>
          <w:szCs w:val="22"/>
          <w:lang w:eastAsia="en-US"/>
        </w:rPr>
      </w:pPr>
      <w:r w:rsidRPr="002E75C1">
        <w:rPr>
          <w:rFonts w:ascii="Arial" w:eastAsia="Calibri" w:hAnsi="Arial" w:cs="Arial"/>
          <w:sz w:val="22"/>
          <w:szCs w:val="22"/>
          <w:lang w:eastAsia="en-US"/>
        </w:rPr>
        <w:t xml:space="preserve">wykonywanie i dostarczanie rysunków zamiennych lub szkiców, albo nowych projektów opatrzonych datą, podpisem oraz informacją, jaki element </w:t>
      </w:r>
      <w:r w:rsidR="000F40D0">
        <w:rPr>
          <w:rFonts w:ascii="Arial" w:eastAsia="Calibri" w:hAnsi="Arial" w:cs="Arial"/>
          <w:sz w:val="22"/>
          <w:szCs w:val="22"/>
          <w:lang w:eastAsia="en-US"/>
        </w:rPr>
        <w:t>D</w:t>
      </w:r>
      <w:r w:rsidRPr="002E75C1">
        <w:rPr>
          <w:rFonts w:ascii="Arial" w:eastAsia="Calibri" w:hAnsi="Arial" w:cs="Arial"/>
          <w:sz w:val="22"/>
          <w:szCs w:val="22"/>
          <w:lang w:eastAsia="en-US"/>
        </w:rPr>
        <w:t>okumentacji zastępują,</w:t>
      </w:r>
    </w:p>
    <w:p w14:paraId="0C47FEE0" w14:textId="77777777" w:rsidR="006F6D34" w:rsidRPr="002E75C1" w:rsidRDefault="006F6D34" w:rsidP="006F6D34">
      <w:pPr>
        <w:pStyle w:val="Akapitzlist"/>
        <w:numPr>
          <w:ilvl w:val="2"/>
          <w:numId w:val="70"/>
        </w:numPr>
        <w:spacing w:line="360" w:lineRule="auto"/>
        <w:ind w:left="1494"/>
        <w:jc w:val="both"/>
        <w:rPr>
          <w:rFonts w:ascii="Arial" w:eastAsia="Calibri" w:hAnsi="Arial" w:cs="Arial"/>
          <w:sz w:val="22"/>
          <w:szCs w:val="22"/>
          <w:lang w:eastAsia="en-US"/>
        </w:rPr>
      </w:pPr>
      <w:r w:rsidRPr="002E75C1">
        <w:rPr>
          <w:rFonts w:ascii="Arial" w:eastAsia="Calibri" w:hAnsi="Arial" w:cs="Arial"/>
          <w:sz w:val="22"/>
          <w:szCs w:val="22"/>
          <w:lang w:eastAsia="en-US"/>
        </w:rPr>
        <w:t>stosownych wpisów do dziennika budowy,</w:t>
      </w:r>
    </w:p>
    <w:p w14:paraId="410991D2" w14:textId="77777777" w:rsidR="006F6D34" w:rsidRPr="002E75C1" w:rsidRDefault="006F6D34" w:rsidP="006F6D34">
      <w:pPr>
        <w:pStyle w:val="Akapitzlist"/>
        <w:numPr>
          <w:ilvl w:val="2"/>
          <w:numId w:val="70"/>
        </w:numPr>
        <w:spacing w:line="360" w:lineRule="auto"/>
        <w:ind w:left="1494"/>
        <w:jc w:val="both"/>
        <w:rPr>
          <w:rFonts w:ascii="Arial" w:hAnsi="Arial" w:cs="Arial"/>
          <w:sz w:val="22"/>
          <w:szCs w:val="22"/>
        </w:rPr>
      </w:pPr>
      <w:r w:rsidRPr="002E75C1">
        <w:rPr>
          <w:rFonts w:ascii="Arial" w:eastAsia="Calibri" w:hAnsi="Arial" w:cs="Arial"/>
          <w:sz w:val="22"/>
          <w:szCs w:val="22"/>
          <w:lang w:eastAsia="en-US"/>
        </w:rPr>
        <w:t xml:space="preserve">stosownych wpisów do </w:t>
      </w:r>
      <w:r w:rsidRPr="002E75C1">
        <w:rPr>
          <w:rFonts w:ascii="Arial" w:eastAsia="Calibri" w:hAnsi="Arial" w:cs="Arial"/>
          <w:i/>
          <w:sz w:val="22"/>
          <w:szCs w:val="22"/>
          <w:lang w:eastAsia="en-US"/>
        </w:rPr>
        <w:t>Księgi Nadzoru Autorskiego</w:t>
      </w:r>
      <w:r w:rsidRPr="002E75C1">
        <w:rPr>
          <w:rFonts w:ascii="Arial" w:eastAsia="Calibri" w:hAnsi="Arial" w:cs="Arial"/>
          <w:sz w:val="22"/>
          <w:szCs w:val="22"/>
          <w:lang w:eastAsia="en-US"/>
        </w:rPr>
        <w:t xml:space="preserve"> (</w:t>
      </w:r>
      <w:r w:rsidRPr="002E75C1">
        <w:rPr>
          <w:rFonts w:ascii="Arial" w:eastAsia="Calibri" w:hAnsi="Arial" w:cs="Arial"/>
          <w:b/>
          <w:sz w:val="22"/>
          <w:szCs w:val="22"/>
          <w:lang w:eastAsia="en-US"/>
        </w:rPr>
        <w:t>Załącznik Nr 2</w:t>
      </w:r>
      <w:r w:rsidRPr="002E75C1">
        <w:rPr>
          <w:rFonts w:ascii="Arial" w:eastAsia="Calibri" w:hAnsi="Arial" w:cs="Arial"/>
          <w:sz w:val="22"/>
          <w:szCs w:val="22"/>
          <w:lang w:eastAsia="en-US"/>
        </w:rPr>
        <w:t xml:space="preserve"> do Umowy) prowadzonej przez projektanta/projektantów branżowych, w której odnotowywane są rozwiązania zamienne, dodatkowe, uszczegóławiające do dokumentacji budowlanej i wykonawczej wydawane podczas prowadzenia funkcji nadzoru autorskiego.</w:t>
      </w:r>
    </w:p>
    <w:p w14:paraId="272BF2D7" w14:textId="77777777" w:rsidR="006F6D34" w:rsidRPr="006F6D34" w:rsidRDefault="006F6D34" w:rsidP="006F6D34">
      <w:pPr>
        <w:pStyle w:val="Akapitzlist"/>
        <w:numPr>
          <w:ilvl w:val="0"/>
          <w:numId w:val="66"/>
        </w:numPr>
        <w:spacing w:line="360" w:lineRule="auto"/>
        <w:jc w:val="both"/>
        <w:rPr>
          <w:rFonts w:ascii="Arial" w:eastAsia="Calibri" w:hAnsi="Arial" w:cs="Arial"/>
          <w:sz w:val="22"/>
          <w:szCs w:val="22"/>
          <w:lang w:eastAsia="en-US"/>
        </w:rPr>
      </w:pPr>
      <w:r w:rsidRPr="006F6D34">
        <w:rPr>
          <w:rFonts w:ascii="Arial" w:eastAsia="Calibri" w:hAnsi="Arial" w:cs="Arial"/>
          <w:sz w:val="22"/>
          <w:szCs w:val="22"/>
          <w:lang w:eastAsia="en-US"/>
        </w:rPr>
        <w:t xml:space="preserve">Wykonawca będzie pełnić nadzór autorski według potrzeb wynikających z postępu robót </w:t>
      </w:r>
      <w:proofErr w:type="spellStart"/>
      <w:r w:rsidRPr="006F6D34">
        <w:rPr>
          <w:rFonts w:ascii="Arial" w:eastAsia="Calibri" w:hAnsi="Arial" w:cs="Arial"/>
          <w:sz w:val="22"/>
          <w:szCs w:val="22"/>
          <w:lang w:eastAsia="en-US"/>
        </w:rPr>
        <w:t>budowalnych</w:t>
      </w:r>
      <w:r w:rsidR="0083701B">
        <w:rPr>
          <w:rFonts w:ascii="Arial" w:eastAsia="Calibri" w:hAnsi="Arial" w:cs="Arial"/>
          <w:sz w:val="22"/>
          <w:szCs w:val="22"/>
          <w:lang w:eastAsia="en-US"/>
        </w:rPr>
        <w:t>-</w:t>
      </w:r>
      <w:r w:rsidRPr="006F6D34">
        <w:rPr>
          <w:rFonts w:ascii="Arial" w:eastAsia="Calibri" w:hAnsi="Arial" w:cs="Arial"/>
          <w:sz w:val="22"/>
          <w:szCs w:val="22"/>
          <w:lang w:eastAsia="en-US"/>
        </w:rPr>
        <w:t>instalacyjnych</w:t>
      </w:r>
      <w:proofErr w:type="spellEnd"/>
      <w:r w:rsidRPr="006F6D34">
        <w:rPr>
          <w:rFonts w:ascii="Arial" w:eastAsia="Calibri" w:hAnsi="Arial" w:cs="Arial"/>
          <w:sz w:val="22"/>
          <w:szCs w:val="22"/>
          <w:lang w:eastAsia="en-US"/>
        </w:rPr>
        <w:t xml:space="preserve">, oraz będzie do dyspozycji na wezwanie Zamawiającego, </w:t>
      </w:r>
      <w:r w:rsidR="002E236A">
        <w:rPr>
          <w:rFonts w:ascii="Arial" w:eastAsia="Calibri" w:hAnsi="Arial" w:cs="Arial"/>
          <w:sz w:val="22"/>
          <w:szCs w:val="22"/>
          <w:lang w:eastAsia="en-US"/>
        </w:rPr>
        <w:t xml:space="preserve">Inwestora, </w:t>
      </w:r>
      <w:r w:rsidRPr="006F6D34">
        <w:rPr>
          <w:rFonts w:ascii="Arial" w:eastAsia="Calibri" w:hAnsi="Arial" w:cs="Arial"/>
          <w:sz w:val="22"/>
          <w:szCs w:val="22"/>
          <w:lang w:eastAsia="en-US"/>
        </w:rPr>
        <w:t>inspektora nadzoru inwestorskiego, kierownika robót lub kierownika projektu.</w:t>
      </w:r>
    </w:p>
    <w:p w14:paraId="5C0FFBDE" w14:textId="77777777" w:rsidR="006F6D34" w:rsidRPr="006F6D34" w:rsidRDefault="006F6D34" w:rsidP="006F6D34">
      <w:pPr>
        <w:pStyle w:val="Akapitzlist"/>
        <w:numPr>
          <w:ilvl w:val="0"/>
          <w:numId w:val="66"/>
        </w:numPr>
        <w:spacing w:line="360" w:lineRule="auto"/>
        <w:jc w:val="both"/>
        <w:rPr>
          <w:rFonts w:ascii="Arial" w:eastAsia="Calibri" w:hAnsi="Arial" w:cs="Arial"/>
          <w:sz w:val="22"/>
          <w:szCs w:val="22"/>
          <w:lang w:eastAsia="en-US"/>
        </w:rPr>
      </w:pPr>
      <w:r w:rsidRPr="006F6D34">
        <w:rPr>
          <w:rFonts w:ascii="Arial" w:eastAsia="Calibri" w:hAnsi="Arial" w:cs="Arial"/>
          <w:sz w:val="22"/>
          <w:szCs w:val="22"/>
          <w:lang w:eastAsia="en-US"/>
        </w:rPr>
        <w:t>W przypadku, gdy wykonanie czynności związanych z pełnieniem nadzoru autorskiego nie wymaga osobistego stawiennictwa Wykonawcy, Zamawiający dopuszcza wykonanie czynności nadzoru autorskiego drogą pocztową</w:t>
      </w:r>
      <w:r w:rsidR="0083701B">
        <w:rPr>
          <w:rFonts w:ascii="Arial" w:eastAsia="Calibri" w:hAnsi="Arial" w:cs="Arial"/>
          <w:sz w:val="22"/>
          <w:szCs w:val="22"/>
          <w:lang w:eastAsia="en-US"/>
        </w:rPr>
        <w:t>,</w:t>
      </w:r>
      <w:r w:rsidRPr="006F6D34">
        <w:rPr>
          <w:rFonts w:ascii="Arial" w:eastAsia="Calibri" w:hAnsi="Arial" w:cs="Arial"/>
          <w:sz w:val="22"/>
          <w:szCs w:val="22"/>
          <w:lang w:eastAsia="en-US"/>
        </w:rPr>
        <w:t xml:space="preserve"> bądź elektroniczną lub dokumentową, chyba że takie rozwiązanie okaże się niewystarczające.</w:t>
      </w:r>
    </w:p>
    <w:p w14:paraId="6C3E64B6" w14:textId="77777777" w:rsidR="006F6D34" w:rsidRDefault="006F6D34" w:rsidP="006F6D34">
      <w:pPr>
        <w:pStyle w:val="Akapitzlist"/>
        <w:numPr>
          <w:ilvl w:val="0"/>
          <w:numId w:val="66"/>
        </w:numPr>
        <w:spacing w:line="360" w:lineRule="auto"/>
        <w:jc w:val="both"/>
        <w:rPr>
          <w:rFonts w:ascii="Arial" w:eastAsia="Calibri" w:hAnsi="Arial" w:cs="Arial"/>
          <w:sz w:val="22"/>
          <w:szCs w:val="22"/>
          <w:lang w:eastAsia="en-US"/>
        </w:rPr>
      </w:pPr>
      <w:r w:rsidRPr="006F6D34">
        <w:rPr>
          <w:rFonts w:ascii="Arial" w:eastAsia="Calibri" w:hAnsi="Arial" w:cs="Arial"/>
          <w:sz w:val="22"/>
          <w:szCs w:val="22"/>
          <w:lang w:eastAsia="en-US"/>
        </w:rPr>
        <w:t>Koordynatorem wielobranżowego zespołu nadzoru autorskiego będzie</w:t>
      </w:r>
      <w:r w:rsidR="00DC7541">
        <w:rPr>
          <w:rFonts w:ascii="Arial" w:eastAsia="Calibri" w:hAnsi="Arial" w:cs="Arial"/>
          <w:sz w:val="22"/>
          <w:szCs w:val="22"/>
          <w:lang w:eastAsia="en-US"/>
        </w:rPr>
        <w:t xml:space="preserve"> projektant branży</w:t>
      </w:r>
      <w:r w:rsidR="002E236A">
        <w:rPr>
          <w:rFonts w:ascii="Arial" w:eastAsia="Calibri" w:hAnsi="Arial" w:cs="Arial"/>
          <w:sz w:val="22"/>
          <w:szCs w:val="22"/>
          <w:lang w:eastAsia="en-US"/>
        </w:rPr>
        <w:t xml:space="preserve"> …………. </w:t>
      </w:r>
      <w:r w:rsidR="00DC7541">
        <w:rPr>
          <w:rFonts w:ascii="Arial" w:eastAsia="Calibri" w:hAnsi="Arial" w:cs="Arial"/>
          <w:sz w:val="22"/>
          <w:szCs w:val="22"/>
          <w:lang w:eastAsia="en-US"/>
        </w:rPr>
        <w:t>- …………………</w:t>
      </w:r>
      <w:r w:rsidR="002E236A">
        <w:rPr>
          <w:rFonts w:ascii="Arial" w:eastAsia="Calibri" w:hAnsi="Arial" w:cs="Arial"/>
          <w:sz w:val="22"/>
          <w:szCs w:val="22"/>
          <w:lang w:eastAsia="en-US"/>
        </w:rPr>
        <w:t>(imi</w:t>
      </w:r>
      <w:r w:rsidR="00DC7541">
        <w:rPr>
          <w:rFonts w:ascii="Arial" w:eastAsia="Calibri" w:hAnsi="Arial" w:cs="Arial"/>
          <w:sz w:val="22"/>
          <w:szCs w:val="22"/>
          <w:lang w:eastAsia="en-US"/>
        </w:rPr>
        <w:t>ę</w:t>
      </w:r>
      <w:r w:rsidR="002E236A">
        <w:rPr>
          <w:rFonts w:ascii="Arial" w:eastAsia="Calibri" w:hAnsi="Arial" w:cs="Arial"/>
          <w:sz w:val="22"/>
          <w:szCs w:val="22"/>
          <w:lang w:eastAsia="en-US"/>
        </w:rPr>
        <w:t xml:space="preserve"> nazwisko) </w:t>
      </w:r>
      <w:r w:rsidR="00DC7541">
        <w:rPr>
          <w:rFonts w:ascii="Arial" w:eastAsia="Calibri" w:hAnsi="Arial" w:cs="Arial"/>
          <w:sz w:val="22"/>
          <w:szCs w:val="22"/>
          <w:lang w:eastAsia="en-US"/>
        </w:rPr>
        <w:t>-</w:t>
      </w:r>
    </w:p>
    <w:p w14:paraId="30AA9DFE" w14:textId="77777777" w:rsidR="006F6D34" w:rsidRPr="006F6D34" w:rsidRDefault="006F6D34" w:rsidP="006F6D34">
      <w:pPr>
        <w:pStyle w:val="Akapitzlist"/>
        <w:numPr>
          <w:ilvl w:val="0"/>
          <w:numId w:val="66"/>
        </w:numPr>
        <w:spacing w:line="360" w:lineRule="auto"/>
        <w:jc w:val="both"/>
        <w:rPr>
          <w:rFonts w:ascii="Arial" w:eastAsia="Calibri" w:hAnsi="Arial" w:cs="Arial"/>
          <w:sz w:val="22"/>
          <w:szCs w:val="22"/>
          <w:lang w:eastAsia="en-US"/>
        </w:rPr>
      </w:pPr>
      <w:r w:rsidRPr="006F6D34">
        <w:rPr>
          <w:rFonts w:ascii="Arial" w:eastAsia="Calibri" w:hAnsi="Arial" w:cs="Arial"/>
          <w:sz w:val="22"/>
          <w:szCs w:val="22"/>
          <w:lang w:eastAsia="en-US"/>
        </w:rPr>
        <w:t>Wykonawca w trakcie realizacji budowy i wykonywania czynności nadzoru autorskiego ma prawo do:</w:t>
      </w:r>
    </w:p>
    <w:p w14:paraId="1C7BE720" w14:textId="77777777" w:rsidR="006F6D34" w:rsidRPr="002E75C1" w:rsidRDefault="006F6D34" w:rsidP="006F6D34">
      <w:pPr>
        <w:pStyle w:val="Akapitzlist"/>
        <w:numPr>
          <w:ilvl w:val="2"/>
          <w:numId w:val="69"/>
        </w:numPr>
        <w:spacing w:line="360" w:lineRule="auto"/>
        <w:ind w:left="889"/>
        <w:jc w:val="both"/>
        <w:rPr>
          <w:rFonts w:ascii="Arial" w:eastAsia="Calibri" w:hAnsi="Arial" w:cs="Arial"/>
          <w:sz w:val="22"/>
          <w:szCs w:val="22"/>
          <w:lang w:eastAsia="en-US"/>
        </w:rPr>
      </w:pPr>
      <w:r w:rsidRPr="002E75C1">
        <w:rPr>
          <w:rFonts w:ascii="Arial" w:eastAsia="Calibri" w:hAnsi="Arial" w:cs="Arial"/>
          <w:sz w:val="22"/>
          <w:szCs w:val="22"/>
          <w:lang w:eastAsia="en-US"/>
        </w:rPr>
        <w:t>wstępu na teren budowy i dokonywania wpisów w dzienniku budowy dotyczących realizacji robót,</w:t>
      </w:r>
    </w:p>
    <w:p w14:paraId="585E85E6" w14:textId="77777777" w:rsidR="006F6D34" w:rsidRPr="002E75C1" w:rsidRDefault="006F6D34" w:rsidP="006F6D34">
      <w:pPr>
        <w:pStyle w:val="Akapitzlist"/>
        <w:numPr>
          <w:ilvl w:val="2"/>
          <w:numId w:val="69"/>
        </w:numPr>
        <w:spacing w:line="360" w:lineRule="auto"/>
        <w:ind w:left="889"/>
        <w:jc w:val="both"/>
        <w:rPr>
          <w:rFonts w:ascii="Arial" w:eastAsia="Calibri" w:hAnsi="Arial" w:cs="Arial"/>
          <w:sz w:val="22"/>
          <w:szCs w:val="22"/>
          <w:lang w:eastAsia="en-US"/>
        </w:rPr>
      </w:pPr>
      <w:r w:rsidRPr="002E75C1">
        <w:rPr>
          <w:rFonts w:ascii="Arial" w:eastAsia="Calibri" w:hAnsi="Arial" w:cs="Arial"/>
          <w:sz w:val="22"/>
          <w:szCs w:val="22"/>
          <w:lang w:eastAsia="en-US"/>
        </w:rPr>
        <w:lastRenderedPageBreak/>
        <w:t>żądania wpisem do dziennika budowy wstrzymania robót w razie:</w:t>
      </w:r>
    </w:p>
    <w:p w14:paraId="3D43A923" w14:textId="77777777" w:rsidR="006F6D34" w:rsidRPr="002E75C1" w:rsidRDefault="006F6D34" w:rsidP="006F6D34">
      <w:pPr>
        <w:pStyle w:val="Standard"/>
        <w:spacing w:line="360" w:lineRule="auto"/>
        <w:ind w:firstLine="708"/>
        <w:jc w:val="both"/>
        <w:rPr>
          <w:rFonts w:ascii="Arial" w:eastAsia="Calibri" w:hAnsi="Arial" w:cs="Arial"/>
          <w:sz w:val="22"/>
          <w:szCs w:val="22"/>
          <w:lang w:eastAsia="en-US"/>
        </w:rPr>
      </w:pPr>
      <w:r>
        <w:rPr>
          <w:rFonts w:ascii="Arial" w:eastAsia="Calibri" w:hAnsi="Arial" w:cs="Arial"/>
          <w:sz w:val="22"/>
          <w:szCs w:val="22"/>
          <w:lang w:eastAsia="en-US"/>
        </w:rPr>
        <w:t xml:space="preserve">a) </w:t>
      </w:r>
      <w:r w:rsidRPr="002E75C1">
        <w:rPr>
          <w:rFonts w:ascii="Arial" w:eastAsia="Calibri" w:hAnsi="Arial" w:cs="Arial"/>
          <w:sz w:val="22"/>
          <w:szCs w:val="22"/>
          <w:lang w:eastAsia="en-US"/>
        </w:rPr>
        <w:t xml:space="preserve"> stwierdzenia możliwości powstania zagrożenia,</w:t>
      </w:r>
    </w:p>
    <w:p w14:paraId="67BC82B9" w14:textId="77777777" w:rsidR="006F6D34" w:rsidRPr="00AB5A3B" w:rsidRDefault="006F6D34" w:rsidP="00BC6690">
      <w:pPr>
        <w:spacing w:line="360" w:lineRule="auto"/>
        <w:ind w:left="567" w:firstLine="142"/>
        <w:jc w:val="both"/>
        <w:rPr>
          <w:rFonts w:ascii="Arial" w:eastAsia="Calibri" w:hAnsi="Arial" w:cs="Arial"/>
          <w:sz w:val="22"/>
          <w:szCs w:val="22"/>
          <w:lang w:eastAsia="en-US"/>
        </w:rPr>
      </w:pPr>
      <w:r>
        <w:rPr>
          <w:rFonts w:ascii="Arial" w:eastAsia="Calibri" w:hAnsi="Arial" w:cs="Arial"/>
          <w:sz w:val="22"/>
          <w:szCs w:val="22"/>
          <w:lang w:eastAsia="en-US"/>
        </w:rPr>
        <w:t>b)</w:t>
      </w:r>
      <w:r w:rsidRPr="00AB5A3B">
        <w:rPr>
          <w:rFonts w:ascii="Arial" w:eastAsia="Calibri" w:hAnsi="Arial" w:cs="Arial"/>
          <w:sz w:val="22"/>
          <w:szCs w:val="22"/>
          <w:lang w:eastAsia="en-US"/>
        </w:rPr>
        <w:t xml:space="preserve"> wykonania ich niezgodnie z Dokumentacja projektową </w:t>
      </w:r>
      <w:r>
        <w:rPr>
          <w:rFonts w:ascii="Arial" w:eastAsia="Calibri" w:hAnsi="Arial" w:cs="Arial"/>
          <w:sz w:val="22"/>
          <w:szCs w:val="22"/>
          <w:lang w:eastAsia="en-US"/>
        </w:rPr>
        <w:t xml:space="preserve">lub </w:t>
      </w:r>
      <w:r w:rsidRPr="00AB5A3B">
        <w:rPr>
          <w:rFonts w:ascii="Arial" w:eastAsia="Calibri" w:hAnsi="Arial" w:cs="Arial"/>
          <w:sz w:val="22"/>
          <w:szCs w:val="22"/>
          <w:lang w:eastAsia="en-US"/>
        </w:rPr>
        <w:t>dokumentacją techniczną.</w:t>
      </w:r>
    </w:p>
    <w:p w14:paraId="45EFD956" w14:textId="77777777" w:rsidR="006F6D34" w:rsidRPr="002E75C1" w:rsidRDefault="006F6D34" w:rsidP="005F747E">
      <w:pPr>
        <w:pStyle w:val="Standard"/>
        <w:spacing w:line="360" w:lineRule="auto"/>
        <w:ind w:left="567" w:hanging="425"/>
        <w:jc w:val="both"/>
        <w:rPr>
          <w:rFonts w:ascii="Arial" w:hAnsi="Arial" w:cs="Arial"/>
          <w:sz w:val="22"/>
          <w:szCs w:val="22"/>
        </w:rPr>
      </w:pPr>
      <w:r w:rsidRPr="002E75C1">
        <w:rPr>
          <w:rFonts w:ascii="Arial" w:eastAsia="Calibri" w:hAnsi="Arial" w:cs="Arial"/>
          <w:sz w:val="22"/>
          <w:szCs w:val="22"/>
          <w:lang w:eastAsia="en-US"/>
        </w:rPr>
        <w:t xml:space="preserve"> 7.   W ramach realizacji obowiązków wynikających z Umowy, w szczególności wymienionych</w:t>
      </w:r>
      <w:r>
        <w:rPr>
          <w:rFonts w:ascii="Arial" w:eastAsia="Calibri" w:hAnsi="Arial" w:cs="Arial"/>
          <w:sz w:val="22"/>
          <w:szCs w:val="22"/>
          <w:lang w:eastAsia="en-US"/>
        </w:rPr>
        <w:t xml:space="preserve"> </w:t>
      </w:r>
      <w:r w:rsidRPr="002E75C1">
        <w:rPr>
          <w:rFonts w:ascii="Arial" w:eastAsia="Calibri" w:hAnsi="Arial" w:cs="Arial"/>
          <w:sz w:val="22"/>
          <w:szCs w:val="22"/>
          <w:lang w:eastAsia="en-US"/>
        </w:rPr>
        <w:t>w ust.</w:t>
      </w:r>
      <w:r w:rsidR="0083701B">
        <w:rPr>
          <w:rFonts w:ascii="Arial" w:eastAsia="Calibri" w:hAnsi="Arial" w:cs="Arial"/>
          <w:sz w:val="22"/>
          <w:szCs w:val="22"/>
          <w:lang w:eastAsia="en-US"/>
        </w:rPr>
        <w:t xml:space="preserve"> </w:t>
      </w:r>
      <w:r w:rsidRPr="002E75C1">
        <w:rPr>
          <w:rFonts w:ascii="Arial" w:eastAsia="Calibri" w:hAnsi="Arial" w:cs="Arial"/>
          <w:sz w:val="22"/>
          <w:szCs w:val="22"/>
          <w:lang w:eastAsia="en-US"/>
        </w:rPr>
        <w:t xml:space="preserve">2.1 oraz 2.2.,  Wykonawca zobowiązuje się, iż w terminie nie dłuższym niż 3 dni </w:t>
      </w:r>
      <w:r w:rsidR="0083701B">
        <w:rPr>
          <w:rFonts w:ascii="Arial" w:eastAsia="Calibri" w:hAnsi="Arial" w:cs="Arial"/>
          <w:sz w:val="22"/>
          <w:szCs w:val="22"/>
          <w:lang w:eastAsia="en-US"/>
        </w:rPr>
        <w:t>robocze,</w:t>
      </w:r>
      <w:r w:rsidRPr="002E75C1">
        <w:rPr>
          <w:rFonts w:ascii="Arial" w:eastAsia="Calibri" w:hAnsi="Arial" w:cs="Arial"/>
          <w:sz w:val="22"/>
          <w:szCs w:val="22"/>
          <w:lang w:eastAsia="en-US"/>
        </w:rPr>
        <w:t xml:space="preserve"> licząc od daty zgłoszenia do Wykonawcy przez Zamawiającego</w:t>
      </w:r>
      <w:r>
        <w:rPr>
          <w:rFonts w:ascii="Arial" w:eastAsia="Calibri" w:hAnsi="Arial" w:cs="Arial"/>
          <w:sz w:val="22"/>
          <w:szCs w:val="22"/>
          <w:lang w:eastAsia="en-US"/>
        </w:rPr>
        <w:t>, Inwestora</w:t>
      </w:r>
      <w:r w:rsidRPr="002E75C1">
        <w:rPr>
          <w:rFonts w:ascii="Arial" w:eastAsia="Calibri" w:hAnsi="Arial" w:cs="Arial"/>
          <w:sz w:val="22"/>
          <w:szCs w:val="22"/>
          <w:lang w:eastAsia="en-US"/>
        </w:rPr>
        <w:t xml:space="preserve">, inspektora nadzoru inwestorskiego, kierownika budowy lub przez kierownika projektu kwestii problematycznej związanej z realizacją robót budowlanych, rozpocznie czynności związane z rozwiązaniem w/w kwestii i powiadomi o tym fakcie Zamawiającego  – </w:t>
      </w:r>
      <w:r w:rsidR="005859B6">
        <w:rPr>
          <w:rFonts w:ascii="Arial" w:eastAsia="Calibri" w:hAnsi="Arial" w:cs="Arial"/>
          <w:sz w:val="22"/>
          <w:szCs w:val="22"/>
          <w:lang w:eastAsia="en-US"/>
        </w:rPr>
        <w:t xml:space="preserve">w formie dokumentowej </w:t>
      </w:r>
      <w:r w:rsidRPr="002E75C1">
        <w:rPr>
          <w:rFonts w:ascii="Arial" w:eastAsia="Calibri" w:hAnsi="Arial" w:cs="Arial"/>
          <w:sz w:val="22"/>
          <w:szCs w:val="22"/>
          <w:lang w:eastAsia="en-US"/>
        </w:rPr>
        <w:t xml:space="preserve">wraz ze wskazaniem terminu rozwiązania kwestii problematycznej i opisem proponowanego sposobu jej rozwiązania. Wykonawca rozwiąże wyżej opisany problem bez zbędnej zwłoki, nie później jednak niż w ciągu </w:t>
      </w:r>
      <w:r w:rsidR="002E236A" w:rsidRPr="00FE7056">
        <w:rPr>
          <w:rFonts w:ascii="Arial" w:eastAsia="Calibri" w:hAnsi="Arial" w:cs="Arial"/>
          <w:b/>
          <w:bCs/>
          <w:sz w:val="22"/>
          <w:szCs w:val="22"/>
          <w:lang w:eastAsia="en-US"/>
        </w:rPr>
        <w:t xml:space="preserve">5 </w:t>
      </w:r>
      <w:r w:rsidRPr="00FE7056">
        <w:rPr>
          <w:rFonts w:ascii="Arial" w:eastAsia="Calibri" w:hAnsi="Arial" w:cs="Arial"/>
          <w:b/>
          <w:bCs/>
          <w:sz w:val="22"/>
          <w:szCs w:val="22"/>
          <w:lang w:eastAsia="en-US"/>
        </w:rPr>
        <w:t>dni</w:t>
      </w:r>
      <w:r w:rsidRPr="002E75C1">
        <w:rPr>
          <w:rFonts w:ascii="Arial" w:eastAsia="Calibri" w:hAnsi="Arial" w:cs="Arial"/>
          <w:sz w:val="22"/>
          <w:szCs w:val="22"/>
          <w:lang w:eastAsia="en-US"/>
        </w:rPr>
        <w:t xml:space="preserve"> roboczych, od daty otrzymania zgłoszenia, których mowa powyżej.</w:t>
      </w:r>
    </w:p>
    <w:p w14:paraId="1D7181D3" w14:textId="77777777" w:rsidR="00FA4778" w:rsidRPr="00304905" w:rsidRDefault="00FA4778" w:rsidP="00FA4778">
      <w:pPr>
        <w:pStyle w:val="Standard"/>
        <w:widowControl w:val="0"/>
        <w:spacing w:line="360" w:lineRule="auto"/>
        <w:jc w:val="center"/>
        <w:rPr>
          <w:rFonts w:ascii="Arial" w:hAnsi="Arial" w:cs="Arial"/>
          <w:b/>
          <w:sz w:val="22"/>
          <w:szCs w:val="22"/>
        </w:rPr>
      </w:pPr>
    </w:p>
    <w:p w14:paraId="268E3D5E" w14:textId="77777777" w:rsidR="00FA4778" w:rsidRPr="00304905" w:rsidRDefault="00FA4778" w:rsidP="00FA4778">
      <w:pPr>
        <w:pStyle w:val="Standard"/>
        <w:widowControl w:val="0"/>
        <w:spacing w:line="360" w:lineRule="auto"/>
        <w:jc w:val="center"/>
        <w:rPr>
          <w:rFonts w:ascii="Arial" w:hAnsi="Arial" w:cs="Arial"/>
          <w:b/>
          <w:sz w:val="22"/>
          <w:szCs w:val="22"/>
        </w:rPr>
      </w:pPr>
      <w:r w:rsidRPr="00304905">
        <w:rPr>
          <w:rFonts w:ascii="Arial" w:hAnsi="Arial" w:cs="Arial"/>
          <w:b/>
          <w:sz w:val="22"/>
          <w:szCs w:val="22"/>
        </w:rPr>
        <w:t>ARTYKUŁ 4 – Odbiór Dokumentacji projektowej</w:t>
      </w:r>
    </w:p>
    <w:p w14:paraId="39D4FE17" w14:textId="77777777" w:rsidR="00B848EE" w:rsidRDefault="00D80FC1" w:rsidP="00B848EE">
      <w:pPr>
        <w:pStyle w:val="Standard"/>
        <w:numPr>
          <w:ilvl w:val="0"/>
          <w:numId w:val="58"/>
        </w:numPr>
        <w:spacing w:line="360" w:lineRule="auto"/>
        <w:ind w:left="284" w:hanging="284"/>
        <w:jc w:val="both"/>
        <w:rPr>
          <w:rFonts w:ascii="Arial" w:hAnsi="Arial" w:cs="Arial"/>
          <w:sz w:val="22"/>
          <w:szCs w:val="22"/>
        </w:rPr>
      </w:pPr>
      <w:r w:rsidRPr="008757A2">
        <w:rPr>
          <w:rFonts w:ascii="Arial" w:hAnsi="Arial" w:cs="Arial"/>
          <w:sz w:val="22"/>
          <w:szCs w:val="22"/>
        </w:rPr>
        <w:t>Odbiór Dokumentacji projektowej nastąpi po zakończeniu wszystkich prac projektowych</w:t>
      </w:r>
      <w:r w:rsidR="00E04123" w:rsidRPr="008757A2">
        <w:rPr>
          <w:rFonts w:ascii="Arial" w:hAnsi="Arial" w:cs="Arial"/>
          <w:sz w:val="22"/>
          <w:szCs w:val="22"/>
        </w:rPr>
        <w:t xml:space="preserve"> i</w:t>
      </w:r>
      <w:r w:rsidRPr="008757A2">
        <w:rPr>
          <w:rFonts w:ascii="Arial" w:hAnsi="Arial" w:cs="Arial"/>
          <w:sz w:val="22"/>
          <w:szCs w:val="22"/>
        </w:rPr>
        <w:t xml:space="preserve"> </w:t>
      </w:r>
      <w:r w:rsidR="00E04123" w:rsidRPr="008757A2">
        <w:rPr>
          <w:rFonts w:ascii="Arial" w:hAnsi="Arial" w:cs="Arial"/>
          <w:sz w:val="22"/>
          <w:szCs w:val="22"/>
        </w:rPr>
        <w:t xml:space="preserve">uzyskaniu </w:t>
      </w:r>
      <w:r w:rsidR="001822C3" w:rsidRPr="008757A2">
        <w:rPr>
          <w:rFonts w:ascii="Arial" w:hAnsi="Arial" w:cs="Arial"/>
          <w:sz w:val="22"/>
          <w:szCs w:val="22"/>
        </w:rPr>
        <w:t xml:space="preserve">akceptacji Dokumentacji projektowej zgodnie z postanowieniami niniejszego artykułu </w:t>
      </w:r>
      <w:r w:rsidR="00E04123" w:rsidRPr="008757A2">
        <w:rPr>
          <w:rFonts w:ascii="Arial" w:hAnsi="Arial" w:cs="Arial"/>
          <w:sz w:val="22"/>
          <w:szCs w:val="22"/>
        </w:rPr>
        <w:t>oraz</w:t>
      </w:r>
      <w:r w:rsidR="001822C3" w:rsidRPr="008757A2">
        <w:rPr>
          <w:rFonts w:ascii="Arial" w:hAnsi="Arial" w:cs="Arial"/>
          <w:sz w:val="22"/>
          <w:szCs w:val="22"/>
        </w:rPr>
        <w:t xml:space="preserve"> uzyskaniu </w:t>
      </w:r>
      <w:r w:rsidRPr="008757A2">
        <w:rPr>
          <w:rFonts w:ascii="Arial" w:hAnsi="Arial" w:cs="Arial"/>
          <w:sz w:val="22"/>
          <w:szCs w:val="22"/>
        </w:rPr>
        <w:t xml:space="preserve">w imieniu Inwestora, prawomocnego pozwolenia na budowę </w:t>
      </w:r>
      <w:r w:rsidR="008757A2" w:rsidRPr="008757A2">
        <w:rPr>
          <w:rFonts w:ascii="Arial" w:hAnsi="Arial" w:cs="Arial"/>
          <w:sz w:val="22"/>
          <w:szCs w:val="22"/>
        </w:rPr>
        <w:t xml:space="preserve"> (jeśli wymagane) </w:t>
      </w:r>
      <w:r w:rsidRPr="008757A2">
        <w:rPr>
          <w:rFonts w:ascii="Arial" w:hAnsi="Arial" w:cs="Arial"/>
          <w:sz w:val="22"/>
          <w:szCs w:val="22"/>
        </w:rPr>
        <w:t xml:space="preserve">wraz ze wszystkimi wymaganymi uzgodnieniami i opiniami (w tym właściwego Konserwatora </w:t>
      </w:r>
      <w:r w:rsidR="00E93FAB" w:rsidRPr="008757A2">
        <w:rPr>
          <w:rFonts w:ascii="Arial" w:hAnsi="Arial" w:cs="Arial"/>
          <w:sz w:val="22"/>
          <w:szCs w:val="22"/>
        </w:rPr>
        <w:t>z</w:t>
      </w:r>
      <w:r w:rsidRPr="008757A2">
        <w:rPr>
          <w:rFonts w:ascii="Arial" w:hAnsi="Arial" w:cs="Arial"/>
          <w:sz w:val="22"/>
          <w:szCs w:val="22"/>
        </w:rPr>
        <w:t>abytków)</w:t>
      </w:r>
      <w:r w:rsidR="001822C3" w:rsidRPr="008757A2">
        <w:rPr>
          <w:rFonts w:ascii="Arial" w:hAnsi="Arial" w:cs="Arial"/>
          <w:sz w:val="22"/>
          <w:szCs w:val="22"/>
        </w:rPr>
        <w:t xml:space="preserve">, co zostanie potwierdzone obustronnie podpisanym Końcowym Protokołem Odbioru Dokumentacji Projektowej stanowiącym </w:t>
      </w:r>
      <w:r w:rsidR="001822C3" w:rsidRPr="008757A2">
        <w:rPr>
          <w:rFonts w:ascii="Arial" w:hAnsi="Arial" w:cs="Arial"/>
          <w:b/>
          <w:bCs/>
          <w:sz w:val="22"/>
          <w:szCs w:val="22"/>
        </w:rPr>
        <w:t>Załącznik nr 3</w:t>
      </w:r>
      <w:r w:rsidR="001822C3" w:rsidRPr="008757A2">
        <w:rPr>
          <w:rFonts w:ascii="Arial" w:hAnsi="Arial" w:cs="Arial"/>
          <w:sz w:val="22"/>
          <w:szCs w:val="22"/>
        </w:rPr>
        <w:t xml:space="preserve"> Umowy.</w:t>
      </w:r>
    </w:p>
    <w:p w14:paraId="3B248203" w14:textId="77777777" w:rsidR="005F747E" w:rsidRPr="00B848EE" w:rsidRDefault="00E04123" w:rsidP="00B848EE">
      <w:pPr>
        <w:pStyle w:val="Standard"/>
        <w:numPr>
          <w:ilvl w:val="0"/>
          <w:numId w:val="58"/>
        </w:numPr>
        <w:spacing w:line="360" w:lineRule="auto"/>
        <w:ind w:left="284" w:hanging="284"/>
        <w:jc w:val="both"/>
        <w:rPr>
          <w:rFonts w:ascii="Arial" w:hAnsi="Arial" w:cs="Arial"/>
          <w:sz w:val="22"/>
          <w:szCs w:val="22"/>
        </w:rPr>
      </w:pPr>
      <w:r w:rsidRPr="00B848EE">
        <w:rPr>
          <w:rFonts w:ascii="Arial" w:hAnsi="Arial" w:cs="Arial"/>
          <w:sz w:val="22"/>
          <w:szCs w:val="22"/>
        </w:rPr>
        <w:t>Wykonawca w celu uzyskania akceptacji Dokumentacji projektowej przez Zamawiającego przekaże Zamawiającemu Dokumentację projektową</w:t>
      </w:r>
      <w:r w:rsidR="001C11F8" w:rsidRPr="00B848EE">
        <w:rPr>
          <w:rFonts w:ascii="Arial" w:hAnsi="Arial" w:cs="Arial"/>
          <w:sz w:val="22"/>
          <w:szCs w:val="22"/>
        </w:rPr>
        <w:t xml:space="preserve"> zgodnie z terminem wyrażonym w art. 5 </w:t>
      </w:r>
      <w:r w:rsidR="00E93FAB" w:rsidRPr="00B848EE">
        <w:rPr>
          <w:rFonts w:ascii="Arial" w:hAnsi="Arial" w:cs="Arial"/>
          <w:sz w:val="22"/>
          <w:szCs w:val="22"/>
        </w:rPr>
        <w:t xml:space="preserve">ust. 1 </w:t>
      </w:r>
      <w:r w:rsidR="001C11F8" w:rsidRPr="00B848EE">
        <w:rPr>
          <w:rFonts w:ascii="Arial" w:hAnsi="Arial" w:cs="Arial"/>
          <w:sz w:val="22"/>
          <w:szCs w:val="22"/>
        </w:rPr>
        <w:t>pkt. 1.2 Umowy.</w:t>
      </w:r>
      <w:r w:rsidRPr="00B848EE">
        <w:rPr>
          <w:rFonts w:ascii="Arial" w:hAnsi="Arial" w:cs="Arial"/>
          <w:sz w:val="22"/>
          <w:szCs w:val="22"/>
        </w:rPr>
        <w:t xml:space="preserve"> </w:t>
      </w:r>
      <w:r w:rsidR="005F747E" w:rsidRPr="00B848EE">
        <w:rPr>
          <w:rFonts w:ascii="Arial" w:hAnsi="Arial" w:cs="Arial"/>
          <w:sz w:val="22"/>
          <w:szCs w:val="22"/>
        </w:rPr>
        <w:t xml:space="preserve">Zamawiający w ciągu 21 dni roboczych od daty otrzymania do akceptacji </w:t>
      </w:r>
      <w:r w:rsidR="00877C98" w:rsidRPr="00B848EE">
        <w:rPr>
          <w:rFonts w:ascii="Arial" w:hAnsi="Arial" w:cs="Arial"/>
          <w:sz w:val="22"/>
          <w:szCs w:val="22"/>
        </w:rPr>
        <w:t>Dokumentacji projektowej</w:t>
      </w:r>
      <w:r w:rsidR="005F747E" w:rsidRPr="00B848EE">
        <w:rPr>
          <w:rFonts w:ascii="Arial" w:hAnsi="Arial" w:cs="Arial"/>
          <w:sz w:val="22"/>
          <w:szCs w:val="22"/>
        </w:rPr>
        <w:t>, przedłoży na piśmie swoje uwagi lub zastrzeżenia</w:t>
      </w:r>
      <w:r w:rsidR="00DA185C" w:rsidRPr="00B848EE">
        <w:rPr>
          <w:rFonts w:ascii="Arial" w:hAnsi="Arial" w:cs="Arial"/>
          <w:sz w:val="22"/>
          <w:szCs w:val="22"/>
        </w:rPr>
        <w:t>,</w:t>
      </w:r>
      <w:r w:rsidR="005F747E" w:rsidRPr="00B848EE">
        <w:rPr>
          <w:rFonts w:ascii="Arial" w:hAnsi="Arial" w:cs="Arial"/>
          <w:sz w:val="22"/>
          <w:szCs w:val="22"/>
        </w:rPr>
        <w:t xml:space="preserve"> bądź sugestie zmian w Dokumentacji, albo w tym terminie wyrazi na piśmie potwierdzenie </w:t>
      </w:r>
      <w:r w:rsidR="001C11F8" w:rsidRPr="00B848EE">
        <w:rPr>
          <w:rFonts w:ascii="Arial" w:hAnsi="Arial" w:cs="Arial"/>
          <w:sz w:val="22"/>
          <w:szCs w:val="22"/>
        </w:rPr>
        <w:t xml:space="preserve">akceptacji </w:t>
      </w:r>
      <w:r w:rsidR="005F747E" w:rsidRPr="00B848EE">
        <w:rPr>
          <w:rFonts w:ascii="Arial" w:hAnsi="Arial" w:cs="Arial"/>
          <w:sz w:val="22"/>
          <w:szCs w:val="22"/>
        </w:rPr>
        <w:t xml:space="preserve">Dokumentacji poprzez podpisanie </w:t>
      </w:r>
      <w:r w:rsidR="001C11F8" w:rsidRPr="00B848EE">
        <w:rPr>
          <w:rFonts w:ascii="Arial" w:hAnsi="Arial" w:cs="Arial"/>
          <w:sz w:val="22"/>
          <w:szCs w:val="22"/>
        </w:rPr>
        <w:t>Protokołu Zatwierdzenia Dokumentacji Projektowej (</w:t>
      </w:r>
      <w:r w:rsidR="001C11F8" w:rsidRPr="00B848EE">
        <w:rPr>
          <w:rFonts w:ascii="Arial" w:hAnsi="Arial" w:cs="Arial"/>
          <w:b/>
          <w:bCs/>
          <w:sz w:val="22"/>
          <w:szCs w:val="22"/>
        </w:rPr>
        <w:t xml:space="preserve">Załącznik nr 9 </w:t>
      </w:r>
      <w:r w:rsidR="001C11F8" w:rsidRPr="00B848EE">
        <w:rPr>
          <w:rFonts w:ascii="Arial" w:hAnsi="Arial" w:cs="Arial"/>
          <w:sz w:val="22"/>
          <w:szCs w:val="22"/>
        </w:rPr>
        <w:t>do Umowy)</w:t>
      </w:r>
      <w:r w:rsidR="005F747E" w:rsidRPr="00B848EE">
        <w:rPr>
          <w:rFonts w:ascii="Arial" w:hAnsi="Arial" w:cs="Arial"/>
          <w:sz w:val="22"/>
          <w:szCs w:val="22"/>
        </w:rPr>
        <w:t xml:space="preserve">. Nieprzedłożenie – w terminie, o którym mowa w zdaniu poprzednim – uwag, zastrzeżeń, bądź sugerowanych zmian (dalej „uwagi”) przez Zamawiającego oznacza, że przekazana przez Wykonawcę Dokumentacja została zaakceptowana i przyjęta. Okres wskazany w zdaniu </w:t>
      </w:r>
      <w:r w:rsidR="00DA185C" w:rsidRPr="00B848EE">
        <w:rPr>
          <w:rFonts w:ascii="Arial" w:hAnsi="Arial" w:cs="Arial"/>
          <w:sz w:val="22"/>
          <w:szCs w:val="22"/>
        </w:rPr>
        <w:t xml:space="preserve">drugim </w:t>
      </w:r>
      <w:r w:rsidR="005F747E" w:rsidRPr="00B848EE">
        <w:rPr>
          <w:rFonts w:ascii="Arial" w:hAnsi="Arial" w:cs="Arial"/>
          <w:sz w:val="22"/>
          <w:szCs w:val="22"/>
        </w:rPr>
        <w:t>niniejszego ustępu nie jest wliczany do czasu realizacji Umowy.</w:t>
      </w:r>
    </w:p>
    <w:p w14:paraId="029C75C6" w14:textId="77777777" w:rsidR="005F747E" w:rsidRPr="002E75C1" w:rsidRDefault="00E65A8D" w:rsidP="00E65A8D">
      <w:pPr>
        <w:pStyle w:val="Standard"/>
        <w:widowControl w:val="0"/>
        <w:spacing w:line="360" w:lineRule="auto"/>
        <w:ind w:left="284" w:right="-2"/>
        <w:jc w:val="both"/>
        <w:rPr>
          <w:rFonts w:ascii="Arial" w:hAnsi="Arial" w:cs="Arial"/>
          <w:sz w:val="22"/>
          <w:szCs w:val="22"/>
        </w:rPr>
      </w:pPr>
      <w:r>
        <w:rPr>
          <w:rFonts w:ascii="Arial" w:hAnsi="Arial" w:cs="Arial"/>
          <w:sz w:val="22"/>
          <w:szCs w:val="22"/>
        </w:rPr>
        <w:t xml:space="preserve">3. </w:t>
      </w:r>
      <w:r w:rsidR="005F747E">
        <w:rPr>
          <w:rFonts w:ascii="Arial" w:hAnsi="Arial" w:cs="Arial"/>
          <w:sz w:val="22"/>
          <w:szCs w:val="22"/>
        </w:rPr>
        <w:t>Jeżeli uwagi zostaną wniesione przez Zamawiającego zgodnie z ust.</w:t>
      </w:r>
      <w:r w:rsidR="004F0F5F">
        <w:rPr>
          <w:rFonts w:ascii="Arial" w:hAnsi="Arial" w:cs="Arial"/>
          <w:sz w:val="22"/>
          <w:szCs w:val="22"/>
        </w:rPr>
        <w:t xml:space="preserve"> </w:t>
      </w:r>
      <w:r w:rsidR="005F747E">
        <w:rPr>
          <w:rFonts w:ascii="Arial" w:hAnsi="Arial" w:cs="Arial"/>
          <w:sz w:val="22"/>
          <w:szCs w:val="22"/>
        </w:rPr>
        <w:t xml:space="preserve">2 </w:t>
      </w:r>
      <w:r w:rsidR="005F747E" w:rsidRPr="002E75C1">
        <w:rPr>
          <w:rFonts w:ascii="Arial" w:hAnsi="Arial" w:cs="Arial"/>
          <w:sz w:val="22"/>
          <w:szCs w:val="22"/>
        </w:rPr>
        <w:t xml:space="preserve">Wykonawca wprowadzi </w:t>
      </w:r>
      <w:r w:rsidR="005F747E">
        <w:rPr>
          <w:rFonts w:ascii="Arial" w:hAnsi="Arial" w:cs="Arial"/>
          <w:sz w:val="22"/>
          <w:szCs w:val="22"/>
        </w:rPr>
        <w:t>je do</w:t>
      </w:r>
      <w:r w:rsidR="005F747E" w:rsidRPr="002E75C1">
        <w:rPr>
          <w:rFonts w:ascii="Arial" w:hAnsi="Arial" w:cs="Arial"/>
          <w:sz w:val="22"/>
          <w:szCs w:val="22"/>
        </w:rPr>
        <w:t xml:space="preserve"> </w:t>
      </w:r>
      <w:r w:rsidR="005F747E">
        <w:rPr>
          <w:rFonts w:ascii="Arial" w:hAnsi="Arial" w:cs="Arial"/>
          <w:sz w:val="22"/>
          <w:szCs w:val="22"/>
        </w:rPr>
        <w:t>D</w:t>
      </w:r>
      <w:r w:rsidR="005F747E" w:rsidRPr="002E75C1">
        <w:rPr>
          <w:rFonts w:ascii="Arial" w:hAnsi="Arial" w:cs="Arial"/>
          <w:sz w:val="22"/>
          <w:szCs w:val="22"/>
        </w:rPr>
        <w:t xml:space="preserve">okumentacji w terminie </w:t>
      </w:r>
      <w:r w:rsidR="004F0F5F">
        <w:rPr>
          <w:rFonts w:ascii="Arial" w:hAnsi="Arial" w:cs="Arial"/>
          <w:sz w:val="22"/>
          <w:szCs w:val="22"/>
        </w:rPr>
        <w:t>5</w:t>
      </w:r>
      <w:r w:rsidR="004F0F5F" w:rsidRPr="002E75C1">
        <w:rPr>
          <w:rFonts w:ascii="Arial" w:hAnsi="Arial" w:cs="Arial"/>
          <w:sz w:val="22"/>
          <w:szCs w:val="22"/>
        </w:rPr>
        <w:t xml:space="preserve"> </w:t>
      </w:r>
      <w:r w:rsidR="005F747E" w:rsidRPr="002E75C1">
        <w:rPr>
          <w:rFonts w:ascii="Arial" w:hAnsi="Arial" w:cs="Arial"/>
          <w:sz w:val="22"/>
          <w:szCs w:val="22"/>
        </w:rPr>
        <w:t>dni roboczych od dnia ich przekazania przez Zamawiającego</w:t>
      </w:r>
      <w:r w:rsidR="00DA185C">
        <w:rPr>
          <w:rFonts w:ascii="Arial" w:hAnsi="Arial" w:cs="Arial"/>
          <w:sz w:val="22"/>
          <w:szCs w:val="22"/>
        </w:rPr>
        <w:t>,</w:t>
      </w:r>
      <w:r w:rsidR="005F747E" w:rsidRPr="002E75C1">
        <w:rPr>
          <w:rFonts w:ascii="Arial" w:hAnsi="Arial" w:cs="Arial"/>
          <w:sz w:val="22"/>
          <w:szCs w:val="22"/>
        </w:rPr>
        <w:t xml:space="preserve"> bądź z zachowaniem tego terminu umotywuje na piśmie odstąpienie od ich uwzględnienia.</w:t>
      </w:r>
    </w:p>
    <w:p w14:paraId="475EE7C0" w14:textId="77777777" w:rsidR="005F747E" w:rsidRPr="002E75C1" w:rsidRDefault="00E65A8D" w:rsidP="00E65A8D">
      <w:pPr>
        <w:pStyle w:val="Standard"/>
        <w:widowControl w:val="0"/>
        <w:spacing w:line="360" w:lineRule="auto"/>
        <w:ind w:right="-2"/>
        <w:jc w:val="both"/>
        <w:rPr>
          <w:rFonts w:ascii="Arial" w:hAnsi="Arial" w:cs="Arial"/>
          <w:sz w:val="22"/>
          <w:szCs w:val="22"/>
        </w:rPr>
      </w:pPr>
      <w:r>
        <w:rPr>
          <w:rFonts w:ascii="Arial" w:hAnsi="Arial" w:cs="Arial"/>
          <w:sz w:val="22"/>
          <w:szCs w:val="22"/>
        </w:rPr>
        <w:t xml:space="preserve">4. </w:t>
      </w:r>
      <w:r w:rsidR="005F747E">
        <w:rPr>
          <w:rFonts w:ascii="Arial" w:hAnsi="Arial" w:cs="Arial"/>
          <w:sz w:val="22"/>
          <w:szCs w:val="22"/>
        </w:rPr>
        <w:t xml:space="preserve">W przypadku, gdy </w:t>
      </w:r>
      <w:r w:rsidR="005F747E" w:rsidRPr="002E75C1">
        <w:rPr>
          <w:rFonts w:ascii="Arial" w:hAnsi="Arial" w:cs="Arial"/>
          <w:sz w:val="22"/>
          <w:szCs w:val="22"/>
        </w:rPr>
        <w:t>Wykonawc</w:t>
      </w:r>
      <w:r w:rsidR="005F747E">
        <w:rPr>
          <w:rFonts w:ascii="Arial" w:hAnsi="Arial" w:cs="Arial"/>
          <w:sz w:val="22"/>
          <w:szCs w:val="22"/>
        </w:rPr>
        <w:t xml:space="preserve">a </w:t>
      </w:r>
      <w:r w:rsidR="00DA185C">
        <w:rPr>
          <w:rFonts w:ascii="Arial" w:hAnsi="Arial" w:cs="Arial"/>
          <w:sz w:val="22"/>
          <w:szCs w:val="22"/>
        </w:rPr>
        <w:t>uwzględni</w:t>
      </w:r>
      <w:r w:rsidR="004F0F5F">
        <w:rPr>
          <w:rFonts w:ascii="Arial" w:hAnsi="Arial" w:cs="Arial"/>
          <w:sz w:val="22"/>
          <w:szCs w:val="22"/>
        </w:rPr>
        <w:t xml:space="preserve"> </w:t>
      </w:r>
      <w:r w:rsidR="005F747E">
        <w:rPr>
          <w:rFonts w:ascii="Arial" w:hAnsi="Arial" w:cs="Arial"/>
          <w:sz w:val="22"/>
          <w:szCs w:val="22"/>
        </w:rPr>
        <w:t>uwag</w:t>
      </w:r>
      <w:r w:rsidR="004F0F5F">
        <w:rPr>
          <w:rFonts w:ascii="Arial" w:hAnsi="Arial" w:cs="Arial"/>
          <w:sz w:val="22"/>
          <w:szCs w:val="22"/>
        </w:rPr>
        <w:t>i</w:t>
      </w:r>
      <w:r w:rsidR="005F747E">
        <w:rPr>
          <w:rFonts w:ascii="Arial" w:hAnsi="Arial" w:cs="Arial"/>
          <w:sz w:val="22"/>
          <w:szCs w:val="22"/>
        </w:rPr>
        <w:t xml:space="preserve"> do D</w:t>
      </w:r>
      <w:r w:rsidR="005F747E" w:rsidRPr="002E75C1">
        <w:rPr>
          <w:rFonts w:ascii="Arial" w:hAnsi="Arial" w:cs="Arial"/>
          <w:sz w:val="22"/>
          <w:szCs w:val="22"/>
        </w:rPr>
        <w:t>okumentacji zgodnie</w:t>
      </w:r>
      <w:r w:rsidR="005F747E">
        <w:rPr>
          <w:rFonts w:ascii="Arial" w:hAnsi="Arial" w:cs="Arial"/>
          <w:sz w:val="22"/>
          <w:szCs w:val="22"/>
        </w:rPr>
        <w:t xml:space="preserve"> z wytycznymi Zamawiającego</w:t>
      </w:r>
      <w:r w:rsidR="005F747E" w:rsidRPr="002E75C1">
        <w:rPr>
          <w:rFonts w:ascii="Arial" w:hAnsi="Arial" w:cs="Arial"/>
          <w:sz w:val="22"/>
          <w:szCs w:val="22"/>
        </w:rPr>
        <w:t xml:space="preserve"> </w:t>
      </w:r>
      <w:r w:rsidR="005F747E">
        <w:rPr>
          <w:rFonts w:ascii="Arial" w:hAnsi="Arial" w:cs="Arial"/>
          <w:sz w:val="22"/>
          <w:szCs w:val="22"/>
        </w:rPr>
        <w:t xml:space="preserve">i przedstawi uzupełnioną Dokumentację Zamawiającemu w terminie </w:t>
      </w:r>
      <w:r w:rsidR="005F747E">
        <w:rPr>
          <w:rFonts w:ascii="Arial" w:hAnsi="Arial" w:cs="Arial"/>
          <w:sz w:val="22"/>
          <w:szCs w:val="22"/>
        </w:rPr>
        <w:lastRenderedPageBreak/>
        <w:t>wynikającym z ust.</w:t>
      </w:r>
      <w:r>
        <w:rPr>
          <w:rFonts w:ascii="Arial" w:hAnsi="Arial" w:cs="Arial"/>
          <w:sz w:val="22"/>
          <w:szCs w:val="22"/>
        </w:rPr>
        <w:t xml:space="preserve"> </w:t>
      </w:r>
      <w:r w:rsidR="005F747E">
        <w:rPr>
          <w:rFonts w:ascii="Arial" w:hAnsi="Arial" w:cs="Arial"/>
          <w:sz w:val="22"/>
          <w:szCs w:val="22"/>
        </w:rPr>
        <w:t>3</w:t>
      </w:r>
      <w:r w:rsidR="005F747E" w:rsidRPr="002E75C1">
        <w:rPr>
          <w:rFonts w:ascii="Arial" w:hAnsi="Arial" w:cs="Arial"/>
          <w:sz w:val="22"/>
          <w:szCs w:val="22"/>
        </w:rPr>
        <w:t xml:space="preserve">, Zamawiający ponownie w ciągu 10 dni roboczych od dnia jej otrzymania zweryfikuje </w:t>
      </w:r>
      <w:r w:rsidR="005F747E">
        <w:rPr>
          <w:rFonts w:ascii="Arial" w:hAnsi="Arial" w:cs="Arial"/>
          <w:sz w:val="22"/>
          <w:szCs w:val="22"/>
        </w:rPr>
        <w:t>D</w:t>
      </w:r>
      <w:r w:rsidR="005F747E" w:rsidRPr="002E75C1">
        <w:rPr>
          <w:rFonts w:ascii="Arial" w:hAnsi="Arial" w:cs="Arial"/>
          <w:sz w:val="22"/>
          <w:szCs w:val="22"/>
        </w:rPr>
        <w:t xml:space="preserve">okumentację. </w:t>
      </w:r>
      <w:r w:rsidR="005F747E" w:rsidRPr="001C7129">
        <w:rPr>
          <w:rFonts w:ascii="Arial" w:hAnsi="Arial" w:cs="Arial"/>
          <w:sz w:val="22"/>
          <w:szCs w:val="22"/>
        </w:rPr>
        <w:t xml:space="preserve">Taki sam termin Zamawiający otrzyma na zapoznanie się z pismem Wykonawcy zawierającym uzasadnienie odstąpienia od uwzględnienia </w:t>
      </w:r>
      <w:r w:rsidR="005F747E">
        <w:rPr>
          <w:rFonts w:ascii="Arial" w:hAnsi="Arial" w:cs="Arial"/>
          <w:sz w:val="22"/>
          <w:szCs w:val="22"/>
        </w:rPr>
        <w:t>uwag</w:t>
      </w:r>
      <w:r w:rsidR="005F747E" w:rsidRPr="001C7129">
        <w:rPr>
          <w:rFonts w:ascii="Arial" w:hAnsi="Arial" w:cs="Arial"/>
          <w:sz w:val="22"/>
          <w:szCs w:val="22"/>
        </w:rPr>
        <w:t xml:space="preserve"> Zamawiającego. </w:t>
      </w:r>
      <w:r w:rsidR="005F747E">
        <w:rPr>
          <w:rFonts w:ascii="Arial" w:hAnsi="Arial" w:cs="Arial"/>
          <w:sz w:val="22"/>
          <w:szCs w:val="22"/>
        </w:rPr>
        <w:t xml:space="preserve">Po upływie wspomnianego </w:t>
      </w:r>
      <w:r w:rsidR="00DA185C">
        <w:rPr>
          <w:rFonts w:ascii="Arial" w:hAnsi="Arial" w:cs="Arial"/>
          <w:sz w:val="22"/>
          <w:szCs w:val="22"/>
        </w:rPr>
        <w:t xml:space="preserve">w niniejszym ustępie </w:t>
      </w:r>
      <w:r w:rsidR="005F747E">
        <w:rPr>
          <w:rFonts w:ascii="Arial" w:hAnsi="Arial" w:cs="Arial"/>
          <w:sz w:val="22"/>
          <w:szCs w:val="22"/>
        </w:rPr>
        <w:t>10</w:t>
      </w:r>
      <w:r w:rsidR="00E93FAB">
        <w:rPr>
          <w:rFonts w:ascii="Arial" w:hAnsi="Arial" w:cs="Arial"/>
          <w:sz w:val="22"/>
          <w:szCs w:val="22"/>
        </w:rPr>
        <w:t>-</w:t>
      </w:r>
      <w:r w:rsidR="005F747E">
        <w:rPr>
          <w:rFonts w:ascii="Arial" w:hAnsi="Arial" w:cs="Arial"/>
          <w:sz w:val="22"/>
          <w:szCs w:val="22"/>
        </w:rPr>
        <w:t xml:space="preserve"> dniowego terminu</w:t>
      </w:r>
      <w:r w:rsidR="005F747E" w:rsidRPr="002E75C1">
        <w:rPr>
          <w:rFonts w:ascii="Arial" w:hAnsi="Arial" w:cs="Arial"/>
          <w:sz w:val="22"/>
          <w:szCs w:val="22"/>
        </w:rPr>
        <w:t xml:space="preserve"> </w:t>
      </w:r>
      <w:r w:rsidR="005F747E">
        <w:rPr>
          <w:rFonts w:ascii="Arial" w:hAnsi="Arial" w:cs="Arial"/>
          <w:sz w:val="22"/>
          <w:szCs w:val="22"/>
        </w:rPr>
        <w:t>liczonego od dnia otrzymania uzupełnionej Dokumentacji</w:t>
      </w:r>
      <w:r w:rsidR="00687197">
        <w:rPr>
          <w:rFonts w:ascii="Arial" w:hAnsi="Arial" w:cs="Arial"/>
          <w:sz w:val="22"/>
          <w:szCs w:val="22"/>
        </w:rPr>
        <w:t>,</w:t>
      </w:r>
      <w:r w:rsidR="005F747E">
        <w:rPr>
          <w:rFonts w:ascii="Arial" w:hAnsi="Arial" w:cs="Arial"/>
          <w:sz w:val="22"/>
          <w:szCs w:val="22"/>
        </w:rPr>
        <w:t xml:space="preserve"> bądź uzasadnienia odstąpienia od uwzględnienia uwag, </w:t>
      </w:r>
      <w:r w:rsidR="005F747E" w:rsidRPr="002E75C1">
        <w:rPr>
          <w:rFonts w:ascii="Arial" w:hAnsi="Arial" w:cs="Arial"/>
          <w:sz w:val="22"/>
          <w:szCs w:val="22"/>
        </w:rPr>
        <w:t xml:space="preserve">Zamawiający albo wyrazi na piśmie swoją akceptację, która będzie podstawą podpisania </w:t>
      </w:r>
      <w:r w:rsidRPr="00E65A8D">
        <w:rPr>
          <w:rFonts w:ascii="Arial" w:hAnsi="Arial" w:cs="Arial"/>
          <w:sz w:val="22"/>
          <w:szCs w:val="22"/>
        </w:rPr>
        <w:t>Protokołu Zatwierdzenia Dokumentacji Projektowej (Załącznik nr 9 do Umowy)</w:t>
      </w:r>
      <w:r w:rsidR="00687197">
        <w:rPr>
          <w:rFonts w:ascii="Arial" w:hAnsi="Arial" w:cs="Arial"/>
          <w:sz w:val="22"/>
          <w:szCs w:val="22"/>
        </w:rPr>
        <w:t xml:space="preserve">, </w:t>
      </w:r>
      <w:r w:rsidR="005F747E">
        <w:rPr>
          <w:rFonts w:ascii="Arial" w:hAnsi="Arial" w:cs="Arial"/>
          <w:sz w:val="22"/>
          <w:szCs w:val="22"/>
        </w:rPr>
        <w:t xml:space="preserve"> albo zakwalifikuje brak należytego wprowadzenia uwag</w:t>
      </w:r>
      <w:r w:rsidR="005F747E" w:rsidRPr="002E75C1">
        <w:rPr>
          <w:rFonts w:ascii="Arial" w:hAnsi="Arial" w:cs="Arial"/>
          <w:sz w:val="22"/>
          <w:szCs w:val="22"/>
        </w:rPr>
        <w:t xml:space="preserve"> jako istnienie wad w Dokumentacji projektowej</w:t>
      </w:r>
      <w:r w:rsidR="005F747E">
        <w:rPr>
          <w:rFonts w:ascii="Arial" w:hAnsi="Arial" w:cs="Arial"/>
          <w:sz w:val="22"/>
          <w:szCs w:val="22"/>
        </w:rPr>
        <w:t>.</w:t>
      </w:r>
      <w:r w:rsidR="005F747E" w:rsidRPr="002E75C1">
        <w:rPr>
          <w:rFonts w:ascii="Arial" w:hAnsi="Arial" w:cs="Arial"/>
          <w:sz w:val="22"/>
          <w:szCs w:val="22"/>
        </w:rPr>
        <w:t xml:space="preserve"> Zamawiający jest uprawniony do skorzystania z uprawnień, o których mowa w </w:t>
      </w:r>
      <w:r w:rsidR="005F747E">
        <w:rPr>
          <w:rFonts w:ascii="Arial" w:hAnsi="Arial" w:cs="Arial"/>
          <w:sz w:val="22"/>
          <w:szCs w:val="22"/>
        </w:rPr>
        <w:t>art.</w:t>
      </w:r>
      <w:r w:rsidR="005F747E" w:rsidRPr="002E75C1">
        <w:rPr>
          <w:rFonts w:ascii="Arial" w:hAnsi="Arial" w:cs="Arial"/>
          <w:sz w:val="22"/>
          <w:szCs w:val="22"/>
        </w:rPr>
        <w:t xml:space="preserve"> 13 ust.1 Umowy, bądź z uprawnienia wynikającego z ust</w:t>
      </w:r>
      <w:r w:rsidR="00E93FAB">
        <w:rPr>
          <w:rFonts w:ascii="Arial" w:hAnsi="Arial" w:cs="Arial"/>
          <w:sz w:val="22"/>
          <w:szCs w:val="22"/>
        </w:rPr>
        <w:t>.</w:t>
      </w:r>
      <w:r w:rsidR="005F747E" w:rsidRPr="002E75C1">
        <w:rPr>
          <w:rFonts w:ascii="Arial" w:hAnsi="Arial" w:cs="Arial"/>
          <w:sz w:val="22"/>
          <w:szCs w:val="22"/>
        </w:rPr>
        <w:t xml:space="preserve"> </w:t>
      </w:r>
      <w:r w:rsidR="005F747E">
        <w:rPr>
          <w:rFonts w:ascii="Arial" w:hAnsi="Arial" w:cs="Arial"/>
          <w:sz w:val="22"/>
          <w:szCs w:val="22"/>
        </w:rPr>
        <w:t>5</w:t>
      </w:r>
      <w:r w:rsidR="005F747E" w:rsidRPr="002E75C1">
        <w:rPr>
          <w:rFonts w:ascii="Arial" w:hAnsi="Arial" w:cs="Arial"/>
          <w:sz w:val="22"/>
          <w:szCs w:val="22"/>
        </w:rPr>
        <w:t xml:space="preserve"> poniżej.    </w:t>
      </w:r>
    </w:p>
    <w:p w14:paraId="1EED7AC9" w14:textId="77777777" w:rsidR="005F747E" w:rsidRPr="002E75C1" w:rsidRDefault="00E65A8D" w:rsidP="00E65A8D">
      <w:pPr>
        <w:pStyle w:val="Standard"/>
        <w:widowControl w:val="0"/>
        <w:spacing w:line="360" w:lineRule="auto"/>
        <w:ind w:right="-2"/>
        <w:jc w:val="both"/>
        <w:rPr>
          <w:rFonts w:ascii="Arial" w:hAnsi="Arial" w:cs="Arial"/>
          <w:sz w:val="22"/>
          <w:szCs w:val="22"/>
        </w:rPr>
      </w:pPr>
      <w:r>
        <w:rPr>
          <w:rFonts w:ascii="Arial" w:hAnsi="Arial" w:cs="Arial"/>
          <w:sz w:val="22"/>
          <w:szCs w:val="22"/>
        </w:rPr>
        <w:t xml:space="preserve">5. </w:t>
      </w:r>
      <w:r w:rsidR="005F747E" w:rsidRPr="002E75C1">
        <w:rPr>
          <w:rFonts w:ascii="Arial" w:hAnsi="Arial" w:cs="Arial"/>
          <w:sz w:val="22"/>
          <w:szCs w:val="22"/>
        </w:rPr>
        <w:t xml:space="preserve">Zamawiający uprawniony jest do odstąpienia od Umowy, z przyczyn leżących po stronie Wykonawcy, jeżeli Wykonawca nie uwzględni w </w:t>
      </w:r>
      <w:r w:rsidR="005F747E">
        <w:rPr>
          <w:rFonts w:ascii="Arial" w:hAnsi="Arial" w:cs="Arial"/>
          <w:sz w:val="22"/>
          <w:szCs w:val="22"/>
        </w:rPr>
        <w:t>D</w:t>
      </w:r>
      <w:r w:rsidR="005F747E" w:rsidRPr="002E75C1">
        <w:rPr>
          <w:rFonts w:ascii="Arial" w:hAnsi="Arial" w:cs="Arial"/>
          <w:sz w:val="22"/>
          <w:szCs w:val="22"/>
        </w:rPr>
        <w:t>okumentacji uwag lub nie umotywuje na piśmie odmowy ich wprowadzenia</w:t>
      </w:r>
      <w:r w:rsidR="005F747E">
        <w:rPr>
          <w:rFonts w:ascii="Arial" w:hAnsi="Arial" w:cs="Arial"/>
          <w:sz w:val="22"/>
          <w:szCs w:val="22"/>
        </w:rPr>
        <w:t xml:space="preserve"> w terminach wynikających z niniejszego artykułu</w:t>
      </w:r>
      <w:r w:rsidR="005F747E" w:rsidRPr="002E75C1">
        <w:rPr>
          <w:rFonts w:ascii="Arial" w:hAnsi="Arial" w:cs="Arial"/>
          <w:sz w:val="22"/>
          <w:szCs w:val="22"/>
        </w:rPr>
        <w:t xml:space="preserve">. Prawo odstąpienia przez Zamawiającego od Umowy, będzie mogło być zrealizowane, w terminie </w:t>
      </w:r>
      <w:r w:rsidR="005F747E">
        <w:rPr>
          <w:rFonts w:ascii="Arial" w:hAnsi="Arial" w:cs="Arial"/>
          <w:sz w:val="22"/>
          <w:szCs w:val="22"/>
        </w:rPr>
        <w:t>miesiąca</w:t>
      </w:r>
      <w:r w:rsidR="005F747E" w:rsidRPr="002E75C1">
        <w:rPr>
          <w:rFonts w:ascii="Arial" w:hAnsi="Arial" w:cs="Arial"/>
          <w:sz w:val="22"/>
          <w:szCs w:val="22"/>
        </w:rPr>
        <w:t xml:space="preserve"> od </w:t>
      </w:r>
      <w:r w:rsidR="005F747E">
        <w:rPr>
          <w:rFonts w:ascii="Arial" w:hAnsi="Arial" w:cs="Arial"/>
          <w:sz w:val="22"/>
          <w:szCs w:val="22"/>
        </w:rPr>
        <w:t>momentu, w którym Zamawiający zgodnie z ust.</w:t>
      </w:r>
      <w:r w:rsidR="002E1AE4">
        <w:rPr>
          <w:rFonts w:ascii="Arial" w:hAnsi="Arial" w:cs="Arial"/>
          <w:sz w:val="22"/>
          <w:szCs w:val="22"/>
        </w:rPr>
        <w:t xml:space="preserve"> </w:t>
      </w:r>
      <w:r w:rsidR="005F747E">
        <w:rPr>
          <w:rFonts w:ascii="Arial" w:hAnsi="Arial" w:cs="Arial"/>
          <w:sz w:val="22"/>
          <w:szCs w:val="22"/>
        </w:rPr>
        <w:t xml:space="preserve">4 </w:t>
      </w:r>
      <w:r w:rsidR="005F747E" w:rsidRPr="00256E32">
        <w:rPr>
          <w:rFonts w:ascii="Arial" w:hAnsi="Arial" w:cs="Arial"/>
          <w:sz w:val="22"/>
          <w:szCs w:val="22"/>
        </w:rPr>
        <w:t>zakwalifikuje brak należytego wprowadzenia uwag jako istnienie wad w Dokumentacji projektowej</w:t>
      </w:r>
      <w:r w:rsidR="005F747E">
        <w:rPr>
          <w:rFonts w:ascii="Arial" w:hAnsi="Arial" w:cs="Arial"/>
          <w:sz w:val="22"/>
          <w:szCs w:val="22"/>
        </w:rPr>
        <w:t xml:space="preserve">. </w:t>
      </w:r>
    </w:p>
    <w:p w14:paraId="178C26D2" w14:textId="77777777" w:rsidR="00FA4778" w:rsidRPr="003E5B9B" w:rsidRDefault="00E65A8D" w:rsidP="005F747E">
      <w:pPr>
        <w:pStyle w:val="Standard"/>
        <w:widowControl w:val="0"/>
        <w:spacing w:line="360" w:lineRule="auto"/>
        <w:ind w:left="142" w:right="-2"/>
        <w:jc w:val="both"/>
        <w:rPr>
          <w:rFonts w:ascii="Arial" w:hAnsi="Arial" w:cs="Arial"/>
          <w:sz w:val="22"/>
          <w:szCs w:val="22"/>
        </w:rPr>
      </w:pPr>
      <w:r>
        <w:rPr>
          <w:rFonts w:ascii="Arial" w:hAnsi="Arial" w:cs="Arial"/>
          <w:sz w:val="22"/>
          <w:szCs w:val="22"/>
        </w:rPr>
        <w:t xml:space="preserve">6. W przypadku, gdy </w:t>
      </w:r>
      <w:r w:rsidR="00A26E49">
        <w:rPr>
          <w:rFonts w:ascii="Arial" w:hAnsi="Arial" w:cs="Arial"/>
          <w:sz w:val="22"/>
          <w:szCs w:val="22"/>
        </w:rPr>
        <w:t xml:space="preserve">zajdzie konieczność wprowadzenia zmian do zatwierdzonej Dokumentacji projektowej przez Zamawiającego, wynikających z uzgodnień, opinii, decyzji itp. organów administracji państwowej, Dokumentacja projektowa wymaga ponownej akceptacji </w:t>
      </w:r>
      <w:r w:rsidR="005B6389">
        <w:rPr>
          <w:rFonts w:ascii="Arial" w:hAnsi="Arial" w:cs="Arial"/>
          <w:sz w:val="22"/>
          <w:szCs w:val="22"/>
        </w:rPr>
        <w:t xml:space="preserve">Zamawiającego </w:t>
      </w:r>
      <w:r w:rsidR="00A26E49">
        <w:rPr>
          <w:rFonts w:ascii="Arial" w:hAnsi="Arial" w:cs="Arial"/>
          <w:sz w:val="22"/>
          <w:szCs w:val="22"/>
        </w:rPr>
        <w:t xml:space="preserve">zgodnie </w:t>
      </w:r>
      <w:r w:rsidR="005B6389">
        <w:rPr>
          <w:rFonts w:ascii="Arial" w:hAnsi="Arial" w:cs="Arial"/>
          <w:sz w:val="22"/>
          <w:szCs w:val="22"/>
        </w:rPr>
        <w:t xml:space="preserve">z postanowieniami </w:t>
      </w:r>
      <w:r w:rsidR="005D3963">
        <w:rPr>
          <w:rFonts w:ascii="Arial" w:hAnsi="Arial" w:cs="Arial"/>
          <w:sz w:val="22"/>
          <w:szCs w:val="22"/>
        </w:rPr>
        <w:t>niniejszego artykułu</w:t>
      </w:r>
      <w:r w:rsidR="005B6389">
        <w:rPr>
          <w:rFonts w:ascii="Arial" w:hAnsi="Arial" w:cs="Arial"/>
          <w:sz w:val="22"/>
          <w:szCs w:val="22"/>
        </w:rPr>
        <w:t>.</w:t>
      </w:r>
      <w:r w:rsidR="00A26E49">
        <w:rPr>
          <w:rFonts w:ascii="Arial" w:hAnsi="Arial" w:cs="Arial"/>
          <w:sz w:val="22"/>
          <w:szCs w:val="22"/>
        </w:rPr>
        <w:t xml:space="preserve">  </w:t>
      </w:r>
    </w:p>
    <w:p w14:paraId="76BA09CC" w14:textId="77777777" w:rsidR="00FA4778" w:rsidRPr="003E5B9B" w:rsidRDefault="00FA4778" w:rsidP="00FA4778">
      <w:pPr>
        <w:pStyle w:val="Standard"/>
        <w:widowControl w:val="0"/>
        <w:spacing w:line="360" w:lineRule="auto"/>
        <w:jc w:val="both"/>
        <w:rPr>
          <w:rFonts w:ascii="Arial" w:hAnsi="Arial" w:cs="Arial"/>
          <w:b/>
          <w:sz w:val="22"/>
          <w:szCs w:val="22"/>
        </w:rPr>
      </w:pPr>
    </w:p>
    <w:p w14:paraId="5A16CA33" w14:textId="77777777" w:rsidR="00FA4778" w:rsidRPr="003E5B9B" w:rsidRDefault="00FA4778" w:rsidP="00FA4778">
      <w:pPr>
        <w:pStyle w:val="Standard"/>
        <w:widowControl w:val="0"/>
        <w:spacing w:line="360" w:lineRule="auto"/>
        <w:jc w:val="center"/>
        <w:rPr>
          <w:rFonts w:ascii="Arial" w:hAnsi="Arial" w:cs="Arial"/>
          <w:b/>
          <w:sz w:val="22"/>
          <w:szCs w:val="22"/>
        </w:rPr>
      </w:pPr>
      <w:r w:rsidRPr="003E5B9B">
        <w:rPr>
          <w:rFonts w:ascii="Arial" w:hAnsi="Arial" w:cs="Arial"/>
          <w:b/>
          <w:sz w:val="22"/>
          <w:szCs w:val="22"/>
        </w:rPr>
        <w:t>ARTYKUŁ 5 -Terminy realizacji, Siła Wyższa</w:t>
      </w:r>
    </w:p>
    <w:p w14:paraId="3757E05E" w14:textId="77777777" w:rsidR="00FA4778" w:rsidRPr="003E5B9B" w:rsidRDefault="00FA4778" w:rsidP="000C5D34">
      <w:pPr>
        <w:pStyle w:val="Standard"/>
        <w:widowControl w:val="0"/>
        <w:tabs>
          <w:tab w:val="left" w:pos="284"/>
          <w:tab w:val="left" w:pos="426"/>
        </w:tabs>
        <w:spacing w:line="360" w:lineRule="auto"/>
        <w:ind w:left="284" w:hanging="284"/>
        <w:jc w:val="both"/>
        <w:rPr>
          <w:rFonts w:ascii="Arial" w:hAnsi="Arial" w:cs="Arial"/>
          <w:sz w:val="22"/>
          <w:szCs w:val="22"/>
        </w:rPr>
      </w:pPr>
      <w:r w:rsidRPr="003E5B9B">
        <w:rPr>
          <w:rFonts w:ascii="Arial" w:hAnsi="Arial" w:cs="Arial"/>
          <w:sz w:val="22"/>
          <w:szCs w:val="22"/>
        </w:rPr>
        <w:t>1. Strony ustalają następujące terminy realizacji przedmiotu Umowy:</w:t>
      </w:r>
    </w:p>
    <w:p w14:paraId="414747D2" w14:textId="77777777" w:rsidR="00FA4778" w:rsidRPr="003E5B9B" w:rsidRDefault="00FA4778" w:rsidP="00FA4778">
      <w:pPr>
        <w:pStyle w:val="Standard"/>
        <w:widowControl w:val="0"/>
        <w:tabs>
          <w:tab w:val="left" w:pos="1135"/>
          <w:tab w:val="left" w:pos="1277"/>
          <w:tab w:val="left" w:pos="1702"/>
        </w:tabs>
        <w:spacing w:line="360" w:lineRule="auto"/>
        <w:jc w:val="both"/>
        <w:rPr>
          <w:rFonts w:ascii="Arial" w:hAnsi="Arial" w:cs="Arial"/>
          <w:sz w:val="22"/>
          <w:szCs w:val="22"/>
        </w:rPr>
      </w:pPr>
      <w:r w:rsidRPr="000C5D34">
        <w:rPr>
          <w:rFonts w:ascii="Arial" w:hAnsi="Arial" w:cs="Arial"/>
          <w:sz w:val="22"/>
          <w:szCs w:val="22"/>
        </w:rPr>
        <w:t>1.1</w:t>
      </w:r>
      <w:r>
        <w:rPr>
          <w:rFonts w:ascii="Arial" w:hAnsi="Arial" w:cs="Arial"/>
          <w:b/>
          <w:sz w:val="22"/>
          <w:szCs w:val="22"/>
        </w:rPr>
        <w:t xml:space="preserve">. </w:t>
      </w:r>
      <w:r w:rsidRPr="00B84434">
        <w:rPr>
          <w:rFonts w:ascii="Arial" w:hAnsi="Arial" w:cs="Arial"/>
          <w:b/>
          <w:sz w:val="22"/>
          <w:szCs w:val="22"/>
        </w:rPr>
        <w:t>termin rozpoczęcia prac</w:t>
      </w:r>
      <w:r w:rsidRPr="003E5B9B">
        <w:rPr>
          <w:rFonts w:ascii="Arial" w:hAnsi="Arial" w:cs="Arial"/>
          <w:sz w:val="22"/>
          <w:szCs w:val="22"/>
        </w:rPr>
        <w:t xml:space="preserve"> ustala się na dzień podpisania Umowy przez obydwie Strony,</w:t>
      </w:r>
    </w:p>
    <w:p w14:paraId="669B1CAD" w14:textId="1736DBEF" w:rsidR="007B6821" w:rsidRPr="00F76C6F" w:rsidRDefault="007B6821" w:rsidP="00F76C6F">
      <w:pPr>
        <w:pStyle w:val="Standard"/>
        <w:widowControl w:val="0"/>
        <w:numPr>
          <w:ilvl w:val="1"/>
          <w:numId w:val="86"/>
        </w:numPr>
        <w:tabs>
          <w:tab w:val="left" w:pos="284"/>
          <w:tab w:val="left" w:pos="426"/>
        </w:tabs>
        <w:spacing w:line="360" w:lineRule="auto"/>
        <w:ind w:left="0" w:firstLine="0"/>
        <w:jc w:val="both"/>
        <w:rPr>
          <w:rFonts w:ascii="Arial" w:eastAsiaTheme="minorHAnsi" w:hAnsi="Arial" w:cs="Arial"/>
          <w:kern w:val="0"/>
          <w:sz w:val="22"/>
          <w:szCs w:val="22"/>
          <w:lang w:eastAsia="en-US"/>
        </w:rPr>
      </w:pPr>
      <w:r w:rsidRPr="001276BE">
        <w:rPr>
          <w:rFonts w:ascii="Arial" w:hAnsi="Arial" w:cs="Arial"/>
          <w:b/>
          <w:sz w:val="22"/>
          <w:szCs w:val="22"/>
        </w:rPr>
        <w:t xml:space="preserve">terminy wykonania i przekazania </w:t>
      </w:r>
      <w:r w:rsidR="0007480A">
        <w:rPr>
          <w:rFonts w:ascii="Arial" w:hAnsi="Arial" w:cs="Arial"/>
          <w:b/>
          <w:sz w:val="22"/>
          <w:szCs w:val="22"/>
        </w:rPr>
        <w:t xml:space="preserve">kompletnej </w:t>
      </w:r>
      <w:r w:rsidRPr="001276BE">
        <w:rPr>
          <w:rFonts w:ascii="Arial" w:hAnsi="Arial" w:cs="Arial"/>
          <w:b/>
          <w:sz w:val="22"/>
          <w:szCs w:val="22"/>
        </w:rPr>
        <w:t>Dokumentacji projektowe</w:t>
      </w:r>
      <w:r w:rsidR="006649DC">
        <w:rPr>
          <w:rFonts w:ascii="Arial" w:hAnsi="Arial" w:cs="Arial"/>
          <w:b/>
          <w:sz w:val="22"/>
          <w:szCs w:val="22"/>
        </w:rPr>
        <w:t>j</w:t>
      </w:r>
      <w:r w:rsidR="00F76C6F">
        <w:rPr>
          <w:rFonts w:ascii="Arial" w:hAnsi="Arial" w:cs="Arial"/>
          <w:b/>
          <w:sz w:val="22"/>
          <w:szCs w:val="22"/>
        </w:rPr>
        <w:t xml:space="preserve"> </w:t>
      </w:r>
      <w:r w:rsidRPr="001276BE">
        <w:rPr>
          <w:rFonts w:ascii="Arial" w:hAnsi="Arial" w:cs="Arial"/>
          <w:sz w:val="22"/>
          <w:szCs w:val="22"/>
        </w:rPr>
        <w:t>Zamawiającemu</w:t>
      </w:r>
      <w:r w:rsidR="00F76C6F">
        <w:rPr>
          <w:rFonts w:ascii="Arial" w:hAnsi="Arial" w:cs="Arial"/>
          <w:sz w:val="22"/>
          <w:szCs w:val="22"/>
        </w:rPr>
        <w:t xml:space="preserve"> </w:t>
      </w:r>
      <w:r w:rsidRPr="00F76C6F">
        <w:rPr>
          <w:rFonts w:ascii="Arial" w:hAnsi="Arial" w:cs="Arial"/>
          <w:sz w:val="22"/>
          <w:szCs w:val="22"/>
        </w:rPr>
        <w:t>w celu uzyskania akceptacj</w:t>
      </w:r>
      <w:r w:rsidR="00A50F0C">
        <w:rPr>
          <w:rFonts w:ascii="Arial" w:hAnsi="Arial" w:cs="Arial"/>
          <w:sz w:val="22"/>
          <w:szCs w:val="22"/>
        </w:rPr>
        <w:t>i zgodnie z postawieniami art. 4</w:t>
      </w:r>
      <w:r w:rsidRPr="00F76C6F">
        <w:rPr>
          <w:rFonts w:ascii="Arial" w:hAnsi="Arial" w:cs="Arial"/>
          <w:sz w:val="22"/>
          <w:szCs w:val="22"/>
        </w:rPr>
        <w:t xml:space="preserve"> powyżej</w:t>
      </w:r>
      <w:r w:rsidRPr="00F76C6F">
        <w:rPr>
          <w:rFonts w:ascii="Arial" w:eastAsiaTheme="minorHAnsi" w:hAnsi="Arial" w:cs="Arial"/>
          <w:kern w:val="0"/>
          <w:sz w:val="22"/>
          <w:szCs w:val="22"/>
          <w:lang w:eastAsia="en-US"/>
        </w:rPr>
        <w:t xml:space="preserve"> ustala się na </w:t>
      </w:r>
      <w:r w:rsidR="0078094B">
        <w:rPr>
          <w:rFonts w:ascii="Arial" w:eastAsiaTheme="minorHAnsi" w:hAnsi="Arial" w:cs="Arial"/>
          <w:kern w:val="0"/>
          <w:sz w:val="22"/>
          <w:szCs w:val="22"/>
          <w:lang w:eastAsia="en-US"/>
        </w:rPr>
        <w:t>16</w:t>
      </w:r>
      <w:r w:rsidRPr="00F76C6F">
        <w:rPr>
          <w:rFonts w:ascii="Arial" w:eastAsiaTheme="minorHAnsi" w:hAnsi="Arial" w:cs="Arial"/>
          <w:kern w:val="0"/>
          <w:sz w:val="22"/>
          <w:szCs w:val="22"/>
          <w:lang w:eastAsia="en-US"/>
        </w:rPr>
        <w:t xml:space="preserve"> tygodni od dnia rozpoczęcia prac zgodnie z </w:t>
      </w:r>
      <w:r w:rsidR="00E93FAB">
        <w:rPr>
          <w:rFonts w:ascii="Arial" w:eastAsiaTheme="minorHAnsi" w:hAnsi="Arial" w:cs="Arial"/>
          <w:kern w:val="0"/>
          <w:sz w:val="22"/>
          <w:szCs w:val="22"/>
          <w:lang w:eastAsia="en-US"/>
        </w:rPr>
        <w:t>pkt</w:t>
      </w:r>
      <w:r w:rsidRPr="00F76C6F">
        <w:rPr>
          <w:rFonts w:ascii="Arial" w:eastAsiaTheme="minorHAnsi" w:hAnsi="Arial" w:cs="Arial"/>
          <w:kern w:val="0"/>
          <w:sz w:val="22"/>
          <w:szCs w:val="22"/>
          <w:lang w:eastAsia="en-US"/>
        </w:rPr>
        <w:t xml:space="preserve"> 1.1 powyżej</w:t>
      </w:r>
      <w:r w:rsidR="00520BF8" w:rsidRPr="00F76C6F">
        <w:rPr>
          <w:rFonts w:ascii="Arial" w:eastAsiaTheme="minorHAnsi" w:hAnsi="Arial" w:cs="Arial"/>
          <w:kern w:val="0"/>
          <w:sz w:val="22"/>
          <w:szCs w:val="22"/>
          <w:lang w:eastAsia="en-US"/>
        </w:rPr>
        <w:t xml:space="preserve">, co zostanie potwierdzone podpisaniem Protokołu </w:t>
      </w:r>
      <w:r w:rsidR="000C0731">
        <w:rPr>
          <w:rFonts w:ascii="Arial" w:eastAsiaTheme="minorHAnsi" w:hAnsi="Arial" w:cs="Arial"/>
          <w:kern w:val="0"/>
          <w:sz w:val="22"/>
          <w:szCs w:val="22"/>
          <w:lang w:eastAsia="en-US"/>
        </w:rPr>
        <w:t>Przekazania</w:t>
      </w:r>
      <w:r w:rsidR="000C0731" w:rsidRPr="00F76C6F">
        <w:rPr>
          <w:rFonts w:ascii="Arial" w:eastAsiaTheme="minorHAnsi" w:hAnsi="Arial" w:cs="Arial"/>
          <w:kern w:val="0"/>
          <w:sz w:val="22"/>
          <w:szCs w:val="22"/>
          <w:lang w:eastAsia="en-US"/>
        </w:rPr>
        <w:t xml:space="preserve"> </w:t>
      </w:r>
      <w:r w:rsidR="00520BF8" w:rsidRPr="00F76C6F">
        <w:rPr>
          <w:rFonts w:ascii="Arial" w:eastAsiaTheme="minorHAnsi" w:hAnsi="Arial" w:cs="Arial"/>
          <w:kern w:val="0"/>
          <w:sz w:val="22"/>
          <w:szCs w:val="22"/>
          <w:lang w:eastAsia="en-US"/>
        </w:rPr>
        <w:t>Dokumentacji</w:t>
      </w:r>
      <w:r w:rsidR="001A30D9">
        <w:rPr>
          <w:rFonts w:ascii="Arial" w:eastAsiaTheme="minorHAnsi" w:hAnsi="Arial" w:cs="Arial"/>
          <w:kern w:val="0"/>
          <w:sz w:val="22"/>
          <w:szCs w:val="22"/>
          <w:lang w:eastAsia="en-US"/>
        </w:rPr>
        <w:t xml:space="preserve"> (</w:t>
      </w:r>
      <w:r w:rsidR="001A30D9" w:rsidRPr="001A30D9">
        <w:rPr>
          <w:rFonts w:ascii="Arial" w:eastAsiaTheme="minorHAnsi" w:hAnsi="Arial" w:cs="Arial"/>
          <w:b/>
          <w:bCs/>
          <w:kern w:val="0"/>
          <w:sz w:val="22"/>
          <w:szCs w:val="22"/>
          <w:lang w:eastAsia="en-US"/>
        </w:rPr>
        <w:t>Załącznik nr 10</w:t>
      </w:r>
      <w:r w:rsidR="001A30D9">
        <w:rPr>
          <w:rFonts w:ascii="Arial" w:eastAsiaTheme="minorHAnsi" w:hAnsi="Arial" w:cs="Arial"/>
          <w:b/>
          <w:bCs/>
          <w:kern w:val="0"/>
          <w:sz w:val="22"/>
          <w:szCs w:val="22"/>
          <w:lang w:eastAsia="en-US"/>
        </w:rPr>
        <w:t xml:space="preserve"> </w:t>
      </w:r>
      <w:r w:rsidR="001A30D9" w:rsidRPr="001A30D9">
        <w:rPr>
          <w:rFonts w:ascii="Arial" w:eastAsiaTheme="minorHAnsi" w:hAnsi="Arial" w:cs="Arial"/>
          <w:kern w:val="0"/>
          <w:sz w:val="22"/>
          <w:szCs w:val="22"/>
          <w:lang w:eastAsia="en-US"/>
        </w:rPr>
        <w:t>do Umowy)</w:t>
      </w:r>
      <w:r w:rsidRPr="00F76C6F">
        <w:rPr>
          <w:rFonts w:ascii="Arial" w:eastAsiaTheme="minorHAnsi" w:hAnsi="Arial" w:cs="Arial"/>
          <w:kern w:val="0"/>
          <w:sz w:val="22"/>
          <w:szCs w:val="22"/>
          <w:lang w:eastAsia="en-US"/>
        </w:rPr>
        <w:t>;</w:t>
      </w:r>
    </w:p>
    <w:p w14:paraId="67A80D6F" w14:textId="3B6F247F" w:rsidR="00FA4778" w:rsidRDefault="00FA4778" w:rsidP="0045071C">
      <w:pPr>
        <w:pStyle w:val="Standard"/>
        <w:tabs>
          <w:tab w:val="left" w:pos="1702"/>
        </w:tabs>
        <w:spacing w:line="360" w:lineRule="auto"/>
        <w:jc w:val="both"/>
        <w:rPr>
          <w:rFonts w:ascii="Arial" w:hAnsi="Arial" w:cs="Arial"/>
          <w:sz w:val="22"/>
          <w:szCs w:val="22"/>
        </w:rPr>
      </w:pPr>
      <w:r w:rsidRPr="000C5D34">
        <w:rPr>
          <w:rFonts w:ascii="Arial" w:hAnsi="Arial" w:cs="Arial"/>
          <w:sz w:val="22"/>
          <w:szCs w:val="22"/>
        </w:rPr>
        <w:t>1.3</w:t>
      </w:r>
      <w:r>
        <w:rPr>
          <w:rFonts w:ascii="Arial" w:hAnsi="Arial" w:cs="Arial"/>
          <w:b/>
          <w:sz w:val="22"/>
          <w:szCs w:val="22"/>
        </w:rPr>
        <w:t xml:space="preserve"> </w:t>
      </w:r>
      <w:r w:rsidRPr="00B84434">
        <w:rPr>
          <w:rFonts w:ascii="Arial" w:hAnsi="Arial" w:cs="Arial"/>
          <w:b/>
          <w:sz w:val="22"/>
          <w:szCs w:val="22"/>
        </w:rPr>
        <w:t>termin zakończenia prac projektowych</w:t>
      </w:r>
      <w:r>
        <w:rPr>
          <w:rFonts w:ascii="Arial" w:hAnsi="Arial" w:cs="Arial"/>
          <w:b/>
          <w:sz w:val="22"/>
          <w:szCs w:val="22"/>
        </w:rPr>
        <w:t xml:space="preserve"> </w:t>
      </w:r>
      <w:r w:rsidRPr="003E5B9B">
        <w:rPr>
          <w:rFonts w:ascii="Arial" w:hAnsi="Arial" w:cs="Arial"/>
          <w:sz w:val="22"/>
          <w:szCs w:val="22"/>
        </w:rPr>
        <w:t xml:space="preserve">ustala się na dzień </w:t>
      </w:r>
      <w:r>
        <w:rPr>
          <w:rFonts w:ascii="Arial" w:hAnsi="Arial" w:cs="Arial"/>
          <w:sz w:val="22"/>
          <w:szCs w:val="22"/>
        </w:rPr>
        <w:t>podpisania Końcowego</w:t>
      </w:r>
      <w:r w:rsidRPr="003E5B9B">
        <w:rPr>
          <w:rFonts w:ascii="Arial" w:hAnsi="Arial" w:cs="Arial"/>
          <w:sz w:val="22"/>
          <w:szCs w:val="22"/>
        </w:rPr>
        <w:t xml:space="preserve"> Protokołu Odbioru Dokumentacji </w:t>
      </w:r>
      <w:r>
        <w:rPr>
          <w:rFonts w:ascii="Arial" w:hAnsi="Arial" w:cs="Arial"/>
          <w:sz w:val="22"/>
          <w:szCs w:val="22"/>
        </w:rPr>
        <w:t xml:space="preserve">Projektowej </w:t>
      </w:r>
      <w:r w:rsidRPr="003E5B9B">
        <w:rPr>
          <w:rFonts w:ascii="Arial" w:hAnsi="Arial" w:cs="Arial"/>
          <w:sz w:val="22"/>
          <w:szCs w:val="22"/>
        </w:rPr>
        <w:t>bez uwag</w:t>
      </w:r>
      <w:r>
        <w:rPr>
          <w:rFonts w:ascii="Arial" w:hAnsi="Arial" w:cs="Arial"/>
          <w:sz w:val="22"/>
          <w:szCs w:val="22"/>
        </w:rPr>
        <w:t>,</w:t>
      </w:r>
      <w:r w:rsidR="0007480A">
        <w:rPr>
          <w:rFonts w:ascii="Arial" w:hAnsi="Arial" w:cs="Arial"/>
          <w:sz w:val="22"/>
          <w:szCs w:val="22"/>
        </w:rPr>
        <w:t xml:space="preserve"> </w:t>
      </w:r>
      <w:r w:rsidR="0007480A" w:rsidRPr="0007480A">
        <w:rPr>
          <w:rFonts w:ascii="Arial" w:hAnsi="Arial" w:cs="Arial"/>
          <w:sz w:val="22"/>
          <w:szCs w:val="22"/>
        </w:rPr>
        <w:t xml:space="preserve">co nastąpi po uzyskaniu, w imieniu Inwestora, prawomocnego pozwolenia na budowę </w:t>
      </w:r>
      <w:r w:rsidR="00BE79A7" w:rsidRPr="00BE79A7">
        <w:rPr>
          <w:rFonts w:ascii="Arial" w:hAnsi="Arial" w:cs="Arial"/>
          <w:sz w:val="22"/>
          <w:szCs w:val="22"/>
        </w:rPr>
        <w:t xml:space="preserve">(jeśli wymagane), </w:t>
      </w:r>
      <w:r w:rsidR="0007480A" w:rsidRPr="0007480A">
        <w:rPr>
          <w:rFonts w:ascii="Arial" w:hAnsi="Arial" w:cs="Arial"/>
          <w:sz w:val="22"/>
          <w:szCs w:val="22"/>
        </w:rPr>
        <w:t>wraz ze wszystkimi wymaganymi do tego uzgodnieniami i opiniami</w:t>
      </w:r>
      <w:r w:rsidR="008313E6">
        <w:rPr>
          <w:rFonts w:ascii="Arial" w:hAnsi="Arial" w:cs="Arial"/>
          <w:sz w:val="22"/>
          <w:szCs w:val="22"/>
        </w:rPr>
        <w:t xml:space="preserve"> (w tym właściwego Konserwatora </w:t>
      </w:r>
      <w:r w:rsidR="00E93FAB">
        <w:rPr>
          <w:rFonts w:ascii="Arial" w:hAnsi="Arial" w:cs="Arial"/>
          <w:sz w:val="22"/>
          <w:szCs w:val="22"/>
        </w:rPr>
        <w:t>z</w:t>
      </w:r>
      <w:r w:rsidR="008313E6">
        <w:rPr>
          <w:rFonts w:ascii="Arial" w:hAnsi="Arial" w:cs="Arial"/>
          <w:sz w:val="22"/>
          <w:szCs w:val="22"/>
        </w:rPr>
        <w:t>abytków)</w:t>
      </w:r>
      <w:r w:rsidR="0007480A" w:rsidRPr="0007480A">
        <w:rPr>
          <w:rFonts w:ascii="Arial" w:hAnsi="Arial" w:cs="Arial"/>
          <w:sz w:val="22"/>
          <w:szCs w:val="22"/>
        </w:rPr>
        <w:t xml:space="preserve">, tj. po </w:t>
      </w:r>
      <w:r w:rsidR="0078094B">
        <w:rPr>
          <w:rFonts w:ascii="Arial" w:hAnsi="Arial" w:cs="Arial"/>
          <w:sz w:val="22"/>
          <w:szCs w:val="22"/>
        </w:rPr>
        <w:t>30</w:t>
      </w:r>
      <w:r w:rsidR="006036BD" w:rsidRPr="0007480A">
        <w:rPr>
          <w:rFonts w:ascii="Arial" w:hAnsi="Arial" w:cs="Arial"/>
          <w:sz w:val="22"/>
          <w:szCs w:val="22"/>
        </w:rPr>
        <w:t xml:space="preserve"> </w:t>
      </w:r>
      <w:r w:rsidR="0007480A" w:rsidRPr="0007480A">
        <w:rPr>
          <w:rFonts w:ascii="Arial" w:hAnsi="Arial" w:cs="Arial"/>
          <w:sz w:val="22"/>
          <w:szCs w:val="22"/>
        </w:rPr>
        <w:t xml:space="preserve">dniach kalendarzowych od terminu podpisania Protokołu </w:t>
      </w:r>
      <w:r w:rsidR="008313E6">
        <w:rPr>
          <w:rFonts w:ascii="Arial" w:hAnsi="Arial" w:cs="Arial"/>
          <w:sz w:val="22"/>
          <w:szCs w:val="22"/>
        </w:rPr>
        <w:t>Zatwierdzenia</w:t>
      </w:r>
      <w:r w:rsidR="008313E6" w:rsidRPr="0007480A">
        <w:rPr>
          <w:rFonts w:ascii="Arial" w:hAnsi="Arial" w:cs="Arial"/>
          <w:sz w:val="22"/>
          <w:szCs w:val="22"/>
        </w:rPr>
        <w:t xml:space="preserve"> </w:t>
      </w:r>
      <w:r w:rsidR="0007480A" w:rsidRPr="0007480A">
        <w:rPr>
          <w:rFonts w:ascii="Arial" w:hAnsi="Arial" w:cs="Arial"/>
          <w:sz w:val="22"/>
          <w:szCs w:val="22"/>
        </w:rPr>
        <w:t>Dokumentacji</w:t>
      </w:r>
      <w:r w:rsidR="001A30D9">
        <w:rPr>
          <w:rFonts w:ascii="Arial" w:hAnsi="Arial" w:cs="Arial"/>
          <w:sz w:val="22"/>
          <w:szCs w:val="22"/>
        </w:rPr>
        <w:t xml:space="preserve"> Projektowej</w:t>
      </w:r>
      <w:r w:rsidR="0007480A" w:rsidRPr="0007480A">
        <w:rPr>
          <w:rFonts w:ascii="Arial" w:hAnsi="Arial" w:cs="Arial"/>
          <w:sz w:val="22"/>
          <w:szCs w:val="22"/>
        </w:rPr>
        <w:t xml:space="preserve"> (tj. po uzyskaniu akceptacj</w:t>
      </w:r>
      <w:r w:rsidR="00A50F0C">
        <w:rPr>
          <w:rFonts w:ascii="Arial" w:hAnsi="Arial" w:cs="Arial"/>
          <w:sz w:val="22"/>
          <w:szCs w:val="22"/>
        </w:rPr>
        <w:t>i zgodnie z postawieniami art. 4</w:t>
      </w:r>
      <w:r w:rsidR="0007480A" w:rsidRPr="0007480A">
        <w:rPr>
          <w:rFonts w:ascii="Arial" w:hAnsi="Arial" w:cs="Arial"/>
          <w:sz w:val="22"/>
          <w:szCs w:val="22"/>
        </w:rPr>
        <w:t xml:space="preserve"> powyżej)</w:t>
      </w:r>
      <w:r>
        <w:rPr>
          <w:rFonts w:ascii="Arial" w:hAnsi="Arial" w:cs="Arial"/>
          <w:sz w:val="22"/>
          <w:szCs w:val="22"/>
        </w:rPr>
        <w:t>;</w:t>
      </w:r>
    </w:p>
    <w:p w14:paraId="35184D71" w14:textId="77777777" w:rsidR="00A50F0C" w:rsidRDefault="00FA4778" w:rsidP="00A50F0C">
      <w:pPr>
        <w:pStyle w:val="Standard"/>
        <w:tabs>
          <w:tab w:val="left" w:pos="1702"/>
        </w:tabs>
        <w:spacing w:line="360" w:lineRule="auto"/>
        <w:jc w:val="both"/>
        <w:rPr>
          <w:rFonts w:ascii="Arial" w:hAnsi="Arial" w:cs="Arial"/>
          <w:sz w:val="22"/>
          <w:szCs w:val="22"/>
        </w:rPr>
      </w:pPr>
      <w:r w:rsidRPr="001A30D9">
        <w:rPr>
          <w:rFonts w:ascii="Arial" w:hAnsi="Arial" w:cs="Arial"/>
          <w:sz w:val="22"/>
          <w:szCs w:val="22"/>
        </w:rPr>
        <w:t xml:space="preserve">1.4 </w:t>
      </w:r>
      <w:r w:rsidR="00A50F0C" w:rsidRPr="001A30D9">
        <w:rPr>
          <w:rFonts w:ascii="Arial" w:hAnsi="Arial" w:cs="Arial"/>
          <w:sz w:val="22"/>
          <w:szCs w:val="22"/>
        </w:rPr>
        <w:t xml:space="preserve">termin </w:t>
      </w:r>
      <w:r w:rsidR="00A50F0C" w:rsidRPr="001A30D9">
        <w:rPr>
          <w:rFonts w:ascii="Arial" w:hAnsi="Arial" w:cs="Arial"/>
          <w:b/>
          <w:sz w:val="22"/>
          <w:szCs w:val="22"/>
        </w:rPr>
        <w:t>sprawowania nadzoru autorskiego</w:t>
      </w:r>
      <w:r w:rsidR="00A50F0C" w:rsidRPr="001A30D9">
        <w:rPr>
          <w:rFonts w:ascii="Arial" w:hAnsi="Arial" w:cs="Arial"/>
          <w:sz w:val="22"/>
          <w:szCs w:val="22"/>
        </w:rPr>
        <w:t xml:space="preserve">, ustala się na czas realizacji prac wykonawczych (robót budowalno-instalacyjnych) realizowanych na podstawie Dokumentacji </w:t>
      </w:r>
      <w:r w:rsidR="00A50F0C" w:rsidRPr="001A30D9">
        <w:rPr>
          <w:rFonts w:ascii="Arial" w:hAnsi="Arial" w:cs="Arial"/>
          <w:sz w:val="22"/>
          <w:szCs w:val="22"/>
        </w:rPr>
        <w:lastRenderedPageBreak/>
        <w:t>projektowej będącej przedmiotem niniejszej Umowy, aż</w:t>
      </w:r>
      <w:r w:rsidR="00A50F0C" w:rsidRPr="001A30D9">
        <w:rPr>
          <w:rFonts w:ascii="Arial" w:hAnsi="Arial" w:cs="Arial"/>
          <w:b/>
          <w:sz w:val="22"/>
          <w:szCs w:val="22"/>
        </w:rPr>
        <w:t xml:space="preserve"> </w:t>
      </w:r>
      <w:r w:rsidR="00A50F0C" w:rsidRPr="001A30D9">
        <w:rPr>
          <w:rFonts w:ascii="Arial" w:hAnsi="Arial" w:cs="Arial"/>
          <w:sz w:val="22"/>
          <w:szCs w:val="22"/>
        </w:rPr>
        <w:t>do dnia zakończenia</w:t>
      </w:r>
      <w:r w:rsidR="006036BD" w:rsidRPr="001A30D9">
        <w:rPr>
          <w:rFonts w:ascii="Arial" w:hAnsi="Arial" w:cs="Arial"/>
          <w:sz w:val="22"/>
          <w:szCs w:val="22"/>
        </w:rPr>
        <w:t xml:space="preserve"> realizacji prac wykonawczych wraz z uzyskaniem </w:t>
      </w:r>
      <w:r w:rsidR="00445C19" w:rsidRPr="001A30D9">
        <w:rPr>
          <w:rFonts w:ascii="Arial" w:hAnsi="Arial" w:cs="Arial"/>
          <w:sz w:val="22"/>
          <w:szCs w:val="22"/>
        </w:rPr>
        <w:t>pozwolenia na użytkowanie</w:t>
      </w:r>
      <w:r w:rsidR="006036BD" w:rsidRPr="001A30D9">
        <w:rPr>
          <w:rFonts w:ascii="Arial" w:hAnsi="Arial" w:cs="Arial"/>
          <w:sz w:val="22"/>
          <w:szCs w:val="22"/>
        </w:rPr>
        <w:t>.</w:t>
      </w:r>
      <w:r w:rsidR="00A50F0C" w:rsidRPr="001A30D9">
        <w:rPr>
          <w:rFonts w:ascii="Arial" w:hAnsi="Arial" w:cs="Arial"/>
          <w:sz w:val="22"/>
          <w:szCs w:val="22"/>
        </w:rPr>
        <w:t xml:space="preserve"> </w:t>
      </w:r>
    </w:p>
    <w:p w14:paraId="005FB408" w14:textId="77777777" w:rsidR="00FA4778" w:rsidRPr="00304905" w:rsidRDefault="00A50F0C" w:rsidP="00A50F0C">
      <w:pPr>
        <w:pStyle w:val="Standard"/>
        <w:tabs>
          <w:tab w:val="left" w:pos="1702"/>
        </w:tabs>
        <w:spacing w:line="360" w:lineRule="auto"/>
        <w:jc w:val="both"/>
        <w:rPr>
          <w:rFonts w:ascii="Arial" w:hAnsi="Arial" w:cs="Arial"/>
          <w:sz w:val="22"/>
          <w:szCs w:val="22"/>
        </w:rPr>
      </w:pPr>
      <w:r>
        <w:rPr>
          <w:rFonts w:ascii="Arial" w:hAnsi="Arial" w:cs="Arial"/>
          <w:sz w:val="22"/>
          <w:szCs w:val="22"/>
        </w:rPr>
        <w:t>2. Z</w:t>
      </w:r>
      <w:r w:rsidR="00FA4778" w:rsidRPr="00304905">
        <w:rPr>
          <w:rFonts w:ascii="Arial" w:hAnsi="Arial" w:cs="Arial"/>
          <w:sz w:val="22"/>
          <w:szCs w:val="22"/>
        </w:rPr>
        <w:t>miana terminów zakończenia prac ustalonych w ust. 1 powyżej wymaga formy pisemnej pod rygorem nieważności i może nastąpić w przypadku:</w:t>
      </w:r>
    </w:p>
    <w:p w14:paraId="728A516C" w14:textId="77777777" w:rsidR="00FA4778" w:rsidRPr="00304905" w:rsidRDefault="00FA4778" w:rsidP="00FA4778">
      <w:pPr>
        <w:pStyle w:val="Standard"/>
        <w:widowControl w:val="0"/>
        <w:tabs>
          <w:tab w:val="left" w:pos="993"/>
          <w:tab w:val="left" w:pos="1135"/>
          <w:tab w:val="left" w:pos="1418"/>
        </w:tabs>
        <w:spacing w:line="360" w:lineRule="auto"/>
        <w:ind w:left="709" w:hanging="283"/>
        <w:jc w:val="both"/>
      </w:pPr>
      <w:r w:rsidRPr="00304905">
        <w:rPr>
          <w:rFonts w:ascii="Arial" w:hAnsi="Arial" w:cs="Arial"/>
          <w:sz w:val="22"/>
          <w:szCs w:val="22"/>
        </w:rPr>
        <w:t>a)</w:t>
      </w:r>
      <w:r w:rsidRPr="00304905">
        <w:rPr>
          <w:rFonts w:ascii="Arial" w:hAnsi="Arial" w:cs="Arial"/>
          <w:sz w:val="22"/>
          <w:szCs w:val="22"/>
        </w:rPr>
        <w:tab/>
        <w:t xml:space="preserve">rozszerzenia w trakcie realizacji przedmiotu Umowy zakresu Dokumentacji </w:t>
      </w:r>
      <w:r w:rsidRPr="00304905">
        <w:rPr>
          <w:rFonts w:ascii="Arial" w:hAnsi="Arial" w:cs="Arial"/>
          <w:color w:val="000000"/>
          <w:sz w:val="22"/>
          <w:szCs w:val="22"/>
        </w:rPr>
        <w:t>proj</w:t>
      </w:r>
      <w:r w:rsidRPr="00304905">
        <w:rPr>
          <w:rFonts w:ascii="Arial" w:hAnsi="Arial" w:cs="Arial"/>
          <w:sz w:val="22"/>
          <w:szCs w:val="22"/>
        </w:rPr>
        <w:t>ektowej wynikającego ze zmiany założeń Zamawiającego,</w:t>
      </w:r>
    </w:p>
    <w:p w14:paraId="3F62971E" w14:textId="77777777" w:rsidR="00FA4778" w:rsidRPr="00304905" w:rsidRDefault="00FA4778" w:rsidP="00FA4778">
      <w:pPr>
        <w:pStyle w:val="Standard"/>
        <w:widowControl w:val="0"/>
        <w:tabs>
          <w:tab w:val="left" w:pos="993"/>
          <w:tab w:val="left" w:pos="1135"/>
          <w:tab w:val="left" w:pos="1418"/>
        </w:tabs>
        <w:spacing w:line="360" w:lineRule="auto"/>
        <w:ind w:left="709" w:hanging="283"/>
        <w:jc w:val="both"/>
        <w:rPr>
          <w:rFonts w:ascii="Arial" w:hAnsi="Arial" w:cs="Arial"/>
          <w:sz w:val="22"/>
          <w:szCs w:val="22"/>
        </w:rPr>
      </w:pPr>
      <w:r w:rsidRPr="00304905">
        <w:rPr>
          <w:rFonts w:ascii="Arial" w:hAnsi="Arial" w:cs="Arial"/>
          <w:sz w:val="22"/>
          <w:szCs w:val="22"/>
        </w:rPr>
        <w:t>b)</w:t>
      </w:r>
      <w:r w:rsidRPr="00304905">
        <w:rPr>
          <w:rFonts w:ascii="Arial" w:hAnsi="Arial" w:cs="Arial"/>
          <w:sz w:val="22"/>
          <w:szCs w:val="22"/>
        </w:rPr>
        <w:tab/>
        <w:t>opóźnienia instytucji opiniujących i uzgadniających na wykonanie przypisanych im czynności,</w:t>
      </w:r>
    </w:p>
    <w:p w14:paraId="444C3DEE" w14:textId="77777777" w:rsidR="00FA4778" w:rsidRPr="00304905" w:rsidRDefault="00FA4778" w:rsidP="00FA4778">
      <w:pPr>
        <w:pStyle w:val="Standard"/>
        <w:widowControl w:val="0"/>
        <w:tabs>
          <w:tab w:val="left" w:pos="284"/>
          <w:tab w:val="left" w:pos="426"/>
        </w:tabs>
        <w:spacing w:line="360" w:lineRule="auto"/>
        <w:jc w:val="both"/>
        <w:rPr>
          <w:rFonts w:ascii="Arial" w:hAnsi="Arial" w:cs="Arial"/>
          <w:sz w:val="22"/>
          <w:szCs w:val="22"/>
        </w:rPr>
      </w:pPr>
      <w:r w:rsidRPr="00304905">
        <w:rPr>
          <w:rFonts w:ascii="Arial" w:hAnsi="Arial" w:cs="Arial"/>
          <w:sz w:val="22"/>
          <w:szCs w:val="22"/>
        </w:rPr>
        <w:tab/>
      </w:r>
      <w:r w:rsidRPr="00304905">
        <w:rPr>
          <w:rFonts w:ascii="Arial" w:hAnsi="Arial" w:cs="Arial"/>
          <w:sz w:val="22"/>
          <w:szCs w:val="22"/>
        </w:rPr>
        <w:tab/>
        <w:t xml:space="preserve">c) </w:t>
      </w:r>
      <w:r w:rsidRPr="00304905">
        <w:rPr>
          <w:rFonts w:ascii="Arial" w:hAnsi="Arial" w:cs="Arial"/>
          <w:sz w:val="22"/>
          <w:szCs w:val="22"/>
        </w:rPr>
        <w:tab/>
        <w:t>wystąpienia zjawiska Siły Wyższej.</w:t>
      </w:r>
    </w:p>
    <w:p w14:paraId="3BF099BF" w14:textId="77777777" w:rsidR="00230FCD" w:rsidRDefault="00FA4778" w:rsidP="00230FCD">
      <w:pPr>
        <w:pStyle w:val="Standard"/>
        <w:widowControl w:val="0"/>
        <w:tabs>
          <w:tab w:val="left" w:pos="568"/>
          <w:tab w:val="left" w:pos="710"/>
        </w:tabs>
        <w:spacing w:line="360" w:lineRule="auto"/>
        <w:ind w:left="284" w:hanging="284"/>
        <w:jc w:val="both"/>
        <w:rPr>
          <w:rFonts w:ascii="Arial" w:hAnsi="Arial" w:cs="Arial"/>
          <w:sz w:val="22"/>
          <w:szCs w:val="22"/>
        </w:rPr>
      </w:pPr>
      <w:r w:rsidRPr="00304905">
        <w:rPr>
          <w:rFonts w:ascii="Arial" w:hAnsi="Arial" w:cs="Arial"/>
          <w:sz w:val="22"/>
          <w:szCs w:val="22"/>
        </w:rPr>
        <w:t xml:space="preserve">3. </w:t>
      </w:r>
      <w:r>
        <w:rPr>
          <w:rFonts w:ascii="Arial" w:hAnsi="Arial" w:cs="Arial"/>
          <w:sz w:val="22"/>
          <w:szCs w:val="22"/>
        </w:rPr>
        <w:tab/>
      </w:r>
      <w:r w:rsidRPr="00304905">
        <w:rPr>
          <w:rFonts w:ascii="Arial" w:hAnsi="Arial" w:cs="Arial"/>
          <w:sz w:val="22"/>
          <w:szCs w:val="22"/>
        </w:rPr>
        <w:t xml:space="preserve">W przypadku przedłużenia terminu realizacji przedmiotu Umowy w przypadkach wskazanych w ust. </w:t>
      </w:r>
      <w:r w:rsidRPr="00E7794D">
        <w:rPr>
          <w:rFonts w:ascii="Arial" w:hAnsi="Arial" w:cs="Arial"/>
          <w:sz w:val="22"/>
          <w:szCs w:val="22"/>
        </w:rPr>
        <w:t>2</w:t>
      </w:r>
      <w:r>
        <w:rPr>
          <w:rFonts w:ascii="Arial" w:hAnsi="Arial" w:cs="Arial"/>
          <w:sz w:val="22"/>
          <w:szCs w:val="22"/>
        </w:rPr>
        <w:t xml:space="preserve"> lit. </w:t>
      </w:r>
      <w:r w:rsidRPr="00E7794D">
        <w:rPr>
          <w:rFonts w:ascii="Arial" w:hAnsi="Arial" w:cs="Arial"/>
          <w:sz w:val="22"/>
          <w:szCs w:val="22"/>
        </w:rPr>
        <w:t>b</w:t>
      </w:r>
      <w:r>
        <w:rPr>
          <w:rFonts w:ascii="Arial" w:hAnsi="Arial" w:cs="Arial"/>
          <w:sz w:val="22"/>
          <w:szCs w:val="22"/>
        </w:rPr>
        <w:t>)</w:t>
      </w:r>
      <w:r w:rsidRPr="00E7794D">
        <w:rPr>
          <w:rFonts w:ascii="Arial" w:hAnsi="Arial" w:cs="Arial"/>
          <w:sz w:val="22"/>
          <w:szCs w:val="22"/>
        </w:rPr>
        <w:t xml:space="preserve"> </w:t>
      </w:r>
      <w:r>
        <w:rPr>
          <w:rFonts w:ascii="Arial" w:hAnsi="Arial" w:cs="Arial"/>
          <w:sz w:val="22"/>
          <w:szCs w:val="22"/>
        </w:rPr>
        <w:t xml:space="preserve">i </w:t>
      </w:r>
      <w:r w:rsidRPr="00E7794D">
        <w:rPr>
          <w:rFonts w:ascii="Arial" w:hAnsi="Arial" w:cs="Arial"/>
          <w:sz w:val="22"/>
          <w:szCs w:val="22"/>
        </w:rPr>
        <w:t>c</w:t>
      </w:r>
      <w:r>
        <w:rPr>
          <w:rFonts w:ascii="Arial" w:hAnsi="Arial" w:cs="Arial"/>
          <w:sz w:val="22"/>
          <w:szCs w:val="22"/>
        </w:rPr>
        <w:t>)</w:t>
      </w:r>
      <w:r w:rsidRPr="00E7794D">
        <w:rPr>
          <w:rFonts w:ascii="Arial" w:hAnsi="Arial" w:cs="Arial"/>
          <w:sz w:val="22"/>
          <w:szCs w:val="22"/>
        </w:rPr>
        <w:t xml:space="preserve"> </w:t>
      </w:r>
      <w:r w:rsidRPr="00304905">
        <w:rPr>
          <w:rFonts w:ascii="Arial" w:hAnsi="Arial" w:cs="Arial"/>
          <w:sz w:val="22"/>
          <w:szCs w:val="22"/>
        </w:rPr>
        <w:t xml:space="preserve">powyżej, </w:t>
      </w:r>
      <w:r>
        <w:rPr>
          <w:rFonts w:ascii="Arial" w:hAnsi="Arial" w:cs="Arial"/>
          <w:sz w:val="22"/>
          <w:szCs w:val="22"/>
        </w:rPr>
        <w:t>w</w:t>
      </w:r>
      <w:r w:rsidR="00230FCD">
        <w:rPr>
          <w:rFonts w:ascii="Arial" w:hAnsi="Arial" w:cs="Arial"/>
          <w:sz w:val="22"/>
          <w:szCs w:val="22"/>
        </w:rPr>
        <w:t>ynagrodzenie nie ulega zmianie.</w:t>
      </w:r>
    </w:p>
    <w:p w14:paraId="1846F667" w14:textId="77777777" w:rsidR="00230FCD" w:rsidRDefault="00230FCD" w:rsidP="00230FCD">
      <w:pPr>
        <w:pStyle w:val="Standard"/>
        <w:widowControl w:val="0"/>
        <w:tabs>
          <w:tab w:val="left" w:pos="568"/>
          <w:tab w:val="left" w:pos="710"/>
        </w:tabs>
        <w:spacing w:line="360" w:lineRule="auto"/>
        <w:ind w:left="284" w:hanging="284"/>
        <w:jc w:val="both"/>
        <w:rPr>
          <w:rFonts w:ascii="Arial" w:hAnsi="Arial" w:cs="Arial"/>
          <w:sz w:val="22"/>
          <w:szCs w:val="22"/>
        </w:rPr>
      </w:pPr>
      <w:r>
        <w:rPr>
          <w:rFonts w:ascii="Arial" w:hAnsi="Arial" w:cs="Arial"/>
          <w:sz w:val="22"/>
          <w:szCs w:val="22"/>
        </w:rPr>
        <w:t xml:space="preserve">4. </w:t>
      </w:r>
      <w:r w:rsidR="00A50F0C" w:rsidRPr="00F1383A">
        <w:rPr>
          <w:rFonts w:ascii="Arial" w:hAnsi="Arial" w:cs="Arial"/>
          <w:sz w:val="22"/>
          <w:szCs w:val="22"/>
        </w:rPr>
        <w:t xml:space="preserve">Żadna ze Stron nie ponosi odpowiedzialności za niewykonanie lub nienależyte wykonanie Umowy oraz za jakiekolwiek szkody spowodowane wystąpieniem zdarzenia Siły Wyższej, pod warunkiem dopełnienia przez Stronę powołującą się na Siłę </w:t>
      </w:r>
      <w:r w:rsidR="00A50F0C">
        <w:rPr>
          <w:rFonts w:ascii="Arial" w:hAnsi="Arial" w:cs="Arial"/>
          <w:sz w:val="22"/>
          <w:szCs w:val="22"/>
        </w:rPr>
        <w:t>W</w:t>
      </w:r>
      <w:r>
        <w:rPr>
          <w:rFonts w:ascii="Arial" w:hAnsi="Arial" w:cs="Arial"/>
          <w:sz w:val="22"/>
          <w:szCs w:val="22"/>
        </w:rPr>
        <w:t>yższą poniższych ustępów.</w:t>
      </w:r>
    </w:p>
    <w:p w14:paraId="756781DD" w14:textId="77777777" w:rsidR="00A50F0C" w:rsidRPr="00B67275" w:rsidRDefault="00230FCD" w:rsidP="00230FCD">
      <w:pPr>
        <w:pStyle w:val="Standard"/>
        <w:widowControl w:val="0"/>
        <w:tabs>
          <w:tab w:val="left" w:pos="568"/>
          <w:tab w:val="left" w:pos="710"/>
        </w:tabs>
        <w:spacing w:line="360" w:lineRule="auto"/>
        <w:ind w:left="284" w:hanging="284"/>
        <w:jc w:val="both"/>
        <w:rPr>
          <w:rFonts w:ascii="Arial" w:hAnsi="Arial" w:cs="Arial"/>
          <w:sz w:val="22"/>
          <w:szCs w:val="22"/>
        </w:rPr>
      </w:pPr>
      <w:r>
        <w:rPr>
          <w:rFonts w:ascii="Arial" w:hAnsi="Arial" w:cs="Arial"/>
          <w:sz w:val="22"/>
          <w:szCs w:val="22"/>
        </w:rPr>
        <w:t xml:space="preserve">5. </w:t>
      </w:r>
      <w:r w:rsidR="00A50F0C" w:rsidRPr="00F1383A">
        <w:rPr>
          <w:rFonts w:ascii="Arial" w:hAnsi="Arial" w:cs="Arial"/>
          <w:sz w:val="22"/>
          <w:szCs w:val="22"/>
        </w:rPr>
        <w:t xml:space="preserve">Wystąpienie zdarzenia Siły Wyższej oraz jego wpływ na wykonanie Umowy i powstanie szkody musi być wykazane przez Stronę powołującą się na Siłę Wyższą i potwierdzone przez drugą Stronę. </w:t>
      </w:r>
    </w:p>
    <w:p w14:paraId="1EEE012F" w14:textId="77777777" w:rsidR="00A50F0C" w:rsidRPr="002E75C1" w:rsidRDefault="001A30D9" w:rsidP="001A30D9">
      <w:pPr>
        <w:pStyle w:val="Standard"/>
        <w:widowControl w:val="0"/>
        <w:tabs>
          <w:tab w:val="left" w:pos="710"/>
          <w:tab w:val="left" w:pos="852"/>
        </w:tabs>
        <w:spacing w:line="360" w:lineRule="auto"/>
        <w:jc w:val="both"/>
        <w:rPr>
          <w:rFonts w:ascii="Arial" w:hAnsi="Arial" w:cs="Arial"/>
          <w:sz w:val="22"/>
          <w:szCs w:val="22"/>
        </w:rPr>
      </w:pPr>
      <w:r>
        <w:rPr>
          <w:rFonts w:ascii="Arial" w:hAnsi="Arial" w:cs="Arial"/>
          <w:sz w:val="22"/>
          <w:szCs w:val="22"/>
        </w:rPr>
        <w:t xml:space="preserve">6. </w:t>
      </w:r>
      <w:r w:rsidR="00A50F0C" w:rsidRPr="002E75C1">
        <w:rPr>
          <w:rFonts w:ascii="Arial" w:hAnsi="Arial" w:cs="Arial"/>
          <w:sz w:val="22"/>
          <w:szCs w:val="22"/>
        </w:rPr>
        <w:t>Za Siłę Wyższą uważa się wszystkie zdarzenia zewnętrzne i wewnętrzne, jakich nie dało</w:t>
      </w:r>
      <w:r w:rsidR="00A50F0C">
        <w:rPr>
          <w:rFonts w:ascii="Arial" w:hAnsi="Arial" w:cs="Arial"/>
          <w:sz w:val="22"/>
          <w:szCs w:val="22"/>
        </w:rPr>
        <w:t xml:space="preserve"> </w:t>
      </w:r>
      <w:r w:rsidR="00A50F0C" w:rsidRPr="002E75C1">
        <w:rPr>
          <w:rFonts w:ascii="Arial" w:hAnsi="Arial" w:cs="Arial"/>
          <w:sz w:val="22"/>
          <w:szCs w:val="22"/>
        </w:rPr>
        <w:t>się przewidzieć w chwili zawarcia Umowy, którym nie można się było przeciwstawić i których skutkom nie można było zapobiec w szczególności: działania wojenne, akty terroru, rozruchy, klęski żywiołowe, pożar, wypadek, decyzje organów władzy państwowej lub jakiekolwiek inne zdarzenie losowe, w wyniku</w:t>
      </w:r>
      <w:r w:rsidR="00A50F0C">
        <w:rPr>
          <w:rFonts w:ascii="Arial" w:hAnsi="Arial" w:cs="Arial"/>
          <w:sz w:val="22"/>
          <w:szCs w:val="22"/>
        </w:rPr>
        <w:t>,</w:t>
      </w:r>
      <w:r w:rsidR="00A50F0C" w:rsidRPr="002E75C1">
        <w:rPr>
          <w:rFonts w:ascii="Arial" w:hAnsi="Arial" w:cs="Arial"/>
          <w:sz w:val="22"/>
          <w:szCs w:val="22"/>
        </w:rPr>
        <w:t xml:space="preserve"> którego nastąpiło skażenie lub zatrucie chemiczne bądź radioaktywne osób, nieruchomości lub rzeczy ruchomych.</w:t>
      </w:r>
      <w:r w:rsidR="00A50F0C">
        <w:rPr>
          <w:rFonts w:ascii="Arial" w:hAnsi="Arial" w:cs="Arial"/>
          <w:sz w:val="22"/>
          <w:szCs w:val="22"/>
        </w:rPr>
        <w:t xml:space="preserve"> </w:t>
      </w:r>
      <w:r w:rsidR="00A50F0C" w:rsidRPr="002E75C1">
        <w:rPr>
          <w:rFonts w:ascii="Arial" w:hAnsi="Arial" w:cs="Arial"/>
          <w:sz w:val="22"/>
          <w:szCs w:val="22"/>
        </w:rPr>
        <w:t>Czas, w którym trwają te wydarzenia, będzie odpowiednio uwzględniony w terminach realizacji przedmiotu Umowy. Gdyby okres ten wynosił więcej niż 1 miesiąc, Strony ustalą nowe warunki współpracy na piśmie</w:t>
      </w:r>
      <w:r w:rsidR="00A50F0C">
        <w:rPr>
          <w:rFonts w:ascii="Arial" w:hAnsi="Arial" w:cs="Arial"/>
          <w:sz w:val="22"/>
          <w:szCs w:val="22"/>
        </w:rPr>
        <w:t xml:space="preserve">, </w:t>
      </w:r>
      <w:r w:rsidR="00A50F0C" w:rsidRPr="00DD0B1A">
        <w:rPr>
          <w:rFonts w:ascii="Arial" w:hAnsi="Arial" w:cs="Arial"/>
          <w:sz w:val="22"/>
          <w:szCs w:val="22"/>
        </w:rPr>
        <w:t>przy czym Zamawiający po tym terminie dysponuje również uprawnieniem do rozwiązania Umowy ze skutkiem natychmiastowym.</w:t>
      </w:r>
    </w:p>
    <w:p w14:paraId="2BB03254" w14:textId="77777777" w:rsidR="00A50F0C" w:rsidRPr="00230678" w:rsidRDefault="001A30D9" w:rsidP="001A30D9">
      <w:pPr>
        <w:pStyle w:val="Standard"/>
        <w:widowControl w:val="0"/>
        <w:tabs>
          <w:tab w:val="left" w:pos="710"/>
          <w:tab w:val="left" w:pos="852"/>
        </w:tabs>
        <w:spacing w:line="360" w:lineRule="auto"/>
        <w:jc w:val="both"/>
        <w:rPr>
          <w:rFonts w:ascii="Arial" w:hAnsi="Arial" w:cs="Arial"/>
          <w:sz w:val="22"/>
          <w:szCs w:val="22"/>
        </w:rPr>
      </w:pPr>
      <w:r>
        <w:rPr>
          <w:rFonts w:ascii="Arial" w:hAnsi="Arial" w:cs="Arial"/>
          <w:sz w:val="22"/>
          <w:szCs w:val="22"/>
        </w:rPr>
        <w:t xml:space="preserve">7. </w:t>
      </w:r>
      <w:r w:rsidR="00A50F0C" w:rsidRPr="002E75C1">
        <w:rPr>
          <w:rFonts w:ascii="Arial" w:hAnsi="Arial" w:cs="Arial"/>
          <w:sz w:val="22"/>
          <w:szCs w:val="22"/>
        </w:rPr>
        <w:t xml:space="preserve">Ta ze Stron, która nie jest w stanie wywiązać się ze swoich zobowiązań z powodu działania Siły Wyższej, jest zobowiązana powiadomić niezwłocznie drugą </w:t>
      </w:r>
      <w:r w:rsidR="00E93FAB">
        <w:rPr>
          <w:rFonts w:ascii="Arial" w:hAnsi="Arial" w:cs="Arial"/>
          <w:sz w:val="22"/>
          <w:szCs w:val="22"/>
        </w:rPr>
        <w:t xml:space="preserve">Stronę </w:t>
      </w:r>
      <w:r w:rsidR="00A50F0C" w:rsidRPr="002E75C1">
        <w:rPr>
          <w:rFonts w:ascii="Arial" w:hAnsi="Arial" w:cs="Arial"/>
          <w:sz w:val="22"/>
          <w:szCs w:val="22"/>
        </w:rPr>
        <w:t xml:space="preserve">o tym fakcie, jednakże nie później niż w terminie 7 dni od zaistnienia takich zdarzeń. Gdy działanie Siły Wyższej ustaje, druga ze Stron powinna zostać powiadomiona o tym bez </w:t>
      </w:r>
      <w:r w:rsidR="00A50F0C">
        <w:rPr>
          <w:rFonts w:ascii="Arial" w:hAnsi="Arial" w:cs="Arial"/>
          <w:sz w:val="22"/>
          <w:szCs w:val="22"/>
        </w:rPr>
        <w:t xml:space="preserve">zbędnej </w:t>
      </w:r>
      <w:r w:rsidR="00A50F0C" w:rsidRPr="002E75C1">
        <w:rPr>
          <w:rFonts w:ascii="Arial" w:hAnsi="Arial" w:cs="Arial"/>
          <w:sz w:val="22"/>
          <w:szCs w:val="22"/>
        </w:rPr>
        <w:t>zwłoki.</w:t>
      </w:r>
      <w:r w:rsidR="00A50F0C">
        <w:rPr>
          <w:rFonts w:ascii="Arial" w:hAnsi="Arial" w:cs="Arial"/>
          <w:sz w:val="22"/>
          <w:szCs w:val="22"/>
        </w:rPr>
        <w:t xml:space="preserve"> </w:t>
      </w:r>
      <w:r w:rsidR="00A50F0C" w:rsidRPr="00230678">
        <w:rPr>
          <w:rFonts w:ascii="Arial" w:hAnsi="Arial" w:cs="Arial"/>
          <w:sz w:val="22"/>
          <w:szCs w:val="22"/>
        </w:rPr>
        <w:t xml:space="preserve">Niedopełnienie </w:t>
      </w:r>
      <w:r w:rsidR="00A50F0C">
        <w:rPr>
          <w:rFonts w:ascii="Arial" w:hAnsi="Arial" w:cs="Arial"/>
          <w:sz w:val="22"/>
          <w:szCs w:val="22"/>
        </w:rPr>
        <w:t>wspomnianego</w:t>
      </w:r>
      <w:r w:rsidR="00A50F0C" w:rsidRPr="00230678">
        <w:rPr>
          <w:rFonts w:ascii="Arial" w:hAnsi="Arial" w:cs="Arial"/>
          <w:sz w:val="22"/>
          <w:szCs w:val="22"/>
        </w:rPr>
        <w:t xml:space="preserve"> wymogu spowoduje utratę praw do powoływania się na zaistnienie Siły Wyższej. </w:t>
      </w:r>
    </w:p>
    <w:p w14:paraId="21879A95" w14:textId="77777777" w:rsidR="00A50F0C" w:rsidRDefault="001A30D9" w:rsidP="001A30D9">
      <w:pPr>
        <w:pStyle w:val="Standard"/>
        <w:widowControl w:val="0"/>
        <w:tabs>
          <w:tab w:val="left" w:pos="568"/>
          <w:tab w:val="left" w:pos="710"/>
        </w:tabs>
        <w:spacing w:line="360" w:lineRule="auto"/>
        <w:ind w:left="284"/>
        <w:jc w:val="both"/>
        <w:rPr>
          <w:rFonts w:ascii="Arial" w:hAnsi="Arial" w:cs="Arial"/>
          <w:sz w:val="22"/>
          <w:szCs w:val="22"/>
        </w:rPr>
      </w:pPr>
      <w:r>
        <w:rPr>
          <w:rFonts w:ascii="Arial" w:hAnsi="Arial" w:cs="Arial"/>
          <w:sz w:val="22"/>
          <w:szCs w:val="22"/>
        </w:rPr>
        <w:t xml:space="preserve">8. </w:t>
      </w:r>
      <w:r w:rsidR="00A50F0C" w:rsidRPr="002E75C1">
        <w:rPr>
          <w:rFonts w:ascii="Arial" w:hAnsi="Arial" w:cs="Arial"/>
          <w:sz w:val="22"/>
          <w:szCs w:val="22"/>
        </w:rPr>
        <w:t xml:space="preserve">Z zastrzeżeniem </w:t>
      </w:r>
      <w:r w:rsidR="00A50F0C">
        <w:rPr>
          <w:rFonts w:ascii="Arial" w:hAnsi="Arial" w:cs="Arial"/>
          <w:sz w:val="22"/>
          <w:szCs w:val="22"/>
        </w:rPr>
        <w:t>ust</w:t>
      </w:r>
      <w:r w:rsidR="00E93FAB">
        <w:rPr>
          <w:rFonts w:ascii="Arial" w:hAnsi="Arial" w:cs="Arial"/>
          <w:sz w:val="22"/>
          <w:szCs w:val="22"/>
        </w:rPr>
        <w:t>.</w:t>
      </w:r>
      <w:r w:rsidR="00A50F0C">
        <w:rPr>
          <w:rFonts w:ascii="Arial" w:hAnsi="Arial" w:cs="Arial"/>
          <w:sz w:val="22"/>
          <w:szCs w:val="22"/>
        </w:rPr>
        <w:t xml:space="preserve"> 2</w:t>
      </w:r>
      <w:r w:rsidR="00A50F0C" w:rsidRPr="002E75C1">
        <w:rPr>
          <w:rFonts w:ascii="Arial" w:hAnsi="Arial" w:cs="Arial"/>
          <w:sz w:val="22"/>
          <w:szCs w:val="22"/>
        </w:rPr>
        <w:t>, Jednostka projektowania jest zobowiązana do bezwzględnego dotrzymania terminów wykonania prac będących przedmiotem Umowy.</w:t>
      </w:r>
    </w:p>
    <w:p w14:paraId="6A420657" w14:textId="77777777" w:rsidR="00FA4778" w:rsidRPr="00304905" w:rsidRDefault="00FA4778" w:rsidP="00A50F0C">
      <w:pPr>
        <w:pStyle w:val="Standard"/>
        <w:widowControl w:val="0"/>
        <w:tabs>
          <w:tab w:val="left" w:pos="710"/>
          <w:tab w:val="left" w:pos="852"/>
        </w:tabs>
        <w:spacing w:line="360" w:lineRule="auto"/>
        <w:ind w:left="426" w:hanging="426"/>
        <w:jc w:val="both"/>
        <w:rPr>
          <w:rFonts w:ascii="Arial" w:hAnsi="Arial" w:cs="Arial"/>
          <w:b/>
          <w:sz w:val="22"/>
          <w:szCs w:val="22"/>
        </w:rPr>
      </w:pPr>
    </w:p>
    <w:p w14:paraId="01FA2B00" w14:textId="77777777" w:rsidR="00FA4778" w:rsidRPr="00304905" w:rsidRDefault="00FA4778" w:rsidP="00FA4778">
      <w:pPr>
        <w:pStyle w:val="Standard"/>
        <w:widowControl w:val="0"/>
        <w:spacing w:line="360" w:lineRule="auto"/>
        <w:jc w:val="center"/>
        <w:rPr>
          <w:rFonts w:ascii="Arial" w:hAnsi="Arial" w:cs="Arial"/>
          <w:b/>
          <w:sz w:val="22"/>
          <w:szCs w:val="22"/>
        </w:rPr>
      </w:pPr>
      <w:r w:rsidRPr="00304905">
        <w:rPr>
          <w:rFonts w:ascii="Arial" w:hAnsi="Arial" w:cs="Arial"/>
          <w:b/>
          <w:sz w:val="22"/>
          <w:szCs w:val="22"/>
        </w:rPr>
        <w:t>ARTYKUŁ 6 – Wynagrodzenie</w:t>
      </w:r>
    </w:p>
    <w:p w14:paraId="755047FC" w14:textId="77777777" w:rsidR="00FA4778" w:rsidRPr="00304905" w:rsidRDefault="00FA4778" w:rsidP="00FA4778">
      <w:pPr>
        <w:pStyle w:val="Standard"/>
        <w:widowControl w:val="0"/>
        <w:numPr>
          <w:ilvl w:val="0"/>
          <w:numId w:val="5"/>
        </w:numPr>
        <w:tabs>
          <w:tab w:val="left" w:pos="852"/>
        </w:tabs>
        <w:spacing w:line="360" w:lineRule="auto"/>
        <w:ind w:left="426" w:hanging="426"/>
        <w:jc w:val="both"/>
      </w:pPr>
      <w:r w:rsidRPr="006C3932">
        <w:rPr>
          <w:rFonts w:ascii="Arial" w:hAnsi="Arial" w:cs="Arial"/>
          <w:sz w:val="22"/>
          <w:szCs w:val="22"/>
        </w:rPr>
        <w:lastRenderedPageBreak/>
        <w:t xml:space="preserve">Strony ustalają wysokość wynagrodzenia z tytułu wykonania całego przedmiotu Umowy </w:t>
      </w:r>
      <w:r w:rsidR="00C77D8D">
        <w:rPr>
          <w:rFonts w:ascii="Arial" w:hAnsi="Arial" w:cs="Arial"/>
          <w:sz w:val="22"/>
          <w:szCs w:val="22"/>
        </w:rPr>
        <w:t xml:space="preserve">na kwotę </w:t>
      </w:r>
      <w:bookmarkStart w:id="1" w:name="_Hlk210899908"/>
      <w:r w:rsidR="001B4C81">
        <w:rPr>
          <w:rFonts w:ascii="Arial" w:hAnsi="Arial" w:cs="Arial"/>
          <w:sz w:val="22"/>
          <w:szCs w:val="22"/>
        </w:rPr>
        <w:t xml:space="preserve">w wysokości </w:t>
      </w:r>
      <w:r w:rsidR="00C877ED">
        <w:rPr>
          <w:rFonts w:ascii="Arial" w:hAnsi="Arial" w:cs="Arial"/>
          <w:sz w:val="22"/>
          <w:szCs w:val="22"/>
        </w:rPr>
        <w:t>…</w:t>
      </w:r>
      <w:r w:rsidR="00C77D8D">
        <w:rPr>
          <w:rFonts w:ascii="Arial" w:hAnsi="Arial" w:cs="Arial"/>
          <w:sz w:val="22"/>
          <w:szCs w:val="22"/>
        </w:rPr>
        <w:t>…………………..</w:t>
      </w:r>
      <w:r w:rsidR="00C877ED">
        <w:rPr>
          <w:rFonts w:ascii="Arial" w:hAnsi="Arial" w:cs="Arial"/>
          <w:sz w:val="22"/>
          <w:szCs w:val="22"/>
        </w:rPr>
        <w:t xml:space="preserve"> złotych netto (słownie:……….. złotych)</w:t>
      </w:r>
      <w:bookmarkEnd w:id="1"/>
      <w:r w:rsidR="00C77D8D">
        <w:rPr>
          <w:rFonts w:ascii="Arial" w:hAnsi="Arial" w:cs="Arial"/>
          <w:sz w:val="22"/>
          <w:szCs w:val="22"/>
        </w:rPr>
        <w:t xml:space="preserve">, na co składa się wartość </w:t>
      </w:r>
      <w:r w:rsidR="001E35E3">
        <w:rPr>
          <w:rFonts w:ascii="Arial" w:hAnsi="Arial" w:cs="Arial"/>
          <w:sz w:val="22"/>
          <w:szCs w:val="22"/>
        </w:rPr>
        <w:t>D</w:t>
      </w:r>
      <w:r w:rsidR="00C77D8D">
        <w:rPr>
          <w:rFonts w:ascii="Arial" w:hAnsi="Arial" w:cs="Arial"/>
          <w:sz w:val="22"/>
          <w:szCs w:val="22"/>
        </w:rPr>
        <w:t xml:space="preserve">okumentacji projektowej </w:t>
      </w:r>
      <w:r w:rsidR="00C877ED" w:rsidRPr="00C877ED">
        <w:rPr>
          <w:rFonts w:ascii="Arial" w:hAnsi="Arial" w:cs="Arial"/>
          <w:sz w:val="22"/>
          <w:szCs w:val="22"/>
        </w:rPr>
        <w:t>w wysokości …………………….. złotych netto (słownie:……….. złotych)</w:t>
      </w:r>
      <w:r w:rsidR="00C877ED">
        <w:rPr>
          <w:rFonts w:ascii="Arial" w:hAnsi="Arial" w:cs="Arial"/>
          <w:sz w:val="22"/>
          <w:szCs w:val="22"/>
        </w:rPr>
        <w:t xml:space="preserve"> </w:t>
      </w:r>
      <w:r w:rsidR="001E35E3">
        <w:rPr>
          <w:rFonts w:ascii="Arial" w:hAnsi="Arial" w:cs="Arial"/>
          <w:sz w:val="22"/>
          <w:szCs w:val="22"/>
        </w:rPr>
        <w:t xml:space="preserve">oraz wartość </w:t>
      </w:r>
      <w:r w:rsidRPr="006C3932">
        <w:rPr>
          <w:rFonts w:ascii="Arial" w:hAnsi="Arial" w:cs="Arial"/>
          <w:sz w:val="22"/>
          <w:szCs w:val="22"/>
        </w:rPr>
        <w:t>za przeniesienie autorskich praw majątkowych do Dokumentacji projektowej</w:t>
      </w:r>
      <w:r w:rsidR="00C77D8D">
        <w:rPr>
          <w:rFonts w:ascii="Arial" w:hAnsi="Arial" w:cs="Arial"/>
          <w:sz w:val="22"/>
          <w:szCs w:val="22"/>
        </w:rPr>
        <w:t xml:space="preserve"> </w:t>
      </w:r>
      <w:r w:rsidR="00C877ED">
        <w:rPr>
          <w:rFonts w:ascii="Arial" w:hAnsi="Arial" w:cs="Arial"/>
          <w:sz w:val="22"/>
          <w:szCs w:val="22"/>
        </w:rPr>
        <w:t>w wysokości …………………….. złotych netto (słownie:……….. złotych).</w:t>
      </w:r>
    </w:p>
    <w:p w14:paraId="23E6761A" w14:textId="77777777" w:rsidR="00FA4778" w:rsidRPr="00304905" w:rsidRDefault="00AD18C0" w:rsidP="00FA4778">
      <w:pPr>
        <w:pStyle w:val="Standard"/>
        <w:widowControl w:val="0"/>
        <w:numPr>
          <w:ilvl w:val="0"/>
          <w:numId w:val="5"/>
        </w:numPr>
        <w:tabs>
          <w:tab w:val="left" w:pos="852"/>
        </w:tabs>
        <w:spacing w:line="360" w:lineRule="auto"/>
        <w:ind w:left="426" w:hanging="426"/>
        <w:jc w:val="both"/>
        <w:rPr>
          <w:rFonts w:ascii="Arial" w:hAnsi="Arial" w:cs="Arial"/>
          <w:sz w:val="22"/>
          <w:szCs w:val="22"/>
        </w:rPr>
      </w:pPr>
      <w:r w:rsidRPr="002E75C1">
        <w:rPr>
          <w:rFonts w:ascii="Arial" w:hAnsi="Arial" w:cs="Arial"/>
          <w:sz w:val="22"/>
          <w:szCs w:val="22"/>
        </w:rPr>
        <w:t xml:space="preserve">Powyższe wynagrodzenie obejmuje wszystkie należności wynikające z zakresu prac </w:t>
      </w:r>
      <w:r w:rsidRPr="00CE40FD">
        <w:rPr>
          <w:rFonts w:ascii="Arial" w:hAnsi="Arial" w:cs="Arial"/>
          <w:sz w:val="22"/>
          <w:szCs w:val="22"/>
        </w:rPr>
        <w:t>wynikającego z Załącznika nr 1 do Umowy</w:t>
      </w:r>
      <w:r w:rsidRPr="002E75C1">
        <w:rPr>
          <w:rFonts w:ascii="Arial" w:hAnsi="Arial" w:cs="Arial"/>
          <w:sz w:val="22"/>
          <w:szCs w:val="22"/>
        </w:rPr>
        <w:t>, w tym m.in. należności związane z ekspertyzami, uzgodn</w:t>
      </w:r>
      <w:r>
        <w:rPr>
          <w:rFonts w:ascii="Arial" w:hAnsi="Arial" w:cs="Arial"/>
          <w:sz w:val="22"/>
          <w:szCs w:val="22"/>
        </w:rPr>
        <w:t>ieniami, opiniami, kosztami map</w:t>
      </w:r>
      <w:r w:rsidR="00FA4778" w:rsidRPr="00304905">
        <w:rPr>
          <w:rFonts w:ascii="Arial" w:hAnsi="Arial" w:cs="Arial"/>
          <w:sz w:val="22"/>
          <w:szCs w:val="22"/>
        </w:rPr>
        <w:t>. W ramach wynagrodzenia określonego w ust. 1 powyżej Jednostka projektowania zobowiązana jest do przekazania majątkowych praw autorskich określonych w art. 9 Umowy.</w:t>
      </w:r>
      <w:r w:rsidR="00FA4778" w:rsidRPr="001C0C2C">
        <w:rPr>
          <w:rFonts w:ascii="Arial" w:hAnsi="Arial" w:cs="Arial"/>
          <w:sz w:val="22"/>
          <w:szCs w:val="22"/>
        </w:rPr>
        <w:t xml:space="preserve"> </w:t>
      </w:r>
    </w:p>
    <w:p w14:paraId="5B4D8F0C" w14:textId="77777777" w:rsidR="00FA4778" w:rsidRPr="00FF6A8D" w:rsidRDefault="00FA4778" w:rsidP="00FA4778">
      <w:pPr>
        <w:pStyle w:val="Standard"/>
        <w:widowControl w:val="0"/>
        <w:numPr>
          <w:ilvl w:val="0"/>
          <w:numId w:val="5"/>
        </w:numPr>
        <w:tabs>
          <w:tab w:val="left" w:pos="852"/>
          <w:tab w:val="left" w:pos="1070"/>
        </w:tabs>
        <w:spacing w:line="360" w:lineRule="auto"/>
        <w:ind w:left="426" w:hanging="426"/>
        <w:jc w:val="both"/>
      </w:pPr>
      <w:r w:rsidRPr="00FF6A8D">
        <w:rPr>
          <w:rFonts w:ascii="Arial" w:hAnsi="Arial" w:cs="Arial"/>
          <w:sz w:val="22"/>
          <w:szCs w:val="22"/>
        </w:rPr>
        <w:t xml:space="preserve">Strony ustalają ryczałtowe wynagrodzenie za pełnienie nadzoru autorskiego, na pisemne lub skierowane </w:t>
      </w:r>
      <w:r w:rsidR="00386444" w:rsidRPr="00FF6A8D">
        <w:rPr>
          <w:rFonts w:ascii="Arial" w:hAnsi="Arial" w:cs="Arial"/>
          <w:sz w:val="22"/>
          <w:szCs w:val="22"/>
        </w:rPr>
        <w:t>w formie dokumentowej</w:t>
      </w:r>
      <w:r w:rsidR="000B62AB" w:rsidRPr="00FF6A8D">
        <w:rPr>
          <w:rFonts w:ascii="Arial" w:hAnsi="Arial" w:cs="Arial"/>
          <w:sz w:val="22"/>
          <w:szCs w:val="22"/>
        </w:rPr>
        <w:t xml:space="preserve"> (e-mail)</w:t>
      </w:r>
      <w:r w:rsidRPr="00FF6A8D">
        <w:rPr>
          <w:rFonts w:ascii="Arial" w:hAnsi="Arial" w:cs="Arial"/>
          <w:sz w:val="22"/>
          <w:szCs w:val="22"/>
        </w:rPr>
        <w:t xml:space="preserve"> żądanie Zamawiającego podczas realizacji robót budowlano – instalacyjnych w oparciu o przedmiotową Dokumentację projektową, w wysokości: </w:t>
      </w:r>
      <w:r w:rsidRPr="00FF6A8D">
        <w:rPr>
          <w:rFonts w:ascii="Arial" w:hAnsi="Arial" w:cs="Arial"/>
          <w:b/>
          <w:sz w:val="22"/>
          <w:szCs w:val="22"/>
        </w:rPr>
        <w:t>……………… złotych netto</w:t>
      </w:r>
      <w:r w:rsidRPr="00FF6A8D">
        <w:rPr>
          <w:rFonts w:ascii="Arial" w:hAnsi="Arial" w:cs="Arial"/>
          <w:sz w:val="22"/>
          <w:szCs w:val="22"/>
        </w:rPr>
        <w:t xml:space="preserve"> (słownie: …………………….. złotych).</w:t>
      </w:r>
    </w:p>
    <w:p w14:paraId="4975A3C3" w14:textId="77777777" w:rsidR="00FA4778" w:rsidRPr="00304905" w:rsidRDefault="00FA4778" w:rsidP="00FA4778">
      <w:pPr>
        <w:pStyle w:val="Standard"/>
        <w:widowControl w:val="0"/>
        <w:numPr>
          <w:ilvl w:val="0"/>
          <w:numId w:val="5"/>
        </w:numPr>
        <w:tabs>
          <w:tab w:val="left" w:pos="852"/>
          <w:tab w:val="left" w:pos="1070"/>
        </w:tabs>
        <w:spacing w:line="360" w:lineRule="auto"/>
        <w:ind w:left="426" w:hanging="426"/>
        <w:jc w:val="both"/>
        <w:rPr>
          <w:rFonts w:ascii="Arial" w:hAnsi="Arial" w:cs="Arial"/>
          <w:sz w:val="22"/>
          <w:szCs w:val="22"/>
        </w:rPr>
      </w:pPr>
      <w:r w:rsidRPr="00304905">
        <w:rPr>
          <w:rFonts w:ascii="Arial" w:hAnsi="Arial" w:cs="Arial"/>
          <w:sz w:val="22"/>
          <w:szCs w:val="22"/>
        </w:rPr>
        <w:t>Strony zgodnie postanawiają, iż w okresie wykonywania nadzoru autorskiego, o którym mowa w ust. 3 postanowienia Umowy stosuje się odpowiednio. Wysokość wynagrodzenia określona w ust. 3 jest niezmienna i należna Wykonawcy w przypadku</w:t>
      </w:r>
      <w:r>
        <w:rPr>
          <w:rFonts w:ascii="Arial" w:hAnsi="Arial" w:cs="Arial"/>
          <w:sz w:val="22"/>
          <w:szCs w:val="22"/>
        </w:rPr>
        <w:t xml:space="preserve">, </w:t>
      </w:r>
      <w:r w:rsidRPr="00304905">
        <w:rPr>
          <w:rFonts w:ascii="Arial" w:hAnsi="Arial" w:cs="Arial"/>
          <w:sz w:val="22"/>
          <w:szCs w:val="22"/>
        </w:rPr>
        <w:t xml:space="preserve">gdy Zamawiający zwróci się do Wykonawcy z żądaniem sprawowania nadzoru autorskiego w terminie określonym w art. </w:t>
      </w:r>
      <w:r w:rsidRPr="00A7191B">
        <w:rPr>
          <w:rFonts w:ascii="Arial" w:hAnsi="Arial" w:cs="Arial"/>
          <w:sz w:val="22"/>
          <w:szCs w:val="22"/>
        </w:rPr>
        <w:t xml:space="preserve">5 </w:t>
      </w:r>
      <w:r>
        <w:rPr>
          <w:rFonts w:ascii="Arial" w:hAnsi="Arial" w:cs="Arial"/>
          <w:sz w:val="22"/>
          <w:szCs w:val="22"/>
        </w:rPr>
        <w:t>pkt</w:t>
      </w:r>
      <w:r w:rsidRPr="000E3F51">
        <w:rPr>
          <w:rFonts w:ascii="Arial" w:hAnsi="Arial" w:cs="Arial"/>
          <w:sz w:val="22"/>
          <w:szCs w:val="22"/>
        </w:rPr>
        <w:t>. 1.4</w:t>
      </w:r>
      <w:r>
        <w:rPr>
          <w:rFonts w:ascii="Arial" w:hAnsi="Arial" w:cs="Arial"/>
          <w:b/>
          <w:sz w:val="22"/>
          <w:szCs w:val="22"/>
        </w:rPr>
        <w:t xml:space="preserve"> </w:t>
      </w:r>
      <w:r>
        <w:rPr>
          <w:rFonts w:ascii="Arial" w:hAnsi="Arial" w:cs="Arial"/>
          <w:sz w:val="22"/>
          <w:szCs w:val="22"/>
        </w:rPr>
        <w:t>Umowy</w:t>
      </w:r>
      <w:r w:rsidRPr="00304905">
        <w:rPr>
          <w:rFonts w:ascii="Arial" w:hAnsi="Arial" w:cs="Arial"/>
          <w:sz w:val="22"/>
          <w:szCs w:val="22"/>
        </w:rPr>
        <w:t>.</w:t>
      </w:r>
    </w:p>
    <w:p w14:paraId="411858F7" w14:textId="77777777" w:rsidR="00FA4778" w:rsidRPr="009D21D6" w:rsidRDefault="00FA4778" w:rsidP="00FA4778">
      <w:pPr>
        <w:pStyle w:val="Standard"/>
        <w:widowControl w:val="0"/>
        <w:numPr>
          <w:ilvl w:val="0"/>
          <w:numId w:val="5"/>
        </w:numPr>
        <w:tabs>
          <w:tab w:val="left" w:pos="852"/>
        </w:tabs>
        <w:spacing w:line="360" w:lineRule="auto"/>
        <w:ind w:left="426" w:hanging="426"/>
        <w:jc w:val="both"/>
        <w:rPr>
          <w:rFonts w:ascii="Arial" w:hAnsi="Arial" w:cs="Arial"/>
          <w:sz w:val="22"/>
          <w:szCs w:val="22"/>
        </w:rPr>
      </w:pPr>
      <w:r w:rsidRPr="00304905">
        <w:rPr>
          <w:rFonts w:ascii="Arial" w:hAnsi="Arial" w:cs="Arial"/>
          <w:sz w:val="22"/>
          <w:szCs w:val="22"/>
        </w:rPr>
        <w:t>Niedoszacowanie, pominięcie oraz brak rozpoznania zakresu przedmiotu Umowy</w:t>
      </w:r>
      <w:r>
        <w:rPr>
          <w:rFonts w:ascii="Arial" w:hAnsi="Arial" w:cs="Arial"/>
          <w:sz w:val="22"/>
          <w:szCs w:val="22"/>
        </w:rPr>
        <w:t xml:space="preserve"> przez Wykonawcę</w:t>
      </w:r>
      <w:r w:rsidRPr="00304905">
        <w:rPr>
          <w:rFonts w:ascii="Arial" w:hAnsi="Arial" w:cs="Arial"/>
          <w:sz w:val="22"/>
          <w:szCs w:val="22"/>
        </w:rPr>
        <w:t xml:space="preserve"> nie będzie podstawą do żądania podwyższenia wynagrodzenia umownego ustalonego w ust. 1 </w:t>
      </w:r>
      <w:r>
        <w:rPr>
          <w:rFonts w:ascii="Arial" w:hAnsi="Arial" w:cs="Arial"/>
          <w:sz w:val="22"/>
          <w:szCs w:val="22"/>
        </w:rPr>
        <w:t xml:space="preserve">i 3 </w:t>
      </w:r>
      <w:r w:rsidRPr="00304905">
        <w:rPr>
          <w:rFonts w:ascii="Arial" w:hAnsi="Arial" w:cs="Arial"/>
          <w:sz w:val="22"/>
          <w:szCs w:val="22"/>
        </w:rPr>
        <w:t>powyżej</w:t>
      </w:r>
      <w:r>
        <w:rPr>
          <w:rFonts w:ascii="Arial" w:hAnsi="Arial" w:cs="Arial"/>
          <w:sz w:val="22"/>
          <w:szCs w:val="22"/>
        </w:rPr>
        <w:t>.  W</w:t>
      </w:r>
      <w:r w:rsidRPr="009D21D6">
        <w:rPr>
          <w:rFonts w:ascii="Arial" w:hAnsi="Arial" w:cs="Arial"/>
          <w:sz w:val="22"/>
          <w:szCs w:val="22"/>
        </w:rPr>
        <w:t xml:space="preserve">ynagrodzenie </w:t>
      </w:r>
      <w:r>
        <w:rPr>
          <w:rFonts w:ascii="Arial" w:hAnsi="Arial" w:cs="Arial"/>
          <w:sz w:val="22"/>
          <w:szCs w:val="22"/>
        </w:rPr>
        <w:t>określone w ust.1 i 3 stanowi kompletną zapłatę za wykonanie przedmiotu Umowy.</w:t>
      </w:r>
    </w:p>
    <w:p w14:paraId="5E19CF80" w14:textId="77777777" w:rsidR="00FA4778" w:rsidRPr="00304905" w:rsidRDefault="00FA4778" w:rsidP="00FA4778">
      <w:pPr>
        <w:pStyle w:val="Tekst-C"/>
        <w:numPr>
          <w:ilvl w:val="0"/>
          <w:numId w:val="5"/>
        </w:numPr>
        <w:tabs>
          <w:tab w:val="left" w:pos="852"/>
        </w:tabs>
        <w:spacing w:line="360" w:lineRule="auto"/>
        <w:ind w:left="426" w:hanging="426"/>
        <w:jc w:val="both"/>
        <w:rPr>
          <w:rFonts w:ascii="Arial" w:hAnsi="Arial" w:cs="Arial"/>
          <w:color w:val="00000A"/>
          <w:sz w:val="22"/>
          <w:szCs w:val="22"/>
        </w:rPr>
      </w:pPr>
      <w:r w:rsidRPr="00304905">
        <w:rPr>
          <w:rFonts w:ascii="Arial" w:hAnsi="Arial" w:cs="Arial"/>
          <w:color w:val="00000A"/>
          <w:sz w:val="22"/>
          <w:szCs w:val="22"/>
        </w:rPr>
        <w:t>Powyższa wysokość wynagrodzenia, wskazana w ust. 1 i 3, jest stała i niezmienna do końca realizacji prac objętych Umową. Jednostka projektowania zapewnia, że:</w:t>
      </w:r>
    </w:p>
    <w:p w14:paraId="1F3A3E30" w14:textId="77777777" w:rsidR="00FA4778" w:rsidRPr="00304905" w:rsidRDefault="00FA4778" w:rsidP="00FA4778">
      <w:pPr>
        <w:pStyle w:val="Tekst-C"/>
        <w:numPr>
          <w:ilvl w:val="1"/>
          <w:numId w:val="5"/>
        </w:numPr>
        <w:tabs>
          <w:tab w:val="left" w:pos="852"/>
          <w:tab w:val="left" w:pos="1506"/>
        </w:tabs>
        <w:spacing w:line="360" w:lineRule="auto"/>
        <w:ind w:left="426" w:hanging="426"/>
        <w:jc w:val="both"/>
        <w:rPr>
          <w:rFonts w:ascii="Arial" w:hAnsi="Arial" w:cs="Arial"/>
          <w:color w:val="00000A"/>
          <w:sz w:val="22"/>
          <w:szCs w:val="22"/>
        </w:rPr>
      </w:pPr>
      <w:r w:rsidRPr="00304905">
        <w:rPr>
          <w:rFonts w:ascii="Arial" w:hAnsi="Arial" w:cs="Arial"/>
          <w:color w:val="00000A"/>
          <w:sz w:val="22"/>
          <w:szCs w:val="22"/>
        </w:rPr>
        <w:t>wartość Umowy wskazana w niniejszym artykule w całości obejmuje wszelkie ryzyko i nieprzewidziane okoliczności mogące powstać w trakcie wykonywania zakresu prac stanowiących przedmiot Umowy, a także obejmuje wszelkie prace i wydatki dodatkowe bądź inne, odrębnie lub szczegółowo wymienione w Umowie</w:t>
      </w:r>
      <w:r>
        <w:rPr>
          <w:rFonts w:ascii="Arial" w:hAnsi="Arial" w:cs="Arial"/>
          <w:color w:val="00000A"/>
          <w:sz w:val="22"/>
          <w:szCs w:val="22"/>
        </w:rPr>
        <w:t xml:space="preserve"> lub bezpośrednio związane z Umową</w:t>
      </w:r>
      <w:r w:rsidRPr="00304905">
        <w:rPr>
          <w:rFonts w:ascii="Arial" w:hAnsi="Arial" w:cs="Arial"/>
          <w:color w:val="00000A"/>
          <w:sz w:val="22"/>
          <w:szCs w:val="22"/>
        </w:rPr>
        <w:t>,</w:t>
      </w:r>
    </w:p>
    <w:p w14:paraId="1870855E" w14:textId="77777777" w:rsidR="00FA4778" w:rsidRPr="00304905" w:rsidRDefault="00FA4778" w:rsidP="00FA4778">
      <w:pPr>
        <w:pStyle w:val="Tekst-C"/>
        <w:numPr>
          <w:ilvl w:val="1"/>
          <w:numId w:val="5"/>
        </w:numPr>
        <w:tabs>
          <w:tab w:val="left" w:pos="852"/>
          <w:tab w:val="left" w:pos="1506"/>
        </w:tabs>
        <w:spacing w:line="360" w:lineRule="auto"/>
        <w:ind w:left="426" w:hanging="426"/>
        <w:jc w:val="both"/>
        <w:rPr>
          <w:rFonts w:ascii="Arial" w:hAnsi="Arial" w:cs="Arial"/>
          <w:color w:val="00000A"/>
          <w:sz w:val="22"/>
          <w:szCs w:val="22"/>
        </w:rPr>
      </w:pPr>
      <w:r w:rsidRPr="00304905">
        <w:rPr>
          <w:rFonts w:ascii="Arial" w:hAnsi="Arial" w:cs="Arial"/>
          <w:color w:val="00000A"/>
          <w:sz w:val="22"/>
          <w:szCs w:val="22"/>
        </w:rPr>
        <w:t>powyższa wysokość wynagrodzenia w sposób prawidłowy i wystarczający uwzględnia pokrycie kosztów wykonania, wszystkich spraw, zadań oraz rzeczy koniecznych do zrealizowania przedmiotu Umowy.</w:t>
      </w:r>
    </w:p>
    <w:p w14:paraId="2FB91707" w14:textId="77777777" w:rsidR="00AD18C0" w:rsidRPr="002E75C1" w:rsidRDefault="00AD18C0" w:rsidP="00AD18C0">
      <w:pPr>
        <w:pStyle w:val="Tekst-C"/>
        <w:numPr>
          <w:ilvl w:val="0"/>
          <w:numId w:val="5"/>
        </w:numPr>
        <w:tabs>
          <w:tab w:val="left" w:pos="852"/>
        </w:tabs>
        <w:spacing w:line="360" w:lineRule="auto"/>
        <w:ind w:left="426" w:hanging="426"/>
        <w:jc w:val="both"/>
        <w:rPr>
          <w:rFonts w:ascii="Arial" w:hAnsi="Arial" w:cs="Arial"/>
          <w:color w:val="00000A"/>
          <w:sz w:val="22"/>
          <w:szCs w:val="22"/>
        </w:rPr>
      </w:pPr>
      <w:r w:rsidRPr="002E75C1">
        <w:rPr>
          <w:rFonts w:ascii="Arial" w:hAnsi="Arial" w:cs="Arial"/>
          <w:color w:val="00000A"/>
          <w:sz w:val="22"/>
          <w:szCs w:val="22"/>
        </w:rPr>
        <w:t>Jednostce projektowania nie przysługuje żadn</w:t>
      </w:r>
      <w:r>
        <w:rPr>
          <w:rFonts w:ascii="Arial" w:hAnsi="Arial" w:cs="Arial"/>
          <w:color w:val="00000A"/>
          <w:sz w:val="22"/>
          <w:szCs w:val="22"/>
        </w:rPr>
        <w:t>e</w:t>
      </w:r>
      <w:r w:rsidRPr="002E75C1">
        <w:rPr>
          <w:rFonts w:ascii="Arial" w:hAnsi="Arial" w:cs="Arial"/>
          <w:color w:val="00000A"/>
          <w:sz w:val="22"/>
          <w:szCs w:val="22"/>
        </w:rPr>
        <w:t xml:space="preserve"> dodatkow</w:t>
      </w:r>
      <w:r>
        <w:rPr>
          <w:rFonts w:ascii="Arial" w:hAnsi="Arial" w:cs="Arial"/>
          <w:color w:val="00000A"/>
          <w:sz w:val="22"/>
          <w:szCs w:val="22"/>
        </w:rPr>
        <w:t>e</w:t>
      </w:r>
      <w:r w:rsidRPr="002E75C1">
        <w:rPr>
          <w:rFonts w:ascii="Arial" w:hAnsi="Arial" w:cs="Arial"/>
          <w:color w:val="00000A"/>
          <w:sz w:val="22"/>
          <w:szCs w:val="22"/>
        </w:rPr>
        <w:t xml:space="preserve"> </w:t>
      </w:r>
      <w:r>
        <w:rPr>
          <w:rFonts w:ascii="Arial" w:hAnsi="Arial" w:cs="Arial"/>
          <w:color w:val="00000A"/>
          <w:sz w:val="22"/>
          <w:szCs w:val="22"/>
        </w:rPr>
        <w:t>wynagrodzenie</w:t>
      </w:r>
      <w:r w:rsidRPr="002E75C1">
        <w:rPr>
          <w:rFonts w:ascii="Arial" w:hAnsi="Arial" w:cs="Arial"/>
          <w:color w:val="00000A"/>
          <w:sz w:val="22"/>
          <w:szCs w:val="22"/>
        </w:rPr>
        <w:t xml:space="preserve"> z tytułu </w:t>
      </w:r>
      <w:r>
        <w:rPr>
          <w:rFonts w:ascii="Arial" w:hAnsi="Arial" w:cs="Arial"/>
          <w:color w:val="00000A"/>
          <w:sz w:val="22"/>
          <w:szCs w:val="22"/>
        </w:rPr>
        <w:t xml:space="preserve">wykonania prac dodatkowych na skutek </w:t>
      </w:r>
      <w:r w:rsidRPr="002E75C1">
        <w:rPr>
          <w:rFonts w:ascii="Arial" w:hAnsi="Arial" w:cs="Arial"/>
          <w:color w:val="00000A"/>
          <w:sz w:val="22"/>
          <w:szCs w:val="22"/>
        </w:rPr>
        <w:t>jakiegokolwiek braku zrozumienia przedmiotu Umowy</w:t>
      </w:r>
      <w:r>
        <w:rPr>
          <w:rFonts w:ascii="Arial" w:hAnsi="Arial" w:cs="Arial"/>
          <w:color w:val="00000A"/>
          <w:sz w:val="22"/>
          <w:szCs w:val="22"/>
        </w:rPr>
        <w:t>,</w:t>
      </w:r>
      <w:r w:rsidRPr="00474E92">
        <w:rPr>
          <w:rFonts w:asciiTheme="minorHAnsi" w:hAnsiTheme="minorHAnsi" w:cstheme="minorHAnsi"/>
          <w:color w:val="00000A"/>
          <w:sz w:val="22"/>
          <w:szCs w:val="22"/>
        </w:rPr>
        <w:t xml:space="preserve"> </w:t>
      </w:r>
      <w:proofErr w:type="spellStart"/>
      <w:r>
        <w:rPr>
          <w:rFonts w:ascii="Arial" w:hAnsi="Arial" w:cs="Arial"/>
          <w:color w:val="00000A"/>
          <w:sz w:val="22"/>
          <w:szCs w:val="22"/>
        </w:rPr>
        <w:t>niespostrz</w:t>
      </w:r>
      <w:r w:rsidR="00397637">
        <w:rPr>
          <w:rFonts w:ascii="Arial" w:hAnsi="Arial" w:cs="Arial"/>
          <w:color w:val="00000A"/>
          <w:sz w:val="22"/>
          <w:szCs w:val="22"/>
        </w:rPr>
        <w:t>e</w:t>
      </w:r>
      <w:r w:rsidRPr="00474E92">
        <w:rPr>
          <w:rFonts w:ascii="Arial" w:hAnsi="Arial" w:cs="Arial"/>
          <w:color w:val="00000A"/>
          <w:sz w:val="22"/>
          <w:szCs w:val="22"/>
        </w:rPr>
        <w:t>żenia</w:t>
      </w:r>
      <w:proofErr w:type="spellEnd"/>
      <w:r w:rsidRPr="00474E92">
        <w:rPr>
          <w:rFonts w:ascii="Arial" w:hAnsi="Arial" w:cs="Arial"/>
          <w:color w:val="00000A"/>
          <w:sz w:val="22"/>
          <w:szCs w:val="22"/>
        </w:rPr>
        <w:t xml:space="preserve"> pewnych okoliczności i czynników mających wpływ na koszt </w:t>
      </w:r>
      <w:r w:rsidRPr="00474E92">
        <w:rPr>
          <w:rFonts w:ascii="Arial" w:hAnsi="Arial" w:cs="Arial"/>
          <w:color w:val="00000A"/>
          <w:sz w:val="22"/>
          <w:szCs w:val="22"/>
        </w:rPr>
        <w:lastRenderedPageBreak/>
        <w:t>realizacji przedmiotu Umowy, w szczególności na skutek</w:t>
      </w:r>
      <w:r>
        <w:rPr>
          <w:rFonts w:ascii="Arial" w:hAnsi="Arial" w:cs="Arial"/>
          <w:color w:val="00000A"/>
          <w:sz w:val="22"/>
          <w:szCs w:val="22"/>
        </w:rPr>
        <w:t xml:space="preserve"> </w:t>
      </w:r>
      <w:r w:rsidRPr="002E75C1">
        <w:rPr>
          <w:rFonts w:ascii="Arial" w:hAnsi="Arial" w:cs="Arial"/>
          <w:color w:val="00000A"/>
          <w:sz w:val="22"/>
          <w:szCs w:val="22"/>
        </w:rPr>
        <w:t>nienależytej staranności związanej z realizacją przedmiotu Umowy leżącej po stronie Jednostki projektowania.</w:t>
      </w:r>
    </w:p>
    <w:p w14:paraId="6AB54401" w14:textId="77777777" w:rsidR="00AD18C0" w:rsidRPr="00474E92" w:rsidRDefault="00AD18C0" w:rsidP="00AD18C0">
      <w:pPr>
        <w:pStyle w:val="Tekst-C"/>
        <w:numPr>
          <w:ilvl w:val="0"/>
          <w:numId w:val="5"/>
        </w:numPr>
        <w:tabs>
          <w:tab w:val="left" w:pos="852"/>
        </w:tabs>
        <w:spacing w:line="360" w:lineRule="auto"/>
        <w:ind w:left="426" w:hanging="426"/>
        <w:jc w:val="both"/>
        <w:rPr>
          <w:rFonts w:ascii="Arial" w:hAnsi="Arial" w:cs="Arial"/>
          <w:sz w:val="22"/>
          <w:szCs w:val="22"/>
        </w:rPr>
      </w:pPr>
      <w:r w:rsidRPr="002E75C1">
        <w:rPr>
          <w:rFonts w:ascii="Arial" w:hAnsi="Arial" w:cs="Arial"/>
          <w:sz w:val="22"/>
          <w:szCs w:val="22"/>
        </w:rPr>
        <w:t>Do wynagrodzenia, o którym mowa powyżej, zostanie doliczony podatek od towarów i usług (VAT) według stawki obowiązującej w dniu wystawienia faktury.</w:t>
      </w:r>
    </w:p>
    <w:p w14:paraId="46FEB9BF" w14:textId="77777777" w:rsidR="00FA4778" w:rsidRDefault="00FA4778" w:rsidP="00FA4778">
      <w:pPr>
        <w:pStyle w:val="Standard"/>
        <w:widowControl w:val="0"/>
        <w:spacing w:line="360" w:lineRule="auto"/>
        <w:rPr>
          <w:rFonts w:ascii="Arial" w:hAnsi="Arial" w:cs="Arial"/>
          <w:b/>
          <w:sz w:val="22"/>
          <w:szCs w:val="22"/>
        </w:rPr>
      </w:pPr>
    </w:p>
    <w:p w14:paraId="3528B6FE" w14:textId="77777777" w:rsidR="00FA4778" w:rsidRPr="00304905" w:rsidRDefault="00FA4778" w:rsidP="00FA4778">
      <w:pPr>
        <w:pStyle w:val="Standard"/>
        <w:widowControl w:val="0"/>
        <w:spacing w:line="360" w:lineRule="auto"/>
        <w:rPr>
          <w:rFonts w:ascii="Arial" w:hAnsi="Arial" w:cs="Arial"/>
          <w:b/>
          <w:sz w:val="22"/>
          <w:szCs w:val="22"/>
        </w:rPr>
      </w:pPr>
    </w:p>
    <w:p w14:paraId="7601099C" w14:textId="77777777" w:rsidR="00FA4778" w:rsidRPr="00304905" w:rsidRDefault="00FA4778" w:rsidP="00FA4778">
      <w:pPr>
        <w:pStyle w:val="Standard"/>
        <w:widowControl w:val="0"/>
        <w:spacing w:line="360" w:lineRule="auto"/>
        <w:ind w:left="426" w:hanging="426"/>
        <w:jc w:val="center"/>
        <w:rPr>
          <w:rFonts w:ascii="Arial" w:hAnsi="Arial" w:cs="Arial"/>
          <w:b/>
          <w:sz w:val="22"/>
          <w:szCs w:val="22"/>
        </w:rPr>
      </w:pPr>
      <w:r w:rsidRPr="00304905">
        <w:rPr>
          <w:rFonts w:ascii="Arial" w:hAnsi="Arial" w:cs="Arial"/>
          <w:b/>
          <w:sz w:val="22"/>
          <w:szCs w:val="22"/>
        </w:rPr>
        <w:t>ARTYKUŁ 7 - Płatności</w:t>
      </w:r>
    </w:p>
    <w:p w14:paraId="20DA8F9F" w14:textId="77777777" w:rsidR="00365DB3" w:rsidRDefault="0027168C" w:rsidP="00CD374A">
      <w:pPr>
        <w:pStyle w:val="Standard"/>
        <w:tabs>
          <w:tab w:val="left" w:pos="426"/>
        </w:tabs>
        <w:spacing w:line="360" w:lineRule="auto"/>
        <w:ind w:left="426" w:hanging="426"/>
        <w:jc w:val="both"/>
        <w:rPr>
          <w:rFonts w:ascii="Arial" w:hAnsi="Arial" w:cs="Arial"/>
          <w:sz w:val="22"/>
          <w:szCs w:val="22"/>
        </w:rPr>
      </w:pPr>
      <w:r>
        <w:rPr>
          <w:rFonts w:ascii="Arial" w:hAnsi="Arial" w:cs="Arial"/>
          <w:sz w:val="22"/>
          <w:szCs w:val="22"/>
        </w:rPr>
        <w:t xml:space="preserve">1. </w:t>
      </w:r>
      <w:r w:rsidR="00FA4778" w:rsidRPr="00EB081C">
        <w:rPr>
          <w:rFonts w:ascii="Arial" w:hAnsi="Arial" w:cs="Arial"/>
          <w:sz w:val="22"/>
          <w:szCs w:val="22"/>
        </w:rPr>
        <w:t>Należność</w:t>
      </w:r>
      <w:r w:rsidR="00FA4778">
        <w:rPr>
          <w:rFonts w:ascii="Arial" w:hAnsi="Arial" w:cs="Arial"/>
          <w:sz w:val="22"/>
          <w:szCs w:val="22"/>
        </w:rPr>
        <w:t xml:space="preserve"> wynagrodzenia określonego</w:t>
      </w:r>
      <w:r w:rsidR="00AD18C0">
        <w:rPr>
          <w:rFonts w:ascii="Arial" w:hAnsi="Arial" w:cs="Arial"/>
          <w:sz w:val="22"/>
          <w:szCs w:val="22"/>
        </w:rPr>
        <w:t xml:space="preserve"> w a</w:t>
      </w:r>
      <w:r w:rsidR="00FA4778" w:rsidRPr="00EB081C">
        <w:rPr>
          <w:rFonts w:ascii="Arial" w:hAnsi="Arial" w:cs="Arial"/>
          <w:sz w:val="22"/>
          <w:szCs w:val="22"/>
        </w:rPr>
        <w:t>rt. 6 ust. 1</w:t>
      </w:r>
      <w:r w:rsidR="00FA4778">
        <w:rPr>
          <w:rFonts w:ascii="Arial" w:hAnsi="Arial" w:cs="Arial"/>
          <w:sz w:val="22"/>
          <w:szCs w:val="22"/>
        </w:rPr>
        <w:t xml:space="preserve"> Umowy</w:t>
      </w:r>
      <w:r w:rsidR="00FA4778" w:rsidRPr="00EB081C">
        <w:rPr>
          <w:rFonts w:ascii="Arial" w:hAnsi="Arial" w:cs="Arial"/>
          <w:sz w:val="22"/>
          <w:szCs w:val="22"/>
        </w:rPr>
        <w:t xml:space="preserve">, za wykonanie </w:t>
      </w:r>
      <w:r w:rsidR="003446AD">
        <w:rPr>
          <w:rFonts w:ascii="Arial" w:hAnsi="Arial" w:cs="Arial"/>
          <w:sz w:val="22"/>
          <w:szCs w:val="22"/>
        </w:rPr>
        <w:t xml:space="preserve">Dokumentacji projektowej </w:t>
      </w:r>
      <w:r w:rsidR="00FA4778" w:rsidRPr="00EB081C">
        <w:rPr>
          <w:rFonts w:ascii="Arial" w:hAnsi="Arial" w:cs="Arial"/>
          <w:sz w:val="22"/>
          <w:szCs w:val="22"/>
        </w:rPr>
        <w:t>i przeniesienie autorskich praw</w:t>
      </w:r>
      <w:r w:rsidR="00FA4778">
        <w:rPr>
          <w:rFonts w:ascii="Arial" w:hAnsi="Arial" w:cs="Arial"/>
          <w:sz w:val="22"/>
          <w:szCs w:val="22"/>
        </w:rPr>
        <w:t xml:space="preserve"> majątkowych</w:t>
      </w:r>
      <w:r w:rsidR="00FA4778" w:rsidRPr="00EB081C">
        <w:rPr>
          <w:rFonts w:ascii="Arial" w:hAnsi="Arial" w:cs="Arial"/>
          <w:sz w:val="22"/>
          <w:szCs w:val="22"/>
        </w:rPr>
        <w:t xml:space="preserve"> uregulowana zostanie na podstawie </w:t>
      </w:r>
      <w:r w:rsidR="003446AD">
        <w:rPr>
          <w:rFonts w:ascii="Arial" w:hAnsi="Arial" w:cs="Arial"/>
          <w:sz w:val="22"/>
          <w:szCs w:val="22"/>
        </w:rPr>
        <w:t xml:space="preserve">1 </w:t>
      </w:r>
      <w:r w:rsidR="009B09EB">
        <w:rPr>
          <w:rFonts w:ascii="Arial" w:hAnsi="Arial" w:cs="Arial"/>
          <w:sz w:val="22"/>
          <w:szCs w:val="22"/>
        </w:rPr>
        <w:t>(</w:t>
      </w:r>
      <w:r w:rsidR="003446AD">
        <w:rPr>
          <w:rFonts w:ascii="Arial" w:hAnsi="Arial" w:cs="Arial"/>
          <w:sz w:val="22"/>
          <w:szCs w:val="22"/>
        </w:rPr>
        <w:t>jednej</w:t>
      </w:r>
      <w:r w:rsidR="009B09EB">
        <w:rPr>
          <w:rFonts w:ascii="Arial" w:hAnsi="Arial" w:cs="Arial"/>
          <w:sz w:val="22"/>
          <w:szCs w:val="22"/>
        </w:rPr>
        <w:t>) faktur</w:t>
      </w:r>
      <w:r w:rsidR="003446AD">
        <w:rPr>
          <w:rFonts w:ascii="Arial" w:hAnsi="Arial" w:cs="Arial"/>
          <w:sz w:val="22"/>
          <w:szCs w:val="22"/>
        </w:rPr>
        <w:t>y</w:t>
      </w:r>
      <w:r w:rsidR="00FA4778">
        <w:rPr>
          <w:rFonts w:ascii="Arial" w:hAnsi="Arial" w:cs="Arial"/>
          <w:sz w:val="22"/>
          <w:szCs w:val="22"/>
        </w:rPr>
        <w:t xml:space="preserve"> </w:t>
      </w:r>
      <w:r w:rsidR="003446AD" w:rsidRPr="00EB081C">
        <w:rPr>
          <w:rFonts w:ascii="Arial" w:hAnsi="Arial" w:cs="Arial"/>
          <w:sz w:val="22"/>
          <w:szCs w:val="22"/>
        </w:rPr>
        <w:t>wystawion</w:t>
      </w:r>
      <w:r w:rsidR="003446AD">
        <w:rPr>
          <w:rFonts w:ascii="Arial" w:hAnsi="Arial" w:cs="Arial"/>
          <w:sz w:val="22"/>
          <w:szCs w:val="22"/>
        </w:rPr>
        <w:t xml:space="preserve">ej </w:t>
      </w:r>
      <w:r w:rsidR="009B09EB">
        <w:rPr>
          <w:rFonts w:ascii="Arial" w:hAnsi="Arial" w:cs="Arial"/>
          <w:sz w:val="22"/>
          <w:szCs w:val="22"/>
        </w:rPr>
        <w:t>przez Wykonawcę</w:t>
      </w:r>
      <w:r w:rsidR="003446AD">
        <w:rPr>
          <w:rFonts w:ascii="Arial" w:hAnsi="Arial" w:cs="Arial"/>
          <w:sz w:val="22"/>
          <w:szCs w:val="22"/>
        </w:rPr>
        <w:t xml:space="preserve"> na podstawie </w:t>
      </w:r>
      <w:r w:rsidR="003446AD" w:rsidRPr="00FE22A4">
        <w:rPr>
          <w:rFonts w:ascii="Arial" w:hAnsi="Arial" w:cs="Arial"/>
          <w:sz w:val="22"/>
          <w:szCs w:val="22"/>
        </w:rPr>
        <w:t>podpisan</w:t>
      </w:r>
      <w:r w:rsidR="003446AD">
        <w:rPr>
          <w:rFonts w:ascii="Arial" w:hAnsi="Arial" w:cs="Arial"/>
          <w:sz w:val="22"/>
          <w:szCs w:val="22"/>
        </w:rPr>
        <w:t>ego</w:t>
      </w:r>
      <w:r w:rsidR="003446AD" w:rsidRPr="00FE22A4">
        <w:rPr>
          <w:rFonts w:ascii="Arial" w:hAnsi="Arial" w:cs="Arial"/>
          <w:sz w:val="22"/>
          <w:szCs w:val="22"/>
        </w:rPr>
        <w:t xml:space="preserve"> przez obie Strony</w:t>
      </w:r>
      <w:r w:rsidR="003446AD">
        <w:rPr>
          <w:rFonts w:ascii="Arial" w:hAnsi="Arial" w:cs="Arial"/>
          <w:sz w:val="22"/>
          <w:szCs w:val="22"/>
        </w:rPr>
        <w:t xml:space="preserve"> Końcowego Protokołu Odbioru Dokumentacji Projektowej. </w:t>
      </w:r>
      <w:r w:rsidR="00FA4778" w:rsidRPr="00EB081C">
        <w:rPr>
          <w:rFonts w:ascii="Arial" w:hAnsi="Arial" w:cs="Arial"/>
          <w:sz w:val="22"/>
          <w:szCs w:val="22"/>
        </w:rPr>
        <w:t xml:space="preserve"> </w:t>
      </w:r>
    </w:p>
    <w:p w14:paraId="7BC49A9A" w14:textId="77777777" w:rsidR="00FA4778" w:rsidRPr="00EB081C" w:rsidRDefault="00FA4778" w:rsidP="00CD374A">
      <w:pPr>
        <w:pStyle w:val="Standard"/>
        <w:tabs>
          <w:tab w:val="left" w:pos="426"/>
        </w:tabs>
        <w:spacing w:line="360" w:lineRule="auto"/>
        <w:ind w:left="426" w:hanging="426"/>
        <w:jc w:val="both"/>
        <w:rPr>
          <w:rFonts w:ascii="Arial" w:hAnsi="Arial" w:cs="Arial"/>
          <w:sz w:val="22"/>
          <w:szCs w:val="22"/>
        </w:rPr>
      </w:pPr>
      <w:r>
        <w:rPr>
          <w:rFonts w:ascii="Arial" w:hAnsi="Arial" w:cs="Arial"/>
          <w:sz w:val="22"/>
          <w:szCs w:val="22"/>
        </w:rPr>
        <w:t>2</w:t>
      </w:r>
      <w:r w:rsidRPr="00EB081C">
        <w:rPr>
          <w:rFonts w:ascii="Arial" w:hAnsi="Arial" w:cs="Arial"/>
          <w:sz w:val="22"/>
          <w:szCs w:val="22"/>
        </w:rPr>
        <w:t>.</w:t>
      </w:r>
      <w:r w:rsidRPr="00EB081C">
        <w:rPr>
          <w:rFonts w:ascii="Arial" w:hAnsi="Arial" w:cs="Arial"/>
          <w:sz w:val="22"/>
          <w:szCs w:val="22"/>
        </w:rPr>
        <w:tab/>
        <w:t xml:space="preserve">Należność określona w </w:t>
      </w:r>
      <w:r>
        <w:rPr>
          <w:rFonts w:ascii="Arial" w:hAnsi="Arial" w:cs="Arial"/>
          <w:sz w:val="22"/>
          <w:szCs w:val="22"/>
        </w:rPr>
        <w:t>a</w:t>
      </w:r>
      <w:r w:rsidRPr="00EB081C">
        <w:rPr>
          <w:rFonts w:ascii="Arial" w:hAnsi="Arial" w:cs="Arial"/>
          <w:sz w:val="22"/>
          <w:szCs w:val="22"/>
        </w:rPr>
        <w:t>rt. 6 ust. 3</w:t>
      </w:r>
      <w:r>
        <w:rPr>
          <w:rFonts w:ascii="Arial" w:hAnsi="Arial" w:cs="Arial"/>
          <w:sz w:val="22"/>
          <w:szCs w:val="22"/>
        </w:rPr>
        <w:t xml:space="preserve"> Umowy</w:t>
      </w:r>
      <w:r w:rsidRPr="00EB081C">
        <w:rPr>
          <w:rFonts w:ascii="Arial" w:hAnsi="Arial" w:cs="Arial"/>
          <w:sz w:val="22"/>
          <w:szCs w:val="22"/>
        </w:rPr>
        <w:t xml:space="preserve">, za pełnienie nadzoru autorskiego uregulowana zostanie na podstawie wystawionej faktury po </w:t>
      </w:r>
      <w:r>
        <w:rPr>
          <w:rFonts w:ascii="Arial" w:hAnsi="Arial" w:cs="Arial"/>
          <w:sz w:val="22"/>
          <w:szCs w:val="22"/>
        </w:rPr>
        <w:t xml:space="preserve"> zakończeniu i odbiorze przez Zamawiającego i Inwestora</w:t>
      </w:r>
      <w:r w:rsidRPr="00EB081C">
        <w:rPr>
          <w:rFonts w:ascii="Arial" w:hAnsi="Arial" w:cs="Arial"/>
          <w:sz w:val="22"/>
          <w:szCs w:val="22"/>
        </w:rPr>
        <w:t xml:space="preserve"> usługi </w:t>
      </w:r>
      <w:r>
        <w:rPr>
          <w:rFonts w:ascii="Arial" w:hAnsi="Arial" w:cs="Arial"/>
          <w:sz w:val="22"/>
          <w:szCs w:val="22"/>
        </w:rPr>
        <w:t>wraz z</w:t>
      </w:r>
      <w:r w:rsidRPr="00EB081C">
        <w:rPr>
          <w:rFonts w:ascii="Arial" w:hAnsi="Arial" w:cs="Arial"/>
          <w:sz w:val="22"/>
          <w:szCs w:val="22"/>
        </w:rPr>
        <w:t xml:space="preserve"> podpisanym</w:t>
      </w:r>
      <w:r>
        <w:rPr>
          <w:rFonts w:ascii="Arial" w:hAnsi="Arial" w:cs="Arial"/>
          <w:sz w:val="22"/>
          <w:szCs w:val="22"/>
        </w:rPr>
        <w:t xml:space="preserve"> przez obie </w:t>
      </w:r>
      <w:r w:rsidR="008711E1">
        <w:rPr>
          <w:rFonts w:ascii="Arial" w:hAnsi="Arial" w:cs="Arial"/>
          <w:sz w:val="22"/>
          <w:szCs w:val="22"/>
        </w:rPr>
        <w:t>S</w:t>
      </w:r>
      <w:r>
        <w:rPr>
          <w:rFonts w:ascii="Arial" w:hAnsi="Arial" w:cs="Arial"/>
          <w:sz w:val="22"/>
          <w:szCs w:val="22"/>
        </w:rPr>
        <w:t>trony</w:t>
      </w:r>
      <w:r w:rsidR="000D6B38">
        <w:rPr>
          <w:rFonts w:ascii="Arial" w:hAnsi="Arial" w:cs="Arial"/>
          <w:sz w:val="22"/>
          <w:szCs w:val="22"/>
        </w:rPr>
        <w:t xml:space="preserve"> Protokołem Odbioru Usługi</w:t>
      </w:r>
      <w:r w:rsidRPr="00EB081C">
        <w:rPr>
          <w:rFonts w:ascii="Arial" w:hAnsi="Arial" w:cs="Arial"/>
          <w:sz w:val="22"/>
          <w:szCs w:val="22"/>
        </w:rPr>
        <w:t xml:space="preserve"> </w:t>
      </w:r>
      <w:r w:rsidR="00FF6A8D">
        <w:rPr>
          <w:rFonts w:ascii="Arial" w:hAnsi="Arial" w:cs="Arial"/>
          <w:sz w:val="22"/>
          <w:szCs w:val="22"/>
        </w:rPr>
        <w:t xml:space="preserve">( </w:t>
      </w:r>
      <w:r w:rsidR="00FF6A8D">
        <w:rPr>
          <w:rFonts w:ascii="Arial" w:hAnsi="Arial" w:cs="Arial"/>
          <w:b/>
          <w:bCs/>
          <w:sz w:val="22"/>
          <w:szCs w:val="22"/>
        </w:rPr>
        <w:t xml:space="preserve">Załącznik nr 11 </w:t>
      </w:r>
      <w:r w:rsidR="00FF6A8D" w:rsidRPr="00FF6A8D">
        <w:rPr>
          <w:rFonts w:ascii="Arial" w:hAnsi="Arial" w:cs="Arial"/>
          <w:sz w:val="22"/>
          <w:szCs w:val="22"/>
        </w:rPr>
        <w:t>do</w:t>
      </w:r>
      <w:r w:rsidR="00FF6A8D">
        <w:rPr>
          <w:rFonts w:ascii="Arial" w:hAnsi="Arial" w:cs="Arial"/>
          <w:b/>
          <w:bCs/>
          <w:sz w:val="22"/>
          <w:szCs w:val="22"/>
        </w:rPr>
        <w:t xml:space="preserve"> </w:t>
      </w:r>
      <w:r w:rsidR="00FF6A8D">
        <w:rPr>
          <w:rFonts w:ascii="Arial" w:hAnsi="Arial" w:cs="Arial"/>
          <w:sz w:val="22"/>
          <w:szCs w:val="22"/>
        </w:rPr>
        <w:t xml:space="preserve">Umowy) </w:t>
      </w:r>
      <w:r w:rsidRPr="00EB081C">
        <w:rPr>
          <w:rFonts w:ascii="Arial" w:hAnsi="Arial" w:cs="Arial"/>
          <w:sz w:val="22"/>
          <w:szCs w:val="22"/>
        </w:rPr>
        <w:t>potwierdzającym wykonanie świadczenia nadzoru autorskiego w tra</w:t>
      </w:r>
      <w:r w:rsidR="000D6B38">
        <w:rPr>
          <w:rFonts w:ascii="Arial" w:hAnsi="Arial" w:cs="Arial"/>
          <w:sz w:val="22"/>
          <w:szCs w:val="22"/>
        </w:rPr>
        <w:t>kcie realizacji prac budowalno-instalacyjnych</w:t>
      </w:r>
      <w:r w:rsidRPr="00EB081C">
        <w:rPr>
          <w:rFonts w:ascii="Arial" w:hAnsi="Arial" w:cs="Arial"/>
          <w:sz w:val="22"/>
          <w:szCs w:val="22"/>
        </w:rPr>
        <w:t>.</w:t>
      </w:r>
    </w:p>
    <w:p w14:paraId="406C0FF7" w14:textId="77777777" w:rsidR="00FA4778" w:rsidRPr="009D6555" w:rsidRDefault="00FA4778" w:rsidP="00FA4778">
      <w:pPr>
        <w:pStyle w:val="Standard"/>
        <w:tabs>
          <w:tab w:val="left" w:pos="1095"/>
        </w:tabs>
        <w:spacing w:line="360" w:lineRule="auto"/>
        <w:ind w:left="426" w:hanging="426"/>
        <w:jc w:val="both"/>
        <w:rPr>
          <w:rFonts w:ascii="Arial" w:hAnsi="Arial" w:cs="Arial"/>
          <w:sz w:val="22"/>
          <w:szCs w:val="22"/>
        </w:rPr>
      </w:pPr>
      <w:r>
        <w:rPr>
          <w:rFonts w:ascii="Arial" w:hAnsi="Arial" w:cs="Arial"/>
          <w:sz w:val="22"/>
          <w:szCs w:val="22"/>
        </w:rPr>
        <w:t>3</w:t>
      </w:r>
      <w:r w:rsidRPr="00EB081C">
        <w:rPr>
          <w:rFonts w:ascii="Arial" w:hAnsi="Arial" w:cs="Arial"/>
          <w:sz w:val="22"/>
          <w:szCs w:val="22"/>
        </w:rPr>
        <w:t>.</w:t>
      </w:r>
      <w:r w:rsidRPr="00EB081C">
        <w:rPr>
          <w:rFonts w:ascii="Arial" w:hAnsi="Arial" w:cs="Arial"/>
          <w:sz w:val="22"/>
          <w:szCs w:val="22"/>
        </w:rPr>
        <w:tab/>
        <w:t xml:space="preserve">Płatność </w:t>
      </w:r>
      <w:r w:rsidRPr="009D6555">
        <w:rPr>
          <w:rFonts w:ascii="Arial" w:hAnsi="Arial" w:cs="Arial"/>
          <w:sz w:val="22"/>
          <w:szCs w:val="22"/>
        </w:rPr>
        <w:t xml:space="preserve">dokonywana będzie każdorazowo przelewem, na rachunek bankowy wskazany w fakturze, w terminie </w:t>
      </w:r>
      <w:r w:rsidR="000D6B38">
        <w:rPr>
          <w:rFonts w:ascii="Arial" w:hAnsi="Arial" w:cs="Arial"/>
          <w:b/>
          <w:sz w:val="22"/>
          <w:szCs w:val="22"/>
        </w:rPr>
        <w:t>30</w:t>
      </w:r>
      <w:r w:rsidRPr="009D6555">
        <w:rPr>
          <w:rFonts w:ascii="Arial" w:hAnsi="Arial" w:cs="Arial"/>
          <w:sz w:val="22"/>
          <w:szCs w:val="22"/>
        </w:rPr>
        <w:t xml:space="preserve"> dni od dnia doręczenia Zamawiającemu należycie wystawionej faktury wraz </w:t>
      </w:r>
      <w:r>
        <w:rPr>
          <w:rFonts w:ascii="Arial" w:hAnsi="Arial" w:cs="Arial"/>
          <w:sz w:val="22"/>
          <w:szCs w:val="22"/>
        </w:rPr>
        <w:t xml:space="preserve">z odpowiednio </w:t>
      </w:r>
      <w:r w:rsidRPr="00DE0870">
        <w:rPr>
          <w:rFonts w:ascii="Arial" w:hAnsi="Arial" w:cs="Arial"/>
          <w:sz w:val="22"/>
          <w:szCs w:val="22"/>
        </w:rPr>
        <w:t>Końcowym Protokołem Odbioru Dokumentacji Projektowej</w:t>
      </w:r>
      <w:r w:rsidR="000D6B38">
        <w:rPr>
          <w:rFonts w:ascii="Arial" w:hAnsi="Arial" w:cs="Arial"/>
          <w:sz w:val="22"/>
          <w:szCs w:val="22"/>
        </w:rPr>
        <w:t xml:space="preserve"> lub Protokołem Odbioru Usługi</w:t>
      </w:r>
      <w:r w:rsidRPr="00DE0870">
        <w:rPr>
          <w:rFonts w:ascii="Arial" w:hAnsi="Arial" w:cs="Arial"/>
          <w:sz w:val="22"/>
          <w:szCs w:val="22"/>
        </w:rPr>
        <w:t>.</w:t>
      </w:r>
      <w:r>
        <w:rPr>
          <w:rFonts w:ascii="Arial" w:hAnsi="Arial" w:cs="Arial"/>
          <w:sz w:val="22"/>
          <w:szCs w:val="22"/>
        </w:rPr>
        <w:t xml:space="preserve"> </w:t>
      </w:r>
    </w:p>
    <w:p w14:paraId="0CAD40B0" w14:textId="77777777" w:rsidR="00FA4778" w:rsidRPr="009D6555" w:rsidRDefault="00FA4778" w:rsidP="00FA4778">
      <w:pPr>
        <w:widowControl/>
        <w:suppressAutoHyphens w:val="0"/>
        <w:autoSpaceDN/>
        <w:spacing w:line="360" w:lineRule="auto"/>
        <w:ind w:left="426" w:hanging="426"/>
        <w:jc w:val="both"/>
        <w:textAlignment w:val="auto"/>
        <w:rPr>
          <w:rFonts w:ascii="Arial" w:eastAsia="Calibri" w:hAnsi="Arial" w:cs="Arial"/>
          <w:iCs/>
          <w:kern w:val="0"/>
          <w:sz w:val="22"/>
          <w:szCs w:val="22"/>
          <w:lang w:eastAsia="en-US"/>
        </w:rPr>
      </w:pPr>
      <w:r>
        <w:rPr>
          <w:rFonts w:ascii="Arial" w:eastAsia="Calibri" w:hAnsi="Arial" w:cs="Arial"/>
          <w:iCs/>
          <w:kern w:val="0"/>
          <w:sz w:val="22"/>
          <w:szCs w:val="22"/>
          <w:lang w:eastAsia="en-US"/>
        </w:rPr>
        <w:t>4</w:t>
      </w:r>
      <w:r w:rsidRPr="009D6555">
        <w:rPr>
          <w:rFonts w:ascii="Arial" w:eastAsia="Calibri" w:hAnsi="Arial" w:cs="Arial"/>
          <w:iCs/>
          <w:kern w:val="0"/>
          <w:sz w:val="22"/>
          <w:szCs w:val="22"/>
          <w:lang w:eastAsia="en-US"/>
        </w:rPr>
        <w:t xml:space="preserve">. </w:t>
      </w:r>
      <w:r>
        <w:rPr>
          <w:rFonts w:ascii="Arial" w:eastAsia="Calibri" w:hAnsi="Arial" w:cs="Arial"/>
          <w:iCs/>
          <w:kern w:val="0"/>
          <w:sz w:val="22"/>
          <w:szCs w:val="22"/>
          <w:lang w:eastAsia="en-US"/>
        </w:rPr>
        <w:tab/>
      </w:r>
      <w:r w:rsidRPr="009D6555">
        <w:rPr>
          <w:rFonts w:ascii="Arial" w:eastAsia="Calibri" w:hAnsi="Arial" w:cs="Arial"/>
          <w:iCs/>
          <w:kern w:val="0"/>
          <w:sz w:val="22"/>
          <w:szCs w:val="22"/>
          <w:lang w:eastAsia="en-US"/>
        </w:rPr>
        <w:t xml:space="preserve">Płatność wynikająca z </w:t>
      </w:r>
      <w:r>
        <w:rPr>
          <w:rFonts w:ascii="Arial" w:eastAsia="Calibri" w:hAnsi="Arial" w:cs="Arial"/>
          <w:iCs/>
          <w:kern w:val="0"/>
          <w:sz w:val="22"/>
          <w:szCs w:val="22"/>
          <w:lang w:eastAsia="en-US"/>
        </w:rPr>
        <w:t>U</w:t>
      </w:r>
      <w:r w:rsidRPr="009D6555">
        <w:rPr>
          <w:rFonts w:ascii="Arial" w:eastAsia="Calibri" w:hAnsi="Arial" w:cs="Arial"/>
          <w:iCs/>
          <w:kern w:val="0"/>
          <w:sz w:val="22"/>
          <w:szCs w:val="22"/>
          <w:lang w:eastAsia="en-US"/>
        </w:rPr>
        <w:t xml:space="preserve">mowy będzie realizowana w mechanizmie podzielonej płatności, o którym mowa w ustawie z dnia 11 marca 2004 r. o podatku od towarów i usług, wyłącznie na wskazany przez </w:t>
      </w:r>
      <w:r>
        <w:rPr>
          <w:rFonts w:ascii="Arial" w:eastAsia="Calibri" w:hAnsi="Arial" w:cs="Arial"/>
          <w:iCs/>
          <w:kern w:val="0"/>
          <w:sz w:val="22"/>
          <w:szCs w:val="22"/>
          <w:lang w:eastAsia="en-US"/>
        </w:rPr>
        <w:t>Wykonawcę</w:t>
      </w:r>
      <w:r w:rsidRPr="009D6555">
        <w:rPr>
          <w:rFonts w:ascii="Arial" w:eastAsia="Calibri" w:hAnsi="Arial" w:cs="Arial"/>
          <w:iCs/>
          <w:kern w:val="0"/>
          <w:sz w:val="22"/>
          <w:szCs w:val="22"/>
          <w:lang w:eastAsia="en-US"/>
        </w:rPr>
        <w:t xml:space="preserve"> rachunek bankowy figurujący w wykazie podatników VAT prowadzonym przez właściwy organ administracji (tzw. Białej liście). Dotyczy to zarówno rachunków bankowych prowadzonych w złotych polskich, jak i walutach obcych.</w:t>
      </w:r>
    </w:p>
    <w:p w14:paraId="6D975E20" w14:textId="77777777" w:rsidR="00FA4778" w:rsidRPr="009D6555" w:rsidRDefault="00FA4778" w:rsidP="00FA4778">
      <w:pPr>
        <w:widowControl/>
        <w:suppressAutoHyphens w:val="0"/>
        <w:autoSpaceDN/>
        <w:spacing w:line="360" w:lineRule="auto"/>
        <w:ind w:left="426" w:hanging="426"/>
        <w:jc w:val="both"/>
        <w:textAlignment w:val="auto"/>
        <w:rPr>
          <w:rFonts w:ascii="Arial" w:eastAsia="Calibri" w:hAnsi="Arial" w:cs="Arial"/>
          <w:iCs/>
          <w:kern w:val="0"/>
          <w:sz w:val="22"/>
          <w:szCs w:val="22"/>
          <w:lang w:eastAsia="en-US"/>
        </w:rPr>
      </w:pPr>
      <w:r>
        <w:rPr>
          <w:rFonts w:ascii="Arial" w:eastAsia="Calibri" w:hAnsi="Arial" w:cs="Arial"/>
          <w:iCs/>
          <w:kern w:val="0"/>
          <w:sz w:val="22"/>
          <w:szCs w:val="22"/>
          <w:lang w:eastAsia="en-US"/>
        </w:rPr>
        <w:t>5</w:t>
      </w:r>
      <w:r w:rsidRPr="009D6555">
        <w:rPr>
          <w:rFonts w:ascii="Arial" w:eastAsia="Calibri" w:hAnsi="Arial" w:cs="Arial"/>
          <w:iCs/>
          <w:kern w:val="0"/>
          <w:sz w:val="22"/>
          <w:szCs w:val="22"/>
          <w:lang w:eastAsia="en-US"/>
        </w:rPr>
        <w:t xml:space="preserve">. </w:t>
      </w:r>
      <w:r>
        <w:rPr>
          <w:rFonts w:ascii="Arial" w:eastAsia="Calibri" w:hAnsi="Arial" w:cs="Arial"/>
          <w:iCs/>
          <w:kern w:val="0"/>
          <w:sz w:val="22"/>
          <w:szCs w:val="22"/>
          <w:lang w:eastAsia="en-US"/>
        </w:rPr>
        <w:tab/>
      </w:r>
      <w:r w:rsidRPr="009D6555">
        <w:rPr>
          <w:rFonts w:ascii="Arial" w:eastAsia="Calibri" w:hAnsi="Arial" w:cs="Arial"/>
          <w:iCs/>
          <w:kern w:val="0"/>
          <w:sz w:val="22"/>
          <w:szCs w:val="22"/>
          <w:lang w:eastAsia="en-US"/>
        </w:rPr>
        <w:t xml:space="preserve">W przypadku niemożności dokonania płatności w sposób wskazany w </w:t>
      </w:r>
      <w:r>
        <w:rPr>
          <w:rFonts w:ascii="Arial" w:eastAsia="Calibri" w:hAnsi="Arial" w:cs="Arial"/>
          <w:iCs/>
          <w:kern w:val="0"/>
          <w:sz w:val="22"/>
          <w:szCs w:val="22"/>
          <w:lang w:eastAsia="en-US"/>
        </w:rPr>
        <w:t>ust.</w:t>
      </w:r>
      <w:r w:rsidRPr="009D6555">
        <w:rPr>
          <w:rFonts w:ascii="Arial" w:eastAsia="Calibri" w:hAnsi="Arial" w:cs="Arial"/>
          <w:iCs/>
          <w:kern w:val="0"/>
          <w:sz w:val="22"/>
          <w:szCs w:val="22"/>
          <w:lang w:eastAsia="en-US"/>
        </w:rPr>
        <w:t xml:space="preserve"> </w:t>
      </w:r>
      <w:r>
        <w:rPr>
          <w:rFonts w:ascii="Arial" w:eastAsia="Calibri" w:hAnsi="Arial" w:cs="Arial"/>
          <w:iCs/>
          <w:kern w:val="0"/>
          <w:sz w:val="22"/>
          <w:szCs w:val="22"/>
          <w:lang w:eastAsia="en-US"/>
        </w:rPr>
        <w:t>4</w:t>
      </w:r>
      <w:r w:rsidRPr="009D6555">
        <w:rPr>
          <w:rFonts w:ascii="Arial" w:eastAsia="Calibri" w:hAnsi="Arial" w:cs="Arial"/>
          <w:iCs/>
          <w:kern w:val="0"/>
          <w:sz w:val="22"/>
          <w:szCs w:val="22"/>
          <w:lang w:eastAsia="en-US"/>
        </w:rPr>
        <w:t xml:space="preserve"> powyżej z uwagi na: </w:t>
      </w:r>
    </w:p>
    <w:p w14:paraId="6302E8AF" w14:textId="77777777" w:rsidR="00FA4778" w:rsidRPr="009D6555" w:rsidRDefault="00FA4778" w:rsidP="00FA4778">
      <w:pPr>
        <w:widowControl/>
        <w:suppressAutoHyphens w:val="0"/>
        <w:autoSpaceDN/>
        <w:spacing w:line="360" w:lineRule="auto"/>
        <w:ind w:left="426" w:hanging="426"/>
        <w:jc w:val="both"/>
        <w:textAlignment w:val="auto"/>
        <w:rPr>
          <w:rFonts w:ascii="Arial" w:eastAsia="Calibri" w:hAnsi="Arial" w:cs="Arial"/>
          <w:iCs/>
          <w:kern w:val="0"/>
          <w:sz w:val="22"/>
          <w:szCs w:val="22"/>
          <w:lang w:eastAsia="en-US"/>
        </w:rPr>
      </w:pPr>
      <w:r w:rsidRPr="009D6555">
        <w:rPr>
          <w:rFonts w:ascii="Arial" w:eastAsia="Calibri" w:hAnsi="Arial" w:cs="Arial"/>
          <w:iCs/>
          <w:kern w:val="0"/>
          <w:sz w:val="22"/>
          <w:szCs w:val="22"/>
          <w:lang w:eastAsia="en-US"/>
        </w:rPr>
        <w:t>(i)  </w:t>
      </w:r>
      <w:r>
        <w:rPr>
          <w:rFonts w:ascii="Arial" w:eastAsia="Calibri" w:hAnsi="Arial" w:cs="Arial"/>
          <w:iCs/>
          <w:kern w:val="0"/>
          <w:sz w:val="22"/>
          <w:szCs w:val="22"/>
          <w:lang w:eastAsia="en-US"/>
        </w:rPr>
        <w:t xml:space="preserve"> </w:t>
      </w:r>
      <w:r w:rsidRPr="009D6555">
        <w:rPr>
          <w:rFonts w:ascii="Arial" w:eastAsia="Calibri" w:hAnsi="Arial" w:cs="Arial"/>
          <w:iCs/>
          <w:kern w:val="0"/>
          <w:sz w:val="22"/>
          <w:szCs w:val="22"/>
          <w:lang w:eastAsia="en-US"/>
        </w:rPr>
        <w:t xml:space="preserve">brak na Białej liście wskazanego przez </w:t>
      </w:r>
      <w:r>
        <w:rPr>
          <w:rFonts w:ascii="Arial" w:eastAsia="Calibri" w:hAnsi="Arial" w:cs="Arial"/>
          <w:iCs/>
          <w:kern w:val="0"/>
          <w:sz w:val="22"/>
          <w:szCs w:val="22"/>
          <w:lang w:eastAsia="en-US"/>
        </w:rPr>
        <w:t>Wykonawcę</w:t>
      </w:r>
      <w:r w:rsidRPr="009D6555">
        <w:rPr>
          <w:rFonts w:ascii="Arial" w:eastAsia="Calibri" w:hAnsi="Arial" w:cs="Arial"/>
          <w:iCs/>
          <w:kern w:val="0"/>
          <w:sz w:val="22"/>
          <w:szCs w:val="22"/>
          <w:lang w:eastAsia="en-US"/>
        </w:rPr>
        <w:t xml:space="preserve"> numeru rachunku bankowego lub </w:t>
      </w:r>
    </w:p>
    <w:p w14:paraId="01A5738B" w14:textId="77777777" w:rsidR="00FA4778" w:rsidRPr="009D6555" w:rsidRDefault="00FA4778" w:rsidP="00FA4778">
      <w:pPr>
        <w:widowControl/>
        <w:suppressAutoHyphens w:val="0"/>
        <w:autoSpaceDN/>
        <w:spacing w:line="360" w:lineRule="auto"/>
        <w:ind w:left="426" w:hanging="426"/>
        <w:jc w:val="both"/>
        <w:textAlignment w:val="auto"/>
        <w:rPr>
          <w:rFonts w:ascii="Arial" w:eastAsia="Calibri" w:hAnsi="Arial" w:cs="Arial"/>
          <w:iCs/>
          <w:kern w:val="0"/>
          <w:sz w:val="22"/>
          <w:szCs w:val="22"/>
          <w:lang w:eastAsia="en-US"/>
        </w:rPr>
      </w:pPr>
      <w:r>
        <w:rPr>
          <w:rFonts w:ascii="Arial" w:eastAsia="Calibri" w:hAnsi="Arial" w:cs="Arial"/>
          <w:iCs/>
          <w:kern w:val="0"/>
          <w:sz w:val="22"/>
          <w:szCs w:val="22"/>
          <w:lang w:eastAsia="en-US"/>
        </w:rPr>
        <w:t xml:space="preserve">(ii)  </w:t>
      </w:r>
      <w:r w:rsidRPr="009D6555">
        <w:rPr>
          <w:rFonts w:ascii="Arial" w:eastAsia="Calibri" w:hAnsi="Arial" w:cs="Arial"/>
          <w:iCs/>
          <w:kern w:val="0"/>
          <w:sz w:val="22"/>
          <w:szCs w:val="22"/>
          <w:lang w:eastAsia="en-US"/>
        </w:rPr>
        <w:t xml:space="preserve">brak wskazania przez </w:t>
      </w:r>
      <w:r>
        <w:rPr>
          <w:rFonts w:ascii="Arial" w:eastAsia="Calibri" w:hAnsi="Arial" w:cs="Arial"/>
          <w:iCs/>
          <w:kern w:val="0"/>
          <w:sz w:val="22"/>
          <w:szCs w:val="22"/>
          <w:lang w:eastAsia="en-US"/>
        </w:rPr>
        <w:t>Wykonawcę</w:t>
      </w:r>
      <w:r w:rsidRPr="009D6555">
        <w:rPr>
          <w:rFonts w:ascii="Arial" w:eastAsia="Calibri" w:hAnsi="Arial" w:cs="Arial"/>
          <w:iCs/>
          <w:kern w:val="0"/>
          <w:sz w:val="22"/>
          <w:szCs w:val="22"/>
          <w:lang w:eastAsia="en-US"/>
        </w:rPr>
        <w:t xml:space="preserve"> jako właściwego do zapłaty części ceny brutto </w:t>
      </w:r>
      <w:r>
        <w:rPr>
          <w:rFonts w:ascii="Arial" w:eastAsia="Calibri" w:hAnsi="Arial" w:cs="Arial"/>
          <w:iCs/>
          <w:kern w:val="0"/>
          <w:sz w:val="22"/>
          <w:szCs w:val="22"/>
          <w:lang w:eastAsia="en-US"/>
        </w:rPr>
        <w:t xml:space="preserve">                             </w:t>
      </w:r>
      <w:r w:rsidRPr="009D6555">
        <w:rPr>
          <w:rFonts w:ascii="Arial" w:eastAsia="Calibri" w:hAnsi="Arial" w:cs="Arial"/>
          <w:iCs/>
          <w:kern w:val="0"/>
          <w:sz w:val="22"/>
          <w:szCs w:val="22"/>
          <w:lang w:eastAsia="en-US"/>
        </w:rPr>
        <w:t xml:space="preserve">odpowiadającej podatkowi VAT numeru rachunku bankowego w złotych polskich figurującego na Białej liście (dotyczy przypadków wskazania przez </w:t>
      </w:r>
      <w:r>
        <w:rPr>
          <w:rFonts w:ascii="Arial" w:eastAsia="Calibri" w:hAnsi="Arial" w:cs="Arial"/>
          <w:iCs/>
          <w:kern w:val="0"/>
          <w:sz w:val="22"/>
          <w:szCs w:val="22"/>
          <w:lang w:eastAsia="en-US"/>
        </w:rPr>
        <w:t>Wykonawcę</w:t>
      </w:r>
      <w:r w:rsidRPr="009D6555">
        <w:rPr>
          <w:rFonts w:ascii="Arial" w:eastAsia="Calibri" w:hAnsi="Arial" w:cs="Arial"/>
          <w:iCs/>
          <w:kern w:val="0"/>
          <w:sz w:val="22"/>
          <w:szCs w:val="22"/>
          <w:lang w:eastAsia="en-US"/>
        </w:rPr>
        <w:t xml:space="preserve"> do zapłaty ceny netto rachunku bankowego w walucie obcej), </w:t>
      </w:r>
    </w:p>
    <w:p w14:paraId="434E5989" w14:textId="77777777" w:rsidR="00FA4778" w:rsidRPr="009D6555" w:rsidRDefault="00FA4778" w:rsidP="00FA4778">
      <w:pPr>
        <w:widowControl/>
        <w:suppressAutoHyphens w:val="0"/>
        <w:autoSpaceDN/>
        <w:spacing w:line="360" w:lineRule="auto"/>
        <w:ind w:left="426" w:hanging="426"/>
        <w:jc w:val="both"/>
        <w:textAlignment w:val="auto"/>
        <w:rPr>
          <w:rFonts w:ascii="Arial" w:eastAsia="Calibri" w:hAnsi="Arial" w:cs="Arial"/>
          <w:iCs/>
          <w:kern w:val="0"/>
          <w:sz w:val="22"/>
          <w:szCs w:val="22"/>
          <w:lang w:eastAsia="en-US"/>
        </w:rPr>
      </w:pPr>
      <w:r>
        <w:rPr>
          <w:rFonts w:ascii="Arial" w:eastAsia="Calibri" w:hAnsi="Arial" w:cs="Arial"/>
          <w:iCs/>
          <w:kern w:val="0"/>
          <w:sz w:val="22"/>
          <w:szCs w:val="22"/>
          <w:lang w:eastAsia="en-US"/>
        </w:rPr>
        <w:tab/>
        <w:t>Zamawiający</w:t>
      </w:r>
      <w:r w:rsidRPr="009D6555">
        <w:rPr>
          <w:rFonts w:ascii="Arial" w:eastAsia="Calibri" w:hAnsi="Arial" w:cs="Arial"/>
          <w:iCs/>
          <w:kern w:val="0"/>
          <w:sz w:val="22"/>
          <w:szCs w:val="22"/>
          <w:lang w:eastAsia="en-US"/>
        </w:rPr>
        <w:t xml:space="preserve"> będzie uprawniony do wstrzymania płatności na rzecz </w:t>
      </w:r>
      <w:r>
        <w:rPr>
          <w:rFonts w:ascii="Arial" w:eastAsia="Calibri" w:hAnsi="Arial" w:cs="Arial"/>
          <w:iCs/>
          <w:kern w:val="0"/>
          <w:sz w:val="22"/>
          <w:szCs w:val="22"/>
          <w:lang w:eastAsia="en-US"/>
        </w:rPr>
        <w:t>Wykonawcy</w:t>
      </w:r>
      <w:r w:rsidRPr="009D6555">
        <w:rPr>
          <w:rFonts w:ascii="Arial" w:eastAsia="Calibri" w:hAnsi="Arial" w:cs="Arial"/>
          <w:iCs/>
          <w:kern w:val="0"/>
          <w:sz w:val="22"/>
          <w:szCs w:val="22"/>
          <w:lang w:eastAsia="en-US"/>
        </w:rPr>
        <w:t xml:space="preserve"> </w:t>
      </w:r>
      <w:r>
        <w:rPr>
          <w:rFonts w:ascii="Arial" w:eastAsia="Calibri" w:hAnsi="Arial" w:cs="Arial"/>
          <w:iCs/>
          <w:kern w:val="0"/>
          <w:sz w:val="22"/>
          <w:szCs w:val="22"/>
          <w:lang w:eastAsia="en-US"/>
        </w:rPr>
        <w:t xml:space="preserve">                           </w:t>
      </w:r>
      <w:r w:rsidRPr="009D6555">
        <w:rPr>
          <w:rFonts w:ascii="Arial" w:eastAsia="Calibri" w:hAnsi="Arial" w:cs="Arial"/>
          <w:iCs/>
          <w:kern w:val="0"/>
          <w:sz w:val="22"/>
          <w:szCs w:val="22"/>
          <w:lang w:eastAsia="en-US"/>
        </w:rPr>
        <w:t xml:space="preserve">odpowiednio: wynagrodzenia (w przypadku wskazanym w pkt (i)) lub części wynagrodzenia odpowiadającej podatkowi VAT (w przypadku wskazanym w pkt (ii)). </w:t>
      </w:r>
    </w:p>
    <w:p w14:paraId="2FCDC5E5" w14:textId="77777777" w:rsidR="00FA4778" w:rsidRPr="002E5B1A" w:rsidRDefault="00FA4778" w:rsidP="00CD374A">
      <w:pPr>
        <w:suppressAutoHyphens w:val="0"/>
        <w:autoSpaceDN/>
        <w:spacing w:line="360" w:lineRule="auto"/>
        <w:ind w:left="426" w:hanging="426"/>
        <w:jc w:val="both"/>
        <w:textAlignment w:val="auto"/>
        <w:rPr>
          <w:rFonts w:ascii="Arial" w:eastAsia="Calibri" w:hAnsi="Arial" w:cs="Arial"/>
          <w:iCs/>
          <w:kern w:val="0"/>
          <w:sz w:val="22"/>
          <w:szCs w:val="22"/>
          <w:lang w:eastAsia="en-US"/>
        </w:rPr>
      </w:pPr>
      <w:r>
        <w:rPr>
          <w:rFonts w:ascii="Arial" w:eastAsia="Calibri" w:hAnsi="Arial" w:cs="Arial"/>
          <w:iCs/>
          <w:kern w:val="0"/>
          <w:sz w:val="22"/>
          <w:szCs w:val="22"/>
          <w:lang w:eastAsia="en-US"/>
        </w:rPr>
        <w:t xml:space="preserve">6.  </w:t>
      </w:r>
      <w:r w:rsidRPr="002E5B1A">
        <w:rPr>
          <w:rFonts w:ascii="Arial" w:eastAsia="Calibri" w:hAnsi="Arial" w:cs="Arial"/>
          <w:iCs/>
          <w:kern w:val="0"/>
          <w:sz w:val="22"/>
          <w:szCs w:val="22"/>
          <w:lang w:eastAsia="en-US"/>
        </w:rPr>
        <w:t xml:space="preserve">W sytuacji wskazanej w ust. </w:t>
      </w:r>
      <w:r>
        <w:rPr>
          <w:rFonts w:ascii="Arial" w:eastAsia="Calibri" w:hAnsi="Arial" w:cs="Arial"/>
          <w:iCs/>
          <w:kern w:val="0"/>
          <w:sz w:val="22"/>
          <w:szCs w:val="22"/>
          <w:lang w:eastAsia="en-US"/>
        </w:rPr>
        <w:t>5</w:t>
      </w:r>
      <w:r w:rsidRPr="002E5B1A">
        <w:rPr>
          <w:rFonts w:ascii="Arial" w:eastAsia="Calibri" w:hAnsi="Arial" w:cs="Arial"/>
          <w:iCs/>
          <w:kern w:val="0"/>
          <w:sz w:val="22"/>
          <w:szCs w:val="22"/>
          <w:lang w:eastAsia="en-US"/>
        </w:rPr>
        <w:t xml:space="preserve"> powyżej płatność nastąpi nie później niż w terminie 7 dni </w:t>
      </w:r>
      <w:r>
        <w:rPr>
          <w:rFonts w:ascii="Arial" w:eastAsia="Calibri" w:hAnsi="Arial" w:cs="Arial"/>
          <w:iCs/>
          <w:kern w:val="0"/>
          <w:sz w:val="22"/>
          <w:szCs w:val="22"/>
          <w:lang w:eastAsia="en-US"/>
        </w:rPr>
        <w:t xml:space="preserve">   </w:t>
      </w:r>
      <w:r w:rsidRPr="002E5B1A">
        <w:rPr>
          <w:rFonts w:ascii="Arial" w:eastAsia="Calibri" w:hAnsi="Arial" w:cs="Arial"/>
          <w:iCs/>
          <w:kern w:val="0"/>
          <w:sz w:val="22"/>
          <w:szCs w:val="22"/>
          <w:lang w:eastAsia="en-US"/>
        </w:rPr>
        <w:t xml:space="preserve">roboczych od (odpowiednio): dnia następnego po przekazaniu Zamawiającemu przez   Wykonawcę informacji o pojawieniu się jego numeru rachunku bankowego na Białej liście </w:t>
      </w:r>
      <w:r w:rsidRPr="002E5B1A">
        <w:rPr>
          <w:rFonts w:ascii="Arial" w:eastAsia="Calibri" w:hAnsi="Arial" w:cs="Arial"/>
          <w:iCs/>
          <w:kern w:val="0"/>
          <w:sz w:val="22"/>
          <w:szCs w:val="22"/>
          <w:lang w:eastAsia="en-US"/>
        </w:rPr>
        <w:lastRenderedPageBreak/>
        <w:t xml:space="preserve">(w przypadku wskazanym w ust. </w:t>
      </w:r>
      <w:r>
        <w:rPr>
          <w:rFonts w:ascii="Arial" w:eastAsia="Calibri" w:hAnsi="Arial" w:cs="Arial"/>
          <w:iCs/>
          <w:kern w:val="0"/>
          <w:sz w:val="22"/>
          <w:szCs w:val="22"/>
          <w:lang w:eastAsia="en-US"/>
        </w:rPr>
        <w:t>5</w:t>
      </w:r>
      <w:r w:rsidRPr="002E5B1A">
        <w:rPr>
          <w:rFonts w:ascii="Arial" w:eastAsia="Calibri" w:hAnsi="Arial" w:cs="Arial"/>
          <w:iCs/>
          <w:kern w:val="0"/>
          <w:sz w:val="22"/>
          <w:szCs w:val="22"/>
          <w:lang w:eastAsia="en-US"/>
        </w:rPr>
        <w:t xml:space="preserve"> pkt (i) powyżej) lub dnia następnego po wskazaniu Zamawiającemu przez Wykonawcę numeru rachunku bankowego w złotych</w:t>
      </w:r>
      <w:r>
        <w:rPr>
          <w:rFonts w:ascii="Arial" w:eastAsia="Calibri" w:hAnsi="Arial" w:cs="Arial"/>
          <w:iCs/>
          <w:kern w:val="0"/>
          <w:sz w:val="22"/>
          <w:szCs w:val="22"/>
          <w:lang w:eastAsia="en-US"/>
        </w:rPr>
        <w:t xml:space="preserve"> polskich</w:t>
      </w:r>
      <w:r w:rsidRPr="002E5B1A">
        <w:rPr>
          <w:rFonts w:ascii="Arial" w:eastAsia="Calibri" w:hAnsi="Arial" w:cs="Arial"/>
          <w:iCs/>
          <w:kern w:val="0"/>
          <w:sz w:val="22"/>
          <w:szCs w:val="22"/>
          <w:lang w:eastAsia="en-US"/>
        </w:rPr>
        <w:t xml:space="preserve"> figurującego na Białej liście (w przypadku, o którym mowa w ust. </w:t>
      </w:r>
      <w:r>
        <w:rPr>
          <w:rFonts w:ascii="Arial" w:eastAsia="Calibri" w:hAnsi="Arial" w:cs="Arial"/>
          <w:iCs/>
          <w:kern w:val="0"/>
          <w:sz w:val="22"/>
          <w:szCs w:val="22"/>
          <w:lang w:eastAsia="en-US"/>
        </w:rPr>
        <w:t>5</w:t>
      </w:r>
      <w:r w:rsidRPr="002E5B1A">
        <w:rPr>
          <w:rFonts w:ascii="Arial" w:eastAsia="Calibri" w:hAnsi="Arial" w:cs="Arial"/>
          <w:iCs/>
          <w:kern w:val="0"/>
          <w:sz w:val="22"/>
          <w:szCs w:val="22"/>
          <w:lang w:eastAsia="en-US"/>
        </w:rPr>
        <w:t xml:space="preserve"> pkt (ii) powyżej).</w:t>
      </w:r>
    </w:p>
    <w:p w14:paraId="042DC16E" w14:textId="77777777" w:rsidR="00FA4778" w:rsidRPr="00C5664E" w:rsidRDefault="00FA4778" w:rsidP="00FA4778">
      <w:pPr>
        <w:widowControl/>
        <w:suppressAutoHyphens w:val="0"/>
        <w:autoSpaceDN/>
        <w:spacing w:line="360" w:lineRule="auto"/>
        <w:ind w:left="426" w:hanging="426"/>
        <w:jc w:val="both"/>
        <w:textAlignment w:val="auto"/>
        <w:rPr>
          <w:rFonts w:ascii="Arial" w:eastAsia="Calibri" w:hAnsi="Arial" w:cs="Arial"/>
          <w:iCs/>
          <w:kern w:val="0"/>
          <w:sz w:val="22"/>
          <w:szCs w:val="22"/>
          <w:lang w:eastAsia="en-US"/>
        </w:rPr>
      </w:pPr>
      <w:r>
        <w:rPr>
          <w:rFonts w:ascii="Arial" w:eastAsia="Calibri" w:hAnsi="Arial" w:cs="Arial"/>
          <w:iCs/>
          <w:kern w:val="0"/>
          <w:sz w:val="22"/>
          <w:szCs w:val="22"/>
          <w:lang w:eastAsia="en-US"/>
        </w:rPr>
        <w:t>7</w:t>
      </w:r>
      <w:r w:rsidRPr="009D6555">
        <w:rPr>
          <w:rFonts w:ascii="Arial" w:eastAsia="Calibri" w:hAnsi="Arial" w:cs="Arial"/>
          <w:iCs/>
          <w:kern w:val="0"/>
          <w:sz w:val="22"/>
          <w:szCs w:val="22"/>
          <w:lang w:eastAsia="en-US"/>
        </w:rPr>
        <w:t>. </w:t>
      </w:r>
      <w:r>
        <w:rPr>
          <w:rFonts w:ascii="Arial" w:eastAsia="Calibri" w:hAnsi="Arial" w:cs="Arial"/>
          <w:iCs/>
          <w:kern w:val="0"/>
          <w:sz w:val="22"/>
          <w:szCs w:val="22"/>
          <w:lang w:eastAsia="en-US"/>
        </w:rPr>
        <w:tab/>
      </w:r>
      <w:r w:rsidRPr="009D6555">
        <w:rPr>
          <w:rFonts w:ascii="Arial" w:eastAsia="Calibri" w:hAnsi="Arial" w:cs="Arial"/>
          <w:iCs/>
          <w:kern w:val="0"/>
          <w:sz w:val="22"/>
          <w:szCs w:val="22"/>
          <w:lang w:eastAsia="en-US"/>
        </w:rPr>
        <w:t xml:space="preserve">Strony zgodnie przyjmują, że wystąpienie okoliczności, o których mowa w </w:t>
      </w:r>
      <w:r>
        <w:rPr>
          <w:rFonts w:ascii="Arial" w:eastAsia="Calibri" w:hAnsi="Arial" w:cs="Arial"/>
          <w:iCs/>
          <w:kern w:val="0"/>
          <w:sz w:val="22"/>
          <w:szCs w:val="22"/>
          <w:lang w:eastAsia="en-US"/>
        </w:rPr>
        <w:t>ust.</w:t>
      </w:r>
      <w:r w:rsidRPr="009D6555">
        <w:rPr>
          <w:rFonts w:ascii="Arial" w:eastAsia="Calibri" w:hAnsi="Arial" w:cs="Arial"/>
          <w:iCs/>
          <w:kern w:val="0"/>
          <w:sz w:val="22"/>
          <w:szCs w:val="22"/>
          <w:lang w:eastAsia="en-US"/>
        </w:rPr>
        <w:t xml:space="preserve"> </w:t>
      </w:r>
      <w:r>
        <w:rPr>
          <w:rFonts w:ascii="Arial" w:eastAsia="Calibri" w:hAnsi="Arial" w:cs="Arial"/>
          <w:iCs/>
          <w:kern w:val="0"/>
          <w:sz w:val="22"/>
          <w:szCs w:val="22"/>
          <w:lang w:eastAsia="en-US"/>
        </w:rPr>
        <w:t>5</w:t>
      </w:r>
      <w:r w:rsidRPr="009D6555">
        <w:rPr>
          <w:rFonts w:ascii="Arial" w:eastAsia="Calibri" w:hAnsi="Arial" w:cs="Arial"/>
          <w:iCs/>
          <w:kern w:val="0"/>
          <w:sz w:val="22"/>
          <w:szCs w:val="22"/>
          <w:lang w:eastAsia="en-US"/>
        </w:rPr>
        <w:t xml:space="preserve"> powyżej, zwalnia </w:t>
      </w:r>
      <w:r>
        <w:rPr>
          <w:rFonts w:ascii="Arial" w:eastAsia="Calibri" w:hAnsi="Arial" w:cs="Arial"/>
          <w:iCs/>
          <w:kern w:val="0"/>
          <w:sz w:val="22"/>
          <w:szCs w:val="22"/>
          <w:lang w:eastAsia="en-US"/>
        </w:rPr>
        <w:t>Zamawiającego</w:t>
      </w:r>
      <w:r w:rsidRPr="009D6555">
        <w:rPr>
          <w:rFonts w:ascii="Arial" w:eastAsia="Calibri" w:hAnsi="Arial" w:cs="Arial"/>
          <w:iCs/>
          <w:kern w:val="0"/>
          <w:sz w:val="22"/>
          <w:szCs w:val="22"/>
          <w:lang w:eastAsia="en-US"/>
        </w:rPr>
        <w:t xml:space="preserve"> z obowiązku zapłaty odsetek za zwłokę za okres pomiędzy ustalonym w umowie terminem płatności a dniem zrealizowania przez </w:t>
      </w:r>
      <w:r>
        <w:rPr>
          <w:rFonts w:ascii="Arial" w:eastAsia="Calibri" w:hAnsi="Arial" w:cs="Arial"/>
          <w:iCs/>
          <w:kern w:val="0"/>
          <w:sz w:val="22"/>
          <w:szCs w:val="22"/>
          <w:lang w:eastAsia="en-US"/>
        </w:rPr>
        <w:t>Zamawiającego</w:t>
      </w:r>
      <w:r w:rsidRPr="009D6555">
        <w:rPr>
          <w:rFonts w:ascii="Arial" w:eastAsia="Calibri" w:hAnsi="Arial" w:cs="Arial"/>
          <w:iCs/>
          <w:kern w:val="0"/>
          <w:sz w:val="22"/>
          <w:szCs w:val="22"/>
          <w:lang w:eastAsia="en-US"/>
        </w:rPr>
        <w:t xml:space="preserve"> na rzecz </w:t>
      </w:r>
      <w:r>
        <w:rPr>
          <w:rFonts w:ascii="Arial" w:eastAsia="Calibri" w:hAnsi="Arial" w:cs="Arial"/>
          <w:iCs/>
          <w:kern w:val="0"/>
          <w:sz w:val="22"/>
          <w:szCs w:val="22"/>
          <w:lang w:eastAsia="en-US"/>
        </w:rPr>
        <w:t>Wykonawcy płatności, o których mo</w:t>
      </w:r>
      <w:r w:rsidRPr="009D6555">
        <w:rPr>
          <w:rFonts w:ascii="Arial" w:eastAsia="Calibri" w:hAnsi="Arial" w:cs="Arial"/>
          <w:iCs/>
          <w:kern w:val="0"/>
          <w:sz w:val="22"/>
          <w:szCs w:val="22"/>
          <w:lang w:eastAsia="en-US"/>
        </w:rPr>
        <w:t xml:space="preserve">wa w </w:t>
      </w:r>
      <w:r>
        <w:rPr>
          <w:rFonts w:ascii="Arial" w:eastAsia="Calibri" w:hAnsi="Arial" w:cs="Arial"/>
          <w:iCs/>
          <w:kern w:val="0"/>
          <w:sz w:val="22"/>
          <w:szCs w:val="22"/>
          <w:lang w:eastAsia="en-US"/>
        </w:rPr>
        <w:t>ust.</w:t>
      </w:r>
      <w:r w:rsidRPr="009D6555">
        <w:rPr>
          <w:rFonts w:ascii="Arial" w:eastAsia="Calibri" w:hAnsi="Arial" w:cs="Arial"/>
          <w:iCs/>
          <w:kern w:val="0"/>
          <w:sz w:val="22"/>
          <w:szCs w:val="22"/>
          <w:lang w:eastAsia="en-US"/>
        </w:rPr>
        <w:t xml:space="preserve"> </w:t>
      </w:r>
      <w:r>
        <w:rPr>
          <w:rFonts w:ascii="Arial" w:eastAsia="Calibri" w:hAnsi="Arial" w:cs="Arial"/>
          <w:iCs/>
          <w:kern w:val="0"/>
          <w:sz w:val="22"/>
          <w:szCs w:val="22"/>
          <w:lang w:eastAsia="en-US"/>
        </w:rPr>
        <w:t>6</w:t>
      </w:r>
      <w:r w:rsidRPr="009D6555">
        <w:rPr>
          <w:rFonts w:ascii="Arial" w:eastAsia="Calibri" w:hAnsi="Arial" w:cs="Arial"/>
          <w:iCs/>
          <w:kern w:val="0"/>
          <w:sz w:val="22"/>
          <w:szCs w:val="22"/>
          <w:lang w:eastAsia="en-US"/>
        </w:rPr>
        <w:t xml:space="preserve"> powyżej.</w:t>
      </w:r>
    </w:p>
    <w:p w14:paraId="6A624744" w14:textId="77777777" w:rsidR="00FA4778" w:rsidRPr="00EB081C" w:rsidRDefault="00FA4778" w:rsidP="00FA4778">
      <w:pPr>
        <w:pStyle w:val="Standard"/>
        <w:tabs>
          <w:tab w:val="left" w:pos="1095"/>
        </w:tabs>
        <w:spacing w:line="360" w:lineRule="auto"/>
        <w:ind w:left="426" w:hanging="426"/>
        <w:jc w:val="both"/>
        <w:rPr>
          <w:rFonts w:ascii="Arial" w:hAnsi="Arial" w:cs="Arial"/>
          <w:sz w:val="22"/>
          <w:szCs w:val="22"/>
        </w:rPr>
      </w:pPr>
      <w:r>
        <w:rPr>
          <w:rFonts w:ascii="Arial" w:hAnsi="Arial" w:cs="Arial"/>
          <w:sz w:val="22"/>
          <w:szCs w:val="22"/>
        </w:rPr>
        <w:t>8</w:t>
      </w:r>
      <w:r w:rsidRPr="00EB081C">
        <w:rPr>
          <w:rFonts w:ascii="Arial" w:hAnsi="Arial" w:cs="Arial"/>
          <w:sz w:val="22"/>
          <w:szCs w:val="22"/>
        </w:rPr>
        <w:t>.</w:t>
      </w:r>
      <w:r w:rsidRPr="00EB081C">
        <w:rPr>
          <w:rFonts w:ascii="Arial" w:hAnsi="Arial" w:cs="Arial"/>
          <w:sz w:val="22"/>
          <w:szCs w:val="22"/>
        </w:rPr>
        <w:tab/>
        <w:t xml:space="preserve">Faktura wraz z dokumentami </w:t>
      </w:r>
      <w:r>
        <w:rPr>
          <w:rFonts w:ascii="Arial" w:hAnsi="Arial" w:cs="Arial"/>
          <w:sz w:val="22"/>
          <w:szCs w:val="22"/>
        </w:rPr>
        <w:t xml:space="preserve">wymaganymi niniejszą Umową </w:t>
      </w:r>
      <w:r w:rsidRPr="00EB081C">
        <w:rPr>
          <w:rFonts w:ascii="Arial" w:hAnsi="Arial" w:cs="Arial"/>
          <w:sz w:val="22"/>
          <w:szCs w:val="22"/>
        </w:rPr>
        <w:t>zostanie doręczona na następujący adres: ORLEN Administracja sp. z o.o. ul. Chemików 7, 09-411 Płock w odrębnej kopercie oznaczonej dopiskiem „FAKTURA”. Na fakturze należy przywołać symbol komórki organizacyjnej ZAMAWIAJĄCEGO – TI, na podstawie którego wykonana została usługa oraz numer Umowy.</w:t>
      </w:r>
    </w:p>
    <w:p w14:paraId="5754DF48" w14:textId="77777777" w:rsidR="00511EA4" w:rsidRPr="002E75C1" w:rsidRDefault="00FA4778" w:rsidP="00511EA4">
      <w:pPr>
        <w:pStyle w:val="Standard"/>
        <w:tabs>
          <w:tab w:val="left" w:pos="1095"/>
        </w:tabs>
        <w:spacing w:line="360" w:lineRule="auto"/>
        <w:ind w:left="426" w:hanging="426"/>
        <w:jc w:val="both"/>
        <w:rPr>
          <w:rFonts w:ascii="Arial" w:hAnsi="Arial" w:cs="Arial"/>
          <w:sz w:val="22"/>
          <w:szCs w:val="22"/>
        </w:rPr>
      </w:pPr>
      <w:r>
        <w:rPr>
          <w:rFonts w:ascii="Arial" w:hAnsi="Arial" w:cs="Arial"/>
          <w:sz w:val="22"/>
          <w:szCs w:val="22"/>
        </w:rPr>
        <w:t>9</w:t>
      </w:r>
      <w:r w:rsidRPr="00EB081C">
        <w:rPr>
          <w:rFonts w:ascii="Arial" w:hAnsi="Arial" w:cs="Arial"/>
          <w:sz w:val="22"/>
          <w:szCs w:val="22"/>
        </w:rPr>
        <w:t>.</w:t>
      </w:r>
      <w:r w:rsidRPr="00EB081C">
        <w:rPr>
          <w:rFonts w:ascii="Arial" w:hAnsi="Arial" w:cs="Arial"/>
          <w:sz w:val="22"/>
          <w:szCs w:val="22"/>
        </w:rPr>
        <w:tab/>
      </w:r>
      <w:r w:rsidR="00511EA4" w:rsidRPr="002E75C1">
        <w:rPr>
          <w:rFonts w:ascii="Arial" w:hAnsi="Arial" w:cs="Arial"/>
          <w:sz w:val="22"/>
          <w:szCs w:val="22"/>
        </w:rPr>
        <w:t>Z zastrzeżeniem postanowień ust. 7, niezapłacenie faktury w terminie wskazanym w Umowie może spowodować naliczenie przez Jednostkę projektowania odsetek ustawowych, z tym jednak zastrzeżeniem, że w sytuacji, gdy Wykonawca dostarczy Zamawiającemu fakturę bez wymaganych Umową dokumentów,</w:t>
      </w:r>
      <w:r w:rsidR="00511EA4">
        <w:rPr>
          <w:rFonts w:ascii="Arial" w:hAnsi="Arial" w:cs="Arial"/>
          <w:sz w:val="22"/>
          <w:szCs w:val="22"/>
        </w:rPr>
        <w:t xml:space="preserve"> bądź bez danych wymaganych przepisami prawa,</w:t>
      </w:r>
      <w:r w:rsidR="00511EA4" w:rsidRPr="002E75C1">
        <w:rPr>
          <w:rFonts w:ascii="Arial" w:hAnsi="Arial" w:cs="Arial"/>
          <w:sz w:val="22"/>
          <w:szCs w:val="22"/>
        </w:rPr>
        <w:t xml:space="preserve"> Zamawiający jest uprawniony do wstrzymania wypłaty wynagrodzenia do czasu uzupełnienia dokumentacji, bez prawa domagania się przez Wykonawcę zapłaty odsetek z tytułu nieterminowej zapłaty.</w:t>
      </w:r>
    </w:p>
    <w:p w14:paraId="6E06B65A" w14:textId="77777777" w:rsidR="00FA4778" w:rsidRDefault="00511EA4" w:rsidP="00511EA4">
      <w:pPr>
        <w:pStyle w:val="Standard"/>
        <w:tabs>
          <w:tab w:val="left" w:pos="1095"/>
        </w:tabs>
        <w:spacing w:line="360" w:lineRule="auto"/>
        <w:ind w:left="426" w:hanging="426"/>
        <w:jc w:val="both"/>
        <w:rPr>
          <w:rFonts w:ascii="Arial" w:hAnsi="Arial" w:cs="Arial"/>
          <w:sz w:val="22"/>
          <w:szCs w:val="22"/>
        </w:rPr>
      </w:pPr>
      <w:r w:rsidRPr="002E75C1">
        <w:rPr>
          <w:rFonts w:ascii="Arial" w:hAnsi="Arial" w:cs="Arial"/>
          <w:sz w:val="22"/>
          <w:szCs w:val="22"/>
        </w:rPr>
        <w:t>10.</w:t>
      </w:r>
      <w:r w:rsidRPr="002E75C1">
        <w:rPr>
          <w:rFonts w:ascii="Arial" w:hAnsi="Arial" w:cs="Arial"/>
          <w:sz w:val="22"/>
          <w:szCs w:val="22"/>
        </w:rPr>
        <w:tab/>
        <w:t>Dniem zapłaty jest dzień obciążenia rachunku bankowego Zamawiającego.</w:t>
      </w:r>
    </w:p>
    <w:p w14:paraId="128E9BCD" w14:textId="77777777" w:rsidR="0031531D" w:rsidRPr="00365DB3" w:rsidRDefault="0031531D" w:rsidP="00365DB3">
      <w:pPr>
        <w:pStyle w:val="Akapitzlist"/>
        <w:numPr>
          <w:ilvl w:val="0"/>
          <w:numId w:val="95"/>
        </w:numPr>
        <w:spacing w:line="360" w:lineRule="auto"/>
        <w:jc w:val="both"/>
        <w:rPr>
          <w:rFonts w:ascii="Arial" w:hAnsi="Arial" w:cs="Arial"/>
          <w:sz w:val="22"/>
          <w:szCs w:val="22"/>
        </w:rPr>
      </w:pPr>
      <w:r w:rsidRPr="00365DB3">
        <w:rPr>
          <w:rFonts w:ascii="Arial" w:hAnsi="Arial" w:cs="Arial"/>
          <w:sz w:val="22"/>
          <w:szCs w:val="22"/>
        </w:rPr>
        <w:t>Strony zgodnie postanawiają, że regulacje zawarte w Załączniku nr</w:t>
      </w:r>
      <w:r w:rsidR="00397637" w:rsidRPr="00365DB3">
        <w:rPr>
          <w:rFonts w:ascii="Arial" w:hAnsi="Arial" w:cs="Arial"/>
          <w:sz w:val="22"/>
          <w:szCs w:val="22"/>
        </w:rPr>
        <w:t xml:space="preserve"> 12 </w:t>
      </w:r>
      <w:r w:rsidRPr="00365DB3">
        <w:rPr>
          <w:rFonts w:ascii="Arial" w:hAnsi="Arial" w:cs="Arial"/>
          <w:sz w:val="22"/>
          <w:szCs w:val="22"/>
        </w:rPr>
        <w:t xml:space="preserve">do Umowy  - Klauzula </w:t>
      </w:r>
      <w:bookmarkStart w:id="2" w:name="_Hlk211503116"/>
      <w:r w:rsidRPr="00365DB3">
        <w:rPr>
          <w:rFonts w:ascii="Arial" w:hAnsi="Arial" w:cs="Arial"/>
          <w:sz w:val="22"/>
          <w:szCs w:val="22"/>
        </w:rPr>
        <w:t xml:space="preserve">korzystania z Krajowego Systemu e-Faktur  </w:t>
      </w:r>
      <w:bookmarkEnd w:id="2"/>
      <w:r w:rsidRPr="00365DB3">
        <w:rPr>
          <w:rFonts w:ascii="Arial" w:hAnsi="Arial" w:cs="Arial"/>
          <w:sz w:val="22"/>
          <w:szCs w:val="22"/>
        </w:rPr>
        <w:t>(</w:t>
      </w:r>
      <w:proofErr w:type="spellStart"/>
      <w:r w:rsidRPr="00365DB3">
        <w:rPr>
          <w:rFonts w:ascii="Arial" w:hAnsi="Arial" w:cs="Arial"/>
          <w:sz w:val="22"/>
          <w:szCs w:val="22"/>
        </w:rPr>
        <w:t>KSeF</w:t>
      </w:r>
      <w:proofErr w:type="spellEnd"/>
      <w:r w:rsidRPr="00365DB3">
        <w:rPr>
          <w:rFonts w:ascii="Arial" w:hAnsi="Arial" w:cs="Arial"/>
          <w:sz w:val="22"/>
          <w:szCs w:val="22"/>
        </w:rPr>
        <w:t xml:space="preserve">) będą miały zastosowanie od dnia, w którym </w:t>
      </w:r>
      <w:r w:rsidR="00365DB3">
        <w:rPr>
          <w:rFonts w:ascii="Arial" w:hAnsi="Arial" w:cs="Arial"/>
          <w:sz w:val="22"/>
          <w:szCs w:val="22"/>
        </w:rPr>
        <w:t>Wykonawca</w:t>
      </w:r>
      <w:r w:rsidR="00365DB3" w:rsidRPr="00365DB3">
        <w:rPr>
          <w:rFonts w:ascii="Arial" w:hAnsi="Arial" w:cs="Arial"/>
          <w:sz w:val="22"/>
          <w:szCs w:val="22"/>
        </w:rPr>
        <w:t xml:space="preserve"> </w:t>
      </w:r>
      <w:r w:rsidRPr="00365DB3">
        <w:rPr>
          <w:rFonts w:ascii="Arial" w:hAnsi="Arial" w:cs="Arial"/>
          <w:sz w:val="22"/>
          <w:szCs w:val="22"/>
        </w:rPr>
        <w:t xml:space="preserve">zostanie zobowiązany do wystawiania i udostępnienia </w:t>
      </w:r>
      <w:r w:rsidR="00365DB3">
        <w:rPr>
          <w:rFonts w:ascii="Arial" w:hAnsi="Arial" w:cs="Arial"/>
          <w:sz w:val="22"/>
          <w:szCs w:val="22"/>
        </w:rPr>
        <w:t>Zamawiającemu</w:t>
      </w:r>
      <w:r w:rsidR="00365DB3" w:rsidRPr="00365DB3">
        <w:rPr>
          <w:rFonts w:ascii="Arial" w:hAnsi="Arial" w:cs="Arial"/>
          <w:sz w:val="22"/>
          <w:szCs w:val="22"/>
        </w:rPr>
        <w:t xml:space="preserve"> </w:t>
      </w:r>
      <w:r w:rsidRPr="00365DB3">
        <w:rPr>
          <w:rFonts w:ascii="Arial" w:hAnsi="Arial" w:cs="Arial"/>
          <w:sz w:val="22"/>
          <w:szCs w:val="22"/>
        </w:rPr>
        <w:t>faktur ustrukturyzowanych przy użyciu Krajowego Systemu e-Faktur na podstawie przepisów ustawy z dnia 11 marca 2004 r. o podatku od towarów i usług  i od tego dnia będą miały pierwszeństwo w przypadku rozbieżności z innymi postanowieniami niniejszej Umowy</w:t>
      </w:r>
      <w:r w:rsidR="00397637" w:rsidRPr="00365DB3">
        <w:rPr>
          <w:rFonts w:ascii="Arial" w:hAnsi="Arial" w:cs="Arial"/>
          <w:sz w:val="22"/>
          <w:szCs w:val="22"/>
        </w:rPr>
        <w:t>.</w:t>
      </w:r>
    </w:p>
    <w:p w14:paraId="03FBB9C1" w14:textId="77777777" w:rsidR="0031531D" w:rsidRDefault="0031531D" w:rsidP="00365DB3">
      <w:pPr>
        <w:pStyle w:val="Standard"/>
        <w:tabs>
          <w:tab w:val="left" w:pos="1095"/>
        </w:tabs>
        <w:spacing w:line="360" w:lineRule="auto"/>
        <w:ind w:left="502"/>
        <w:jc w:val="both"/>
        <w:rPr>
          <w:rFonts w:ascii="Arial" w:hAnsi="Arial" w:cs="Arial"/>
          <w:sz w:val="22"/>
          <w:szCs w:val="22"/>
        </w:rPr>
      </w:pPr>
    </w:p>
    <w:p w14:paraId="6B11D004" w14:textId="77777777" w:rsidR="0031531D" w:rsidRDefault="0031531D" w:rsidP="00365DB3">
      <w:pPr>
        <w:pStyle w:val="Standard"/>
        <w:tabs>
          <w:tab w:val="left" w:pos="1095"/>
        </w:tabs>
        <w:spacing w:line="360" w:lineRule="auto"/>
        <w:ind w:left="720"/>
        <w:jc w:val="both"/>
        <w:rPr>
          <w:rFonts w:ascii="Arial" w:hAnsi="Arial" w:cs="Arial"/>
          <w:sz w:val="22"/>
          <w:szCs w:val="22"/>
        </w:rPr>
      </w:pPr>
    </w:p>
    <w:p w14:paraId="25661E6B" w14:textId="77777777" w:rsidR="0031531D" w:rsidRDefault="0031531D" w:rsidP="00511EA4">
      <w:pPr>
        <w:pStyle w:val="Standard"/>
        <w:tabs>
          <w:tab w:val="left" w:pos="1095"/>
        </w:tabs>
        <w:spacing w:line="360" w:lineRule="auto"/>
        <w:ind w:left="426" w:hanging="426"/>
        <w:jc w:val="both"/>
        <w:rPr>
          <w:rFonts w:ascii="Arial" w:hAnsi="Arial" w:cs="Arial"/>
          <w:sz w:val="22"/>
          <w:szCs w:val="22"/>
        </w:rPr>
      </w:pPr>
    </w:p>
    <w:p w14:paraId="59A9B72D" w14:textId="77777777" w:rsidR="0031531D" w:rsidRDefault="0031531D" w:rsidP="00511EA4">
      <w:pPr>
        <w:pStyle w:val="Standard"/>
        <w:tabs>
          <w:tab w:val="left" w:pos="1095"/>
        </w:tabs>
        <w:spacing w:line="360" w:lineRule="auto"/>
        <w:ind w:left="426" w:hanging="426"/>
        <w:jc w:val="both"/>
        <w:rPr>
          <w:rFonts w:ascii="Arial" w:hAnsi="Arial" w:cs="Arial"/>
          <w:b/>
          <w:sz w:val="22"/>
          <w:szCs w:val="22"/>
        </w:rPr>
      </w:pPr>
    </w:p>
    <w:p w14:paraId="5EE51E0D" w14:textId="77777777" w:rsidR="00FA4778" w:rsidRDefault="00FA4778" w:rsidP="00FA4778">
      <w:pPr>
        <w:pStyle w:val="Standard"/>
        <w:widowControl w:val="0"/>
        <w:tabs>
          <w:tab w:val="left" w:pos="1095"/>
        </w:tabs>
        <w:spacing w:line="360" w:lineRule="auto"/>
        <w:ind w:left="735"/>
        <w:jc w:val="center"/>
        <w:rPr>
          <w:rFonts w:ascii="Arial" w:hAnsi="Arial" w:cs="Arial"/>
          <w:b/>
          <w:sz w:val="22"/>
          <w:szCs w:val="22"/>
        </w:rPr>
      </w:pPr>
    </w:p>
    <w:p w14:paraId="16BEB75C" w14:textId="77777777" w:rsidR="00511EA4" w:rsidRPr="00304905" w:rsidRDefault="00FA4778" w:rsidP="005C1A22">
      <w:pPr>
        <w:pStyle w:val="Standard"/>
        <w:widowControl w:val="0"/>
        <w:tabs>
          <w:tab w:val="left" w:pos="1095"/>
        </w:tabs>
        <w:spacing w:line="360" w:lineRule="auto"/>
        <w:ind w:left="735"/>
        <w:jc w:val="center"/>
        <w:rPr>
          <w:rFonts w:ascii="Arial" w:hAnsi="Arial" w:cs="Arial"/>
          <w:b/>
          <w:sz w:val="22"/>
          <w:szCs w:val="22"/>
        </w:rPr>
      </w:pPr>
      <w:r w:rsidRPr="00304905">
        <w:rPr>
          <w:rFonts w:ascii="Arial" w:hAnsi="Arial" w:cs="Arial"/>
          <w:b/>
          <w:sz w:val="22"/>
          <w:szCs w:val="22"/>
        </w:rPr>
        <w:t>ARTYKUŁ 8 – Podatek VAT</w:t>
      </w:r>
    </w:p>
    <w:p w14:paraId="2D8D07B5" w14:textId="77777777" w:rsidR="00FA4778" w:rsidRPr="00304905" w:rsidRDefault="00FA4778" w:rsidP="00FA4778">
      <w:pPr>
        <w:pStyle w:val="Akapitzlist"/>
        <w:widowControl w:val="0"/>
        <w:numPr>
          <w:ilvl w:val="0"/>
          <w:numId w:val="59"/>
        </w:numPr>
        <w:tabs>
          <w:tab w:val="left" w:pos="786"/>
        </w:tabs>
        <w:spacing w:line="360" w:lineRule="auto"/>
        <w:ind w:left="426" w:hanging="426"/>
        <w:jc w:val="both"/>
        <w:rPr>
          <w:rFonts w:ascii="Arial" w:hAnsi="Arial" w:cs="Arial"/>
          <w:sz w:val="22"/>
          <w:szCs w:val="22"/>
        </w:rPr>
      </w:pPr>
      <w:r w:rsidRPr="00304905">
        <w:rPr>
          <w:rFonts w:ascii="Arial" w:hAnsi="Arial" w:cs="Arial"/>
          <w:sz w:val="22"/>
          <w:szCs w:val="22"/>
        </w:rPr>
        <w:t>Jednostka projektowania oświadcza, że jest czynnym podatnikiem podatku od towarów i usług (VAT) i posiada Numer Identyfikacji Podatkowej (NIP)</w:t>
      </w:r>
      <w:r>
        <w:rPr>
          <w:rFonts w:ascii="Arial" w:hAnsi="Arial" w:cs="Arial"/>
          <w:sz w:val="22"/>
          <w:szCs w:val="22"/>
        </w:rPr>
        <w:t xml:space="preserve"> ………………..</w:t>
      </w:r>
    </w:p>
    <w:p w14:paraId="166D88F1" w14:textId="77777777" w:rsidR="00FA4778" w:rsidRPr="00E63BED" w:rsidRDefault="00FA4778" w:rsidP="00FA4778">
      <w:pPr>
        <w:pStyle w:val="Akapitzlist"/>
        <w:widowControl w:val="0"/>
        <w:numPr>
          <w:ilvl w:val="0"/>
          <w:numId w:val="45"/>
        </w:numPr>
        <w:tabs>
          <w:tab w:val="left" w:pos="786"/>
        </w:tabs>
        <w:spacing w:line="360" w:lineRule="auto"/>
        <w:ind w:left="426" w:hanging="426"/>
        <w:jc w:val="both"/>
      </w:pPr>
      <w:r w:rsidRPr="00304905">
        <w:rPr>
          <w:rFonts w:ascii="Arial" w:hAnsi="Arial" w:cs="Arial"/>
          <w:sz w:val="22"/>
          <w:szCs w:val="22"/>
        </w:rPr>
        <w:t>Zamawiający oświadcza, że jest czynnym podatnikiem podatku od towarów i usług (VAT) i posiada Numer Identyfikacji Podatkowej (NIP) 774-28-94-628.</w:t>
      </w:r>
    </w:p>
    <w:p w14:paraId="032B4565" w14:textId="77777777" w:rsidR="00FA4778" w:rsidRPr="00304905" w:rsidRDefault="00FA4778" w:rsidP="00FA4778">
      <w:pPr>
        <w:pStyle w:val="Akapitzlist"/>
        <w:widowControl w:val="0"/>
        <w:numPr>
          <w:ilvl w:val="0"/>
          <w:numId w:val="45"/>
        </w:numPr>
        <w:tabs>
          <w:tab w:val="left" w:pos="786"/>
        </w:tabs>
        <w:spacing w:line="360" w:lineRule="auto"/>
        <w:ind w:left="426" w:hanging="426"/>
        <w:jc w:val="both"/>
      </w:pPr>
      <w:r w:rsidRPr="00E63BED">
        <w:rPr>
          <w:rFonts w:ascii="Arial" w:hAnsi="Arial" w:cs="Arial"/>
          <w:sz w:val="22"/>
          <w:szCs w:val="22"/>
        </w:rPr>
        <w:t>Działając na postawie</w:t>
      </w:r>
      <w:r w:rsidRPr="00E63BED">
        <w:rPr>
          <w:rFonts w:ascii="Arial" w:hAnsi="Arial" w:cs="Arial"/>
          <w:color w:val="000000"/>
          <w:sz w:val="22"/>
          <w:szCs w:val="22"/>
        </w:rPr>
        <w:t xml:space="preserve"> art. 4c ustawy z dnia 8 marca 2013 r. o przeciwdziałaniu </w:t>
      </w:r>
      <w:r w:rsidRPr="00E63BED">
        <w:rPr>
          <w:rFonts w:ascii="Arial" w:hAnsi="Arial" w:cs="Arial"/>
          <w:color w:val="000000"/>
          <w:sz w:val="22"/>
          <w:szCs w:val="22"/>
        </w:rPr>
        <w:lastRenderedPageBreak/>
        <w:t>nadmiernym opóźnieniom w transakcjach handlowych, Zamawiający oświadcza, że posiada status dużego przedsiębiorcy.</w:t>
      </w:r>
    </w:p>
    <w:p w14:paraId="2E11DDE1" w14:textId="77777777" w:rsidR="00FA4778" w:rsidRPr="00304905" w:rsidRDefault="00FA4778" w:rsidP="00FA4778">
      <w:pPr>
        <w:pStyle w:val="Akapitzlist"/>
        <w:widowControl w:val="0"/>
        <w:numPr>
          <w:ilvl w:val="0"/>
          <w:numId w:val="45"/>
        </w:numPr>
        <w:tabs>
          <w:tab w:val="left" w:pos="786"/>
        </w:tabs>
        <w:spacing w:line="360" w:lineRule="auto"/>
        <w:ind w:left="426" w:hanging="426"/>
        <w:jc w:val="both"/>
        <w:rPr>
          <w:rFonts w:ascii="Arial" w:hAnsi="Arial" w:cs="Arial"/>
          <w:sz w:val="22"/>
          <w:szCs w:val="22"/>
        </w:rPr>
      </w:pPr>
      <w:r w:rsidRPr="00304905">
        <w:rPr>
          <w:rFonts w:ascii="Arial" w:hAnsi="Arial" w:cs="Arial"/>
          <w:sz w:val="22"/>
          <w:szCs w:val="22"/>
        </w:rPr>
        <w:t>Zamawiający upoważnia Jednostkę projektowania do wystawienia faktury bez podpisu Zamawiającego.</w:t>
      </w:r>
    </w:p>
    <w:p w14:paraId="7E79BE54" w14:textId="77777777" w:rsidR="00FA4778" w:rsidRPr="00304905" w:rsidRDefault="00FA4778" w:rsidP="00FA4778">
      <w:pPr>
        <w:pStyle w:val="Akapitzlist"/>
        <w:widowControl w:val="0"/>
        <w:numPr>
          <w:ilvl w:val="0"/>
          <w:numId w:val="45"/>
        </w:numPr>
        <w:tabs>
          <w:tab w:val="left" w:pos="786"/>
        </w:tabs>
        <w:spacing w:line="360" w:lineRule="auto"/>
        <w:ind w:left="426" w:hanging="426"/>
        <w:jc w:val="both"/>
        <w:rPr>
          <w:rFonts w:ascii="Arial" w:hAnsi="Arial" w:cs="Arial"/>
          <w:sz w:val="22"/>
          <w:szCs w:val="22"/>
        </w:rPr>
      </w:pPr>
      <w:r w:rsidRPr="00304905">
        <w:rPr>
          <w:rFonts w:ascii="Arial" w:hAnsi="Arial" w:cs="Arial"/>
          <w:sz w:val="22"/>
          <w:szCs w:val="22"/>
        </w:rPr>
        <w:t>Jednostka projektowania gwarantuje i ponosi odpowiedzialność za prawidłowość zastosowanych stawek podatku VAT, co oznacza, że w przypadku zakwestionowania przez organy podatkowe prawa Zamawiającego do odliczenia podatku z tego powodu, iż zgodnie z przepisami dana transakcja nie podlegała opodatkowaniu albo była zwolniona od podatku, Jednostka projektowania na pisemne żądanie Zamawiającego oraz w terminie w nim wskazanym dokona odpowiedniej korekty faktury oraz zwróci Zamawiającemu powstałą różnicę w terminie 21 dni od dnia doręczenia tego żądania.</w:t>
      </w:r>
    </w:p>
    <w:p w14:paraId="1F879933" w14:textId="77777777" w:rsidR="00FA4778" w:rsidRPr="00304905" w:rsidRDefault="00FA4778" w:rsidP="00FA4778">
      <w:pPr>
        <w:pStyle w:val="Akapitzlist"/>
        <w:widowControl w:val="0"/>
        <w:numPr>
          <w:ilvl w:val="0"/>
          <w:numId w:val="45"/>
        </w:numPr>
        <w:tabs>
          <w:tab w:val="left" w:pos="786"/>
        </w:tabs>
        <w:spacing w:line="360" w:lineRule="auto"/>
        <w:ind w:left="426" w:hanging="426"/>
        <w:jc w:val="both"/>
        <w:rPr>
          <w:rFonts w:ascii="Arial" w:hAnsi="Arial" w:cs="Arial"/>
          <w:sz w:val="22"/>
          <w:szCs w:val="22"/>
        </w:rPr>
      </w:pPr>
      <w:r w:rsidRPr="00304905">
        <w:rPr>
          <w:rFonts w:ascii="Arial" w:hAnsi="Arial" w:cs="Arial"/>
          <w:sz w:val="22"/>
          <w:szCs w:val="22"/>
        </w:rPr>
        <w:t>W przypadku odmowy wystawienia przez Jednostkę projektowania faktury korygującej, Jednostka projektowania zgadza się na zwrot Zamawiającemu równowartości podatku VAT zakwestionowanego przez organy podatkowe, przy czym zwrot ten nastąpi na podstawie noty księgowej wystawionej przez Zamawiającego, w terminie 21 dni od dnia jej doręczenia Jednostce projektowania. W każdym z powyższych przypadków Jednostka projektowania zwróci Zamawiającemu także równowartość sankcji, odsetek, kar i innych obciążeń dodatkowo poniesionych przez Zamawiającego bądź nałożonych przez władze podatkowe, przy czym zwrot ten nastąpi w sposób opisany w zdaniu poprzednim.</w:t>
      </w:r>
    </w:p>
    <w:p w14:paraId="300CF698" w14:textId="77777777" w:rsidR="00FA4778" w:rsidRPr="00304905" w:rsidRDefault="00FA4778" w:rsidP="00FA4778">
      <w:pPr>
        <w:pStyle w:val="Akapitzlist"/>
        <w:widowControl w:val="0"/>
        <w:numPr>
          <w:ilvl w:val="0"/>
          <w:numId w:val="45"/>
        </w:numPr>
        <w:tabs>
          <w:tab w:val="left" w:pos="786"/>
        </w:tabs>
        <w:spacing w:line="360" w:lineRule="auto"/>
        <w:ind w:left="426" w:hanging="426"/>
        <w:jc w:val="both"/>
        <w:rPr>
          <w:rFonts w:ascii="Arial" w:hAnsi="Arial" w:cs="Arial"/>
          <w:spacing w:val="-1"/>
          <w:sz w:val="22"/>
          <w:szCs w:val="22"/>
        </w:rPr>
      </w:pPr>
      <w:r w:rsidRPr="00304905">
        <w:rPr>
          <w:rFonts w:ascii="Arial" w:hAnsi="Arial" w:cs="Arial"/>
          <w:spacing w:val="-1"/>
          <w:sz w:val="22"/>
          <w:szCs w:val="22"/>
        </w:rPr>
        <w:t>Jednostka projektowania jest zobowiązana do archiwizowania kopii faktur potwierdzających wykonanie usługi, stanowiących dla Zamawiającego podstawę do obniżenia podatku VAT należnego o kwotę podatku od towarów i usług naliczonego przy zakupie usługi. W razie niedopełnienia powyższego wymogu, lub w razie gdyby archiwizowana przez Jednostkę projektowania kopia faktury była nieprawidłowa ze względów formalnych, prawnych lub rzeczowych, Jednostka projektowania zobowiązana jest do wyrównania Zamawiającemu szkody powstałej w wyniku ustalenia zobowiązania podatkowego, wraz z sankcjami i odsetkami nałożonymi na Zamawiającego przez organ podatkowy lub organ kontroli skarbowej w kwotach wynikających z decyzji organu podatkowego lub organu kontroli skarbowej.</w:t>
      </w:r>
    </w:p>
    <w:p w14:paraId="7C5D007A" w14:textId="77777777" w:rsidR="00FA4778" w:rsidRPr="00304905" w:rsidRDefault="00FA4778" w:rsidP="00FA4778">
      <w:pPr>
        <w:pStyle w:val="Standard"/>
        <w:widowControl w:val="0"/>
        <w:spacing w:line="360" w:lineRule="auto"/>
        <w:rPr>
          <w:rFonts w:ascii="Arial" w:hAnsi="Arial" w:cs="Arial"/>
          <w:b/>
          <w:sz w:val="22"/>
          <w:szCs w:val="22"/>
        </w:rPr>
      </w:pPr>
    </w:p>
    <w:p w14:paraId="16E851AB" w14:textId="77777777" w:rsidR="00FA4778" w:rsidRPr="00304905" w:rsidRDefault="00FA4778" w:rsidP="00FA4778">
      <w:pPr>
        <w:pStyle w:val="Standard"/>
        <w:widowControl w:val="0"/>
        <w:spacing w:line="360" w:lineRule="auto"/>
        <w:jc w:val="center"/>
        <w:rPr>
          <w:rFonts w:ascii="Arial" w:hAnsi="Arial" w:cs="Arial"/>
          <w:b/>
          <w:sz w:val="22"/>
          <w:szCs w:val="22"/>
        </w:rPr>
      </w:pPr>
      <w:r w:rsidRPr="00304905">
        <w:rPr>
          <w:rFonts w:ascii="Arial" w:hAnsi="Arial" w:cs="Arial"/>
          <w:b/>
          <w:sz w:val="22"/>
          <w:szCs w:val="22"/>
        </w:rPr>
        <w:t>ARTYKUŁ 9 – Prawa autorskie</w:t>
      </w:r>
    </w:p>
    <w:p w14:paraId="6991BEA6" w14:textId="77777777" w:rsidR="00923925" w:rsidRPr="002E75C1" w:rsidRDefault="00923925" w:rsidP="00923925">
      <w:pPr>
        <w:pStyle w:val="Standard"/>
        <w:widowControl w:val="0"/>
        <w:numPr>
          <w:ilvl w:val="0"/>
          <w:numId w:val="60"/>
        </w:numPr>
        <w:tabs>
          <w:tab w:val="left" w:pos="568"/>
        </w:tabs>
        <w:spacing w:line="360" w:lineRule="auto"/>
        <w:ind w:left="284" w:hanging="284"/>
        <w:jc w:val="both"/>
        <w:rPr>
          <w:rFonts w:ascii="Arial" w:hAnsi="Arial" w:cs="Arial"/>
          <w:sz w:val="22"/>
          <w:szCs w:val="22"/>
        </w:rPr>
      </w:pPr>
      <w:r w:rsidRPr="002E75C1">
        <w:rPr>
          <w:rFonts w:ascii="Arial" w:hAnsi="Arial" w:cs="Arial"/>
          <w:sz w:val="22"/>
          <w:szCs w:val="22"/>
        </w:rPr>
        <w:t xml:space="preserve">Na potrzeby niniejszego artykułu Dokumentacja jest rozumiana jako dokumenty opracowane i sporządzone przez Wykonawcę w ramach Dokumentacji projektowej, na podstawie niniejszej </w:t>
      </w:r>
      <w:r>
        <w:rPr>
          <w:rFonts w:ascii="Arial" w:hAnsi="Arial" w:cs="Arial"/>
          <w:sz w:val="22"/>
          <w:szCs w:val="22"/>
        </w:rPr>
        <w:t>U</w:t>
      </w:r>
      <w:r w:rsidRPr="002E75C1">
        <w:rPr>
          <w:rFonts w:ascii="Arial" w:hAnsi="Arial" w:cs="Arial"/>
          <w:sz w:val="22"/>
          <w:szCs w:val="22"/>
        </w:rPr>
        <w:t xml:space="preserve">mowy i w zakresie w niej określonym, związanych z przygotowaniem lub realizacją inwestycji określonej Umową, obejmujących w szczególności koncepcje programowo-przestrzenne, studia wykonalności, projekty budowlane, projekty wykonawcze oraz inne dokumenty zgodnie z właściwymi przepisami w sprawie szczegółowego zakresu i formy dokumentacji projektowej, specyfikacji technicznych wykonania i odbioru robót </w:t>
      </w:r>
      <w:r w:rsidRPr="002E75C1">
        <w:rPr>
          <w:rFonts w:ascii="Arial" w:hAnsi="Arial" w:cs="Arial"/>
          <w:sz w:val="22"/>
          <w:szCs w:val="22"/>
        </w:rPr>
        <w:lastRenderedPageBreak/>
        <w:t>budowlanych oraz programu funkcjonalno-użytkowego, a także plany, obliczenia konstrukcyjne, projekty, rysunki robocze i warsztatowe, kosztorysy, harmonogramy, dokumentacja powykonawcza itp.</w:t>
      </w:r>
    </w:p>
    <w:p w14:paraId="174BC29F" w14:textId="77777777" w:rsidR="00923925" w:rsidRPr="002E75C1" w:rsidRDefault="00923925" w:rsidP="00923925">
      <w:pPr>
        <w:pStyle w:val="Standard"/>
        <w:widowControl w:val="0"/>
        <w:numPr>
          <w:ilvl w:val="0"/>
          <w:numId w:val="60"/>
        </w:numPr>
        <w:tabs>
          <w:tab w:val="left" w:pos="568"/>
        </w:tabs>
        <w:spacing w:line="360" w:lineRule="auto"/>
        <w:ind w:left="284" w:hanging="284"/>
        <w:jc w:val="both"/>
        <w:rPr>
          <w:rFonts w:ascii="Arial" w:hAnsi="Arial" w:cs="Arial"/>
          <w:sz w:val="22"/>
          <w:szCs w:val="22"/>
        </w:rPr>
      </w:pPr>
      <w:r w:rsidRPr="002E75C1">
        <w:rPr>
          <w:rFonts w:ascii="Arial" w:hAnsi="Arial" w:cs="Arial"/>
          <w:sz w:val="22"/>
          <w:szCs w:val="22"/>
        </w:rPr>
        <w:t>Jednostka projektowania oświadcza i gwarantuje, że przysługują jej autorskie prawa majątkowe do Dokumentacji projektowej, a także innej dokumentacji wykorzystywanej przez Jednostkę projektową w celu realizacji Umowy. Jednocześnie Jednostka projektowania oświadcza, że prawa te nie są ograniczone ani obciążone prawami osób trzecich.</w:t>
      </w:r>
    </w:p>
    <w:p w14:paraId="5075F8D8" w14:textId="77777777" w:rsidR="00923925" w:rsidRPr="002E75C1" w:rsidRDefault="00923925" w:rsidP="00923925">
      <w:pPr>
        <w:pStyle w:val="Standard"/>
        <w:widowControl w:val="0"/>
        <w:numPr>
          <w:ilvl w:val="0"/>
          <w:numId w:val="15"/>
        </w:numPr>
        <w:tabs>
          <w:tab w:val="left" w:pos="568"/>
        </w:tabs>
        <w:spacing w:line="360" w:lineRule="auto"/>
        <w:ind w:left="284" w:hanging="284"/>
        <w:jc w:val="both"/>
        <w:rPr>
          <w:rFonts w:ascii="Arial" w:hAnsi="Arial" w:cs="Arial"/>
          <w:sz w:val="22"/>
          <w:szCs w:val="22"/>
        </w:rPr>
      </w:pPr>
      <w:r w:rsidRPr="002E75C1">
        <w:rPr>
          <w:rFonts w:ascii="Arial" w:hAnsi="Arial" w:cs="Arial"/>
          <w:sz w:val="22"/>
          <w:szCs w:val="22"/>
        </w:rPr>
        <w:t>Z dniem przekazania Zamawiającemu poszczególnych elementów Dokumentacji projektowej</w:t>
      </w:r>
      <w:r>
        <w:rPr>
          <w:rFonts w:ascii="Arial" w:hAnsi="Arial" w:cs="Arial"/>
          <w:sz w:val="22"/>
          <w:szCs w:val="22"/>
        </w:rPr>
        <w:t xml:space="preserve"> (niezależnie w jakiej formie)</w:t>
      </w:r>
      <w:r w:rsidRPr="002E75C1">
        <w:rPr>
          <w:rFonts w:ascii="Arial" w:hAnsi="Arial" w:cs="Arial"/>
          <w:sz w:val="22"/>
          <w:szCs w:val="22"/>
        </w:rPr>
        <w:t xml:space="preserve">, Jednostka projektowania przenosi na Zamawiającego w ramach wynagrodzenia określonego w art. 6 ust. 1 Umowy autorskie prawa majątkowe oraz prawa pokrewne w zakresie nieograniczonego, co do czasu i miejsca korzystania z w/w </w:t>
      </w:r>
      <w:r>
        <w:rPr>
          <w:rFonts w:ascii="Arial" w:hAnsi="Arial" w:cs="Arial"/>
          <w:sz w:val="22"/>
          <w:szCs w:val="22"/>
        </w:rPr>
        <w:t>D</w:t>
      </w:r>
      <w:r w:rsidRPr="002E75C1">
        <w:rPr>
          <w:rFonts w:ascii="Arial" w:hAnsi="Arial" w:cs="Arial"/>
          <w:sz w:val="22"/>
          <w:szCs w:val="22"/>
        </w:rPr>
        <w:t xml:space="preserve">okumentacji </w:t>
      </w:r>
      <w:r>
        <w:rPr>
          <w:rFonts w:ascii="Arial" w:hAnsi="Arial" w:cs="Arial"/>
          <w:sz w:val="22"/>
          <w:szCs w:val="22"/>
        </w:rPr>
        <w:t xml:space="preserve">(bądź jej poszczególnych elementów) </w:t>
      </w:r>
      <w:r w:rsidRPr="002E75C1">
        <w:rPr>
          <w:rFonts w:ascii="Arial" w:hAnsi="Arial" w:cs="Arial"/>
          <w:sz w:val="22"/>
          <w:szCs w:val="22"/>
        </w:rPr>
        <w:t>na wszelkich polach eksploatacji znanych w chwili podpisania Umowy.</w:t>
      </w:r>
    </w:p>
    <w:p w14:paraId="58D86151" w14:textId="77777777" w:rsidR="00923925" w:rsidRPr="002E75C1" w:rsidRDefault="00923925" w:rsidP="00923925">
      <w:pPr>
        <w:pStyle w:val="Standard"/>
        <w:widowControl w:val="0"/>
        <w:numPr>
          <w:ilvl w:val="0"/>
          <w:numId w:val="15"/>
        </w:numPr>
        <w:tabs>
          <w:tab w:val="left" w:pos="568"/>
        </w:tabs>
        <w:spacing w:line="360" w:lineRule="auto"/>
        <w:ind w:left="284" w:hanging="284"/>
        <w:jc w:val="both"/>
        <w:rPr>
          <w:rFonts w:ascii="Arial" w:hAnsi="Arial" w:cs="Arial"/>
          <w:sz w:val="22"/>
          <w:szCs w:val="22"/>
        </w:rPr>
      </w:pPr>
      <w:r w:rsidRPr="002E75C1">
        <w:rPr>
          <w:rFonts w:ascii="Arial" w:hAnsi="Arial" w:cs="Arial"/>
          <w:sz w:val="22"/>
          <w:szCs w:val="22"/>
        </w:rPr>
        <w:t>Przeniesienie autorskich praw majątkowych i praw pokrewnych bez ograniczeń czasowych i terytorialnych pozwala na korzystanie i rozporządzanie Dokumentacją projektową oraz jej opracowaniami w szczególności na następujących, odrębnych polach eksploatacji:</w:t>
      </w:r>
    </w:p>
    <w:p w14:paraId="001A3B05" w14:textId="77777777" w:rsidR="00923925" w:rsidRPr="002E75C1" w:rsidRDefault="00923925" w:rsidP="00923925">
      <w:pPr>
        <w:pStyle w:val="Standard"/>
        <w:widowControl w:val="0"/>
        <w:numPr>
          <w:ilvl w:val="0"/>
          <w:numId w:val="61"/>
        </w:numPr>
        <w:tabs>
          <w:tab w:val="left" w:pos="568"/>
          <w:tab w:val="left" w:pos="710"/>
          <w:tab w:val="left" w:pos="1418"/>
        </w:tabs>
        <w:spacing w:line="360" w:lineRule="auto"/>
        <w:ind w:left="284" w:hanging="284"/>
        <w:jc w:val="both"/>
        <w:rPr>
          <w:rFonts w:ascii="Arial" w:hAnsi="Arial" w:cs="Arial"/>
          <w:sz w:val="22"/>
          <w:szCs w:val="22"/>
        </w:rPr>
      </w:pPr>
      <w:r w:rsidRPr="002E75C1">
        <w:rPr>
          <w:rFonts w:ascii="Arial" w:hAnsi="Arial" w:cs="Arial"/>
          <w:sz w:val="22"/>
          <w:szCs w:val="22"/>
        </w:rPr>
        <w:t>dowolne korzystani</w:t>
      </w:r>
      <w:r w:rsidR="00C73458">
        <w:rPr>
          <w:rFonts w:ascii="Arial" w:hAnsi="Arial" w:cs="Arial"/>
          <w:sz w:val="22"/>
          <w:szCs w:val="22"/>
        </w:rPr>
        <w:t>e</w:t>
      </w:r>
      <w:r w:rsidRPr="002E75C1">
        <w:rPr>
          <w:rFonts w:ascii="Arial" w:hAnsi="Arial" w:cs="Arial"/>
          <w:sz w:val="22"/>
          <w:szCs w:val="22"/>
        </w:rPr>
        <w:t xml:space="preserve"> z Dokumentacji </w:t>
      </w:r>
      <w:r w:rsidR="00C73458">
        <w:rPr>
          <w:rFonts w:ascii="Arial" w:hAnsi="Arial" w:cs="Arial"/>
          <w:sz w:val="22"/>
          <w:szCs w:val="22"/>
        </w:rPr>
        <w:t>p</w:t>
      </w:r>
      <w:r w:rsidRPr="002E75C1">
        <w:rPr>
          <w:rFonts w:ascii="Arial" w:hAnsi="Arial" w:cs="Arial"/>
          <w:sz w:val="22"/>
          <w:szCs w:val="22"/>
        </w:rPr>
        <w:t xml:space="preserve">rojektowej, w szczególności w celu realizacji inwestycji, </w:t>
      </w:r>
    </w:p>
    <w:p w14:paraId="0956D316" w14:textId="77777777" w:rsidR="00923925" w:rsidRPr="002E75C1" w:rsidRDefault="00923925" w:rsidP="00923925">
      <w:pPr>
        <w:pStyle w:val="Standard"/>
        <w:widowControl w:val="0"/>
        <w:numPr>
          <w:ilvl w:val="0"/>
          <w:numId w:val="61"/>
        </w:numPr>
        <w:tabs>
          <w:tab w:val="left" w:pos="568"/>
          <w:tab w:val="left" w:pos="710"/>
          <w:tab w:val="left" w:pos="1418"/>
        </w:tabs>
        <w:spacing w:line="360" w:lineRule="auto"/>
        <w:ind w:left="284" w:hanging="284"/>
        <w:jc w:val="both"/>
        <w:rPr>
          <w:rFonts w:ascii="Arial" w:hAnsi="Arial" w:cs="Arial"/>
          <w:sz w:val="22"/>
          <w:szCs w:val="22"/>
        </w:rPr>
      </w:pPr>
      <w:r w:rsidRPr="002E75C1">
        <w:rPr>
          <w:rFonts w:ascii="Arial" w:hAnsi="Arial" w:cs="Arial"/>
          <w:sz w:val="22"/>
          <w:szCs w:val="22"/>
        </w:rPr>
        <w:t xml:space="preserve">utrwalanie </w:t>
      </w:r>
      <w:r>
        <w:rPr>
          <w:rFonts w:ascii="Arial" w:hAnsi="Arial" w:cs="Arial"/>
          <w:sz w:val="22"/>
          <w:szCs w:val="22"/>
        </w:rPr>
        <w:t>D</w:t>
      </w:r>
      <w:r w:rsidRPr="002E75C1">
        <w:rPr>
          <w:rFonts w:ascii="Arial" w:hAnsi="Arial" w:cs="Arial"/>
          <w:sz w:val="22"/>
          <w:szCs w:val="22"/>
        </w:rPr>
        <w:t xml:space="preserve">okumentacji na wszelkich znanych w chwili </w:t>
      </w:r>
      <w:r w:rsidR="00C73458">
        <w:rPr>
          <w:rFonts w:ascii="Arial" w:hAnsi="Arial" w:cs="Arial"/>
          <w:sz w:val="22"/>
          <w:szCs w:val="22"/>
        </w:rPr>
        <w:t>zawarcia</w:t>
      </w:r>
      <w:r w:rsidR="00C73458" w:rsidRPr="002E75C1">
        <w:rPr>
          <w:rFonts w:ascii="Arial" w:hAnsi="Arial" w:cs="Arial"/>
          <w:sz w:val="22"/>
          <w:szCs w:val="22"/>
        </w:rPr>
        <w:t xml:space="preserve"> </w:t>
      </w:r>
      <w:r w:rsidRPr="002E75C1">
        <w:rPr>
          <w:rFonts w:ascii="Arial" w:hAnsi="Arial" w:cs="Arial"/>
          <w:sz w:val="22"/>
          <w:szCs w:val="22"/>
        </w:rPr>
        <w:t>Umowy nośnikach danych oraz każdą znaną w chwili zawarcia Umowy techniką (w szczególności cyfrową, drukarską, fotograficzną, w tym digitalizacja)</w:t>
      </w:r>
    </w:p>
    <w:p w14:paraId="62ECA32C" w14:textId="77777777" w:rsidR="00923925" w:rsidRPr="002E75C1" w:rsidRDefault="00923925" w:rsidP="00923925">
      <w:pPr>
        <w:pStyle w:val="Standard"/>
        <w:widowControl w:val="0"/>
        <w:numPr>
          <w:ilvl w:val="0"/>
          <w:numId w:val="16"/>
        </w:numPr>
        <w:tabs>
          <w:tab w:val="left" w:pos="568"/>
          <w:tab w:val="left" w:pos="710"/>
          <w:tab w:val="left" w:pos="1418"/>
        </w:tabs>
        <w:spacing w:line="360" w:lineRule="auto"/>
        <w:ind w:left="284" w:hanging="284"/>
        <w:jc w:val="both"/>
        <w:rPr>
          <w:rFonts w:ascii="Arial" w:hAnsi="Arial" w:cs="Arial"/>
          <w:sz w:val="22"/>
          <w:szCs w:val="22"/>
        </w:rPr>
      </w:pPr>
      <w:r w:rsidRPr="002E75C1">
        <w:rPr>
          <w:rFonts w:ascii="Arial" w:hAnsi="Arial" w:cs="Arial"/>
          <w:sz w:val="22"/>
          <w:szCs w:val="22"/>
        </w:rPr>
        <w:t xml:space="preserve">zwielokrotnianie </w:t>
      </w:r>
      <w:r>
        <w:rPr>
          <w:rFonts w:ascii="Arial" w:hAnsi="Arial" w:cs="Arial"/>
          <w:sz w:val="22"/>
          <w:szCs w:val="22"/>
        </w:rPr>
        <w:t>D</w:t>
      </w:r>
      <w:r w:rsidRPr="002E75C1">
        <w:rPr>
          <w:rFonts w:ascii="Arial" w:hAnsi="Arial" w:cs="Arial"/>
          <w:sz w:val="22"/>
          <w:szCs w:val="22"/>
        </w:rPr>
        <w:t>okumentacji każdą znaną w chwili zawarcia Umowy techniką na wszelkich znanych w chwili podpisania Umowy nośnikach danych,</w:t>
      </w:r>
    </w:p>
    <w:p w14:paraId="2B3CAF56" w14:textId="77777777" w:rsidR="00923925" w:rsidRPr="002E75C1" w:rsidRDefault="00923925" w:rsidP="00923925">
      <w:pPr>
        <w:pStyle w:val="Standard"/>
        <w:widowControl w:val="0"/>
        <w:numPr>
          <w:ilvl w:val="0"/>
          <w:numId w:val="16"/>
        </w:numPr>
        <w:tabs>
          <w:tab w:val="left" w:pos="568"/>
          <w:tab w:val="left" w:pos="710"/>
          <w:tab w:val="left" w:pos="1418"/>
        </w:tabs>
        <w:spacing w:line="360" w:lineRule="auto"/>
        <w:ind w:left="284" w:hanging="284"/>
        <w:jc w:val="both"/>
        <w:rPr>
          <w:rFonts w:ascii="Arial" w:hAnsi="Arial" w:cs="Arial"/>
          <w:sz w:val="22"/>
          <w:szCs w:val="22"/>
        </w:rPr>
      </w:pPr>
      <w:r w:rsidRPr="002E75C1">
        <w:rPr>
          <w:rFonts w:ascii="Arial" w:hAnsi="Arial" w:cs="Arial"/>
          <w:sz w:val="22"/>
          <w:szCs w:val="22"/>
        </w:rPr>
        <w:t xml:space="preserve">wprowadzanie do obrotu oryginału lub egzemplarzy </w:t>
      </w:r>
      <w:r>
        <w:rPr>
          <w:rFonts w:ascii="Arial" w:hAnsi="Arial" w:cs="Arial"/>
          <w:sz w:val="22"/>
          <w:szCs w:val="22"/>
        </w:rPr>
        <w:t>D</w:t>
      </w:r>
      <w:r w:rsidRPr="002E75C1">
        <w:rPr>
          <w:rFonts w:ascii="Arial" w:hAnsi="Arial" w:cs="Arial"/>
          <w:sz w:val="22"/>
          <w:szCs w:val="22"/>
        </w:rPr>
        <w:t>okumentacji w dowolnej formie bez jakichkolwiek ograniczeń,</w:t>
      </w:r>
    </w:p>
    <w:p w14:paraId="521F310F" w14:textId="77777777" w:rsidR="00923925" w:rsidRPr="002E75C1" w:rsidRDefault="00923925" w:rsidP="00923925">
      <w:pPr>
        <w:pStyle w:val="Standard"/>
        <w:widowControl w:val="0"/>
        <w:numPr>
          <w:ilvl w:val="0"/>
          <w:numId w:val="16"/>
        </w:numPr>
        <w:tabs>
          <w:tab w:val="left" w:pos="568"/>
          <w:tab w:val="left" w:pos="710"/>
          <w:tab w:val="left" w:pos="1418"/>
        </w:tabs>
        <w:spacing w:line="360" w:lineRule="auto"/>
        <w:ind w:left="284" w:hanging="284"/>
        <w:jc w:val="both"/>
        <w:rPr>
          <w:rFonts w:ascii="Arial" w:hAnsi="Arial" w:cs="Arial"/>
          <w:sz w:val="22"/>
          <w:szCs w:val="22"/>
        </w:rPr>
      </w:pPr>
      <w:r w:rsidRPr="002E75C1">
        <w:rPr>
          <w:rFonts w:ascii="Arial" w:hAnsi="Arial" w:cs="Arial"/>
          <w:sz w:val="22"/>
          <w:szCs w:val="22"/>
        </w:rPr>
        <w:t>wprowadzanie do pamięci komputera,</w:t>
      </w:r>
    </w:p>
    <w:p w14:paraId="11A9FCD8" w14:textId="77777777" w:rsidR="00923925" w:rsidRPr="002E75C1" w:rsidRDefault="00923925" w:rsidP="00923925">
      <w:pPr>
        <w:pStyle w:val="Standard"/>
        <w:widowControl w:val="0"/>
        <w:numPr>
          <w:ilvl w:val="0"/>
          <w:numId w:val="16"/>
        </w:numPr>
        <w:tabs>
          <w:tab w:val="left" w:pos="568"/>
          <w:tab w:val="left" w:pos="710"/>
          <w:tab w:val="left" w:pos="1418"/>
        </w:tabs>
        <w:spacing w:line="360" w:lineRule="auto"/>
        <w:ind w:left="284" w:hanging="284"/>
        <w:jc w:val="both"/>
        <w:rPr>
          <w:rFonts w:ascii="Arial" w:hAnsi="Arial" w:cs="Arial"/>
          <w:sz w:val="22"/>
          <w:szCs w:val="22"/>
        </w:rPr>
      </w:pPr>
      <w:r w:rsidRPr="002E75C1">
        <w:rPr>
          <w:rFonts w:ascii="Arial" w:hAnsi="Arial" w:cs="Arial"/>
          <w:sz w:val="22"/>
          <w:szCs w:val="22"/>
        </w:rPr>
        <w:t>wprowadzanie do i rozpowszechnianie za pośrednictwem sieci komputerowych, w tym do sieci Internet i do sieci intranet,</w:t>
      </w:r>
    </w:p>
    <w:p w14:paraId="4155AFA1" w14:textId="77777777" w:rsidR="00923925" w:rsidRPr="002E75C1" w:rsidRDefault="00923925" w:rsidP="00923925">
      <w:pPr>
        <w:pStyle w:val="Standard"/>
        <w:widowControl w:val="0"/>
        <w:numPr>
          <w:ilvl w:val="0"/>
          <w:numId w:val="16"/>
        </w:numPr>
        <w:tabs>
          <w:tab w:val="left" w:pos="568"/>
          <w:tab w:val="left" w:pos="710"/>
          <w:tab w:val="left" w:pos="1418"/>
        </w:tabs>
        <w:spacing w:line="360" w:lineRule="auto"/>
        <w:ind w:left="284" w:hanging="284"/>
        <w:jc w:val="both"/>
        <w:rPr>
          <w:rFonts w:ascii="Arial" w:hAnsi="Arial" w:cs="Arial"/>
          <w:sz w:val="22"/>
          <w:szCs w:val="22"/>
        </w:rPr>
      </w:pPr>
      <w:r w:rsidRPr="002E75C1">
        <w:rPr>
          <w:rFonts w:ascii="Arial" w:hAnsi="Arial" w:cs="Arial"/>
          <w:sz w:val="22"/>
          <w:szCs w:val="22"/>
        </w:rPr>
        <w:t>najem i użyczanie,</w:t>
      </w:r>
    </w:p>
    <w:p w14:paraId="0F3F8011" w14:textId="77777777" w:rsidR="00923925" w:rsidRPr="002E75C1" w:rsidRDefault="00923925" w:rsidP="00923925">
      <w:pPr>
        <w:pStyle w:val="Standard"/>
        <w:widowControl w:val="0"/>
        <w:numPr>
          <w:ilvl w:val="0"/>
          <w:numId w:val="16"/>
        </w:numPr>
        <w:tabs>
          <w:tab w:val="left" w:pos="568"/>
          <w:tab w:val="left" w:pos="710"/>
          <w:tab w:val="left" w:pos="1418"/>
        </w:tabs>
        <w:spacing w:line="360" w:lineRule="auto"/>
        <w:ind w:left="284" w:hanging="284"/>
        <w:jc w:val="both"/>
        <w:rPr>
          <w:rFonts w:ascii="Arial" w:hAnsi="Arial" w:cs="Arial"/>
          <w:sz w:val="22"/>
          <w:szCs w:val="22"/>
        </w:rPr>
      </w:pPr>
      <w:r w:rsidRPr="002E75C1">
        <w:rPr>
          <w:rFonts w:ascii="Arial" w:hAnsi="Arial" w:cs="Arial"/>
          <w:sz w:val="22"/>
          <w:szCs w:val="22"/>
        </w:rPr>
        <w:t>publiczne wykonywanie, wyświetlanie i odtwarzanie, publiczne udostępnianie dokumentacji w taki sposób, aby każdy mógł mieć do niej dostęp w miejscu i czasie przez siebie wybranym,</w:t>
      </w:r>
    </w:p>
    <w:p w14:paraId="1220D815" w14:textId="77777777" w:rsidR="00923925" w:rsidRPr="002E75C1" w:rsidRDefault="00923925" w:rsidP="00923925">
      <w:pPr>
        <w:pStyle w:val="Standard"/>
        <w:widowControl w:val="0"/>
        <w:numPr>
          <w:ilvl w:val="0"/>
          <w:numId w:val="16"/>
        </w:numPr>
        <w:tabs>
          <w:tab w:val="left" w:pos="568"/>
          <w:tab w:val="left" w:pos="710"/>
          <w:tab w:val="left" w:pos="1418"/>
        </w:tabs>
        <w:spacing w:line="360" w:lineRule="auto"/>
        <w:ind w:left="284" w:hanging="284"/>
        <w:jc w:val="both"/>
        <w:rPr>
          <w:rFonts w:ascii="Arial" w:hAnsi="Arial" w:cs="Arial"/>
          <w:sz w:val="22"/>
          <w:szCs w:val="22"/>
        </w:rPr>
      </w:pPr>
      <w:r w:rsidRPr="002E75C1">
        <w:rPr>
          <w:rFonts w:ascii="Arial" w:hAnsi="Arial" w:cs="Arial"/>
          <w:sz w:val="22"/>
          <w:szCs w:val="22"/>
        </w:rPr>
        <w:t>publikowanie w formie broszur, wydawnictw, ulotek i folderów oraz innego rodzaju prezentacje branżowe,</w:t>
      </w:r>
    </w:p>
    <w:p w14:paraId="110E512F" w14:textId="77777777" w:rsidR="00923925" w:rsidRPr="002E75C1" w:rsidRDefault="00923925" w:rsidP="00923925">
      <w:pPr>
        <w:pStyle w:val="Standard"/>
        <w:widowControl w:val="0"/>
        <w:numPr>
          <w:ilvl w:val="0"/>
          <w:numId w:val="16"/>
        </w:numPr>
        <w:tabs>
          <w:tab w:val="left" w:pos="568"/>
          <w:tab w:val="left" w:pos="710"/>
          <w:tab w:val="left" w:pos="1418"/>
        </w:tabs>
        <w:spacing w:line="360" w:lineRule="auto"/>
        <w:ind w:left="284" w:hanging="284"/>
        <w:jc w:val="both"/>
        <w:rPr>
          <w:rFonts w:ascii="Arial" w:hAnsi="Arial" w:cs="Arial"/>
          <w:sz w:val="22"/>
          <w:szCs w:val="22"/>
        </w:rPr>
      </w:pPr>
      <w:r w:rsidRPr="002E75C1">
        <w:rPr>
          <w:rFonts w:ascii="Arial" w:hAnsi="Arial" w:cs="Arial"/>
          <w:sz w:val="22"/>
          <w:szCs w:val="22"/>
        </w:rPr>
        <w:t xml:space="preserve">udostępnianie Dokumentacji projektowej w całości i części osobom i podmiotom realizującym na zlecenie Zamawiającego lub Inwestora roboty w oparciu o tę </w:t>
      </w:r>
      <w:r>
        <w:rPr>
          <w:rFonts w:ascii="Arial" w:hAnsi="Arial" w:cs="Arial"/>
          <w:sz w:val="22"/>
          <w:szCs w:val="22"/>
        </w:rPr>
        <w:t>D</w:t>
      </w:r>
      <w:r w:rsidRPr="002E75C1">
        <w:rPr>
          <w:rFonts w:ascii="Arial" w:hAnsi="Arial" w:cs="Arial"/>
          <w:sz w:val="22"/>
          <w:szCs w:val="22"/>
        </w:rPr>
        <w:t>okumentację</w:t>
      </w:r>
      <w:r w:rsidR="00C73458">
        <w:rPr>
          <w:rFonts w:ascii="Arial" w:hAnsi="Arial" w:cs="Arial"/>
          <w:sz w:val="22"/>
          <w:szCs w:val="22"/>
        </w:rPr>
        <w:t>,</w:t>
      </w:r>
    </w:p>
    <w:p w14:paraId="6D4D2A59" w14:textId="77777777" w:rsidR="00923925" w:rsidRPr="002E75C1" w:rsidRDefault="00923925" w:rsidP="00923925">
      <w:pPr>
        <w:pStyle w:val="Standard"/>
        <w:numPr>
          <w:ilvl w:val="0"/>
          <w:numId w:val="16"/>
        </w:numPr>
        <w:tabs>
          <w:tab w:val="left" w:pos="568"/>
          <w:tab w:val="left" w:pos="710"/>
          <w:tab w:val="left" w:pos="1418"/>
        </w:tabs>
        <w:spacing w:line="360" w:lineRule="auto"/>
        <w:jc w:val="both"/>
        <w:rPr>
          <w:rFonts w:ascii="Arial" w:hAnsi="Arial" w:cs="Arial"/>
          <w:sz w:val="22"/>
          <w:szCs w:val="22"/>
        </w:rPr>
      </w:pPr>
      <w:r w:rsidRPr="002E75C1">
        <w:rPr>
          <w:rFonts w:ascii="Arial" w:hAnsi="Arial" w:cs="Arial"/>
          <w:sz w:val="22"/>
          <w:szCs w:val="22"/>
        </w:rPr>
        <w:lastRenderedPageBreak/>
        <w:t>wykorzystanie Dokumentacji projektowej w celu złożenia ich w organach administracji, urzędach, sądach zgodnie z uznaniem Zamawiającego i przepisami prawa;</w:t>
      </w:r>
    </w:p>
    <w:p w14:paraId="445E93F7" w14:textId="77777777" w:rsidR="00923925" w:rsidRPr="002E75C1" w:rsidRDefault="00923925" w:rsidP="00923925">
      <w:pPr>
        <w:pStyle w:val="Standard"/>
        <w:widowControl w:val="0"/>
        <w:numPr>
          <w:ilvl w:val="0"/>
          <w:numId w:val="16"/>
        </w:numPr>
        <w:tabs>
          <w:tab w:val="left" w:pos="568"/>
          <w:tab w:val="left" w:pos="710"/>
          <w:tab w:val="left" w:pos="1418"/>
        </w:tabs>
        <w:spacing w:line="360" w:lineRule="auto"/>
        <w:ind w:left="284" w:hanging="284"/>
        <w:jc w:val="both"/>
        <w:rPr>
          <w:rFonts w:ascii="Arial" w:hAnsi="Arial" w:cs="Arial"/>
          <w:sz w:val="22"/>
          <w:szCs w:val="22"/>
        </w:rPr>
      </w:pPr>
      <w:r w:rsidRPr="002E75C1">
        <w:rPr>
          <w:rFonts w:ascii="Arial" w:hAnsi="Arial" w:cs="Arial"/>
          <w:sz w:val="22"/>
          <w:szCs w:val="22"/>
        </w:rPr>
        <w:t>korzystanie z Dokumentacji projektowej w celu uzyskania pozwoleń, decyzji administracyjnych, zgód i innych podobnych instrumentów</w:t>
      </w:r>
      <w:r>
        <w:rPr>
          <w:rFonts w:ascii="Arial" w:hAnsi="Arial" w:cs="Arial"/>
          <w:sz w:val="22"/>
          <w:szCs w:val="22"/>
        </w:rPr>
        <w:t>,</w:t>
      </w:r>
    </w:p>
    <w:p w14:paraId="7B5F397A" w14:textId="77777777" w:rsidR="00923925" w:rsidRPr="002E75C1" w:rsidRDefault="00923925" w:rsidP="00923925">
      <w:pPr>
        <w:pStyle w:val="Akapitzlist"/>
        <w:numPr>
          <w:ilvl w:val="0"/>
          <w:numId w:val="16"/>
        </w:numPr>
        <w:spacing w:line="360" w:lineRule="auto"/>
        <w:ind w:left="426" w:hanging="426"/>
        <w:jc w:val="both"/>
        <w:rPr>
          <w:rFonts w:ascii="Arial" w:hAnsi="Arial" w:cs="Arial"/>
          <w:sz w:val="22"/>
          <w:szCs w:val="22"/>
        </w:rPr>
      </w:pPr>
      <w:r w:rsidRPr="002E75C1">
        <w:rPr>
          <w:rFonts w:ascii="Arial" w:hAnsi="Arial" w:cs="Arial"/>
          <w:sz w:val="22"/>
          <w:szCs w:val="22"/>
        </w:rPr>
        <w:t>wykorzystywani</w:t>
      </w:r>
      <w:r w:rsidR="00C73458">
        <w:rPr>
          <w:rFonts w:ascii="Arial" w:hAnsi="Arial" w:cs="Arial"/>
          <w:sz w:val="22"/>
          <w:szCs w:val="22"/>
        </w:rPr>
        <w:t>e</w:t>
      </w:r>
      <w:r w:rsidRPr="002E75C1">
        <w:rPr>
          <w:rFonts w:ascii="Arial" w:hAnsi="Arial" w:cs="Arial"/>
          <w:sz w:val="22"/>
          <w:szCs w:val="22"/>
        </w:rPr>
        <w:t xml:space="preserve"> Dokumentacji Projektowej lub jej części do celów marketingowych, w tym do celów reklamy prowadzonej inwestycji (w szczególności w prasie, Internecie, formach reklamy </w:t>
      </w:r>
      <w:proofErr w:type="spellStart"/>
      <w:r w:rsidRPr="002E75C1">
        <w:rPr>
          <w:rFonts w:ascii="Arial" w:hAnsi="Arial" w:cs="Arial"/>
          <w:sz w:val="22"/>
          <w:szCs w:val="22"/>
        </w:rPr>
        <w:t>outdoor</w:t>
      </w:r>
      <w:proofErr w:type="spellEnd"/>
      <w:r w:rsidRPr="002E75C1">
        <w:rPr>
          <w:rFonts w:ascii="Arial" w:hAnsi="Arial" w:cs="Arial"/>
          <w:sz w:val="22"/>
          <w:szCs w:val="22"/>
        </w:rPr>
        <w:t xml:space="preserve"> i billboard),</w:t>
      </w:r>
    </w:p>
    <w:p w14:paraId="0F2CF9DB" w14:textId="77777777" w:rsidR="00923925" w:rsidRPr="002E75C1" w:rsidRDefault="00923925" w:rsidP="00923925">
      <w:pPr>
        <w:pStyle w:val="Akapitzlist"/>
        <w:numPr>
          <w:ilvl w:val="0"/>
          <w:numId w:val="16"/>
        </w:numPr>
        <w:spacing w:line="360" w:lineRule="auto"/>
        <w:ind w:left="426" w:hanging="426"/>
        <w:jc w:val="both"/>
        <w:rPr>
          <w:rFonts w:ascii="Arial" w:hAnsi="Arial" w:cs="Arial"/>
          <w:sz w:val="22"/>
          <w:szCs w:val="22"/>
        </w:rPr>
      </w:pPr>
      <w:r w:rsidRPr="002E75C1">
        <w:rPr>
          <w:rFonts w:ascii="Arial" w:hAnsi="Arial" w:cs="Arial"/>
          <w:sz w:val="22"/>
          <w:szCs w:val="22"/>
        </w:rPr>
        <w:t>adaptacji, reprodukcji oraz wprowadzania wszelkich zmian, przeróbek i modyfikacji Dokumentacji projektowej lub jej części, w tym zmian koloru, układu, czcionki.</w:t>
      </w:r>
    </w:p>
    <w:p w14:paraId="4B79F5D7" w14:textId="77777777" w:rsidR="00923925" w:rsidRPr="002E75C1" w:rsidRDefault="00923925" w:rsidP="00923925">
      <w:pPr>
        <w:pStyle w:val="Akapitzlist"/>
        <w:numPr>
          <w:ilvl w:val="0"/>
          <w:numId w:val="15"/>
        </w:numPr>
        <w:spacing w:line="360" w:lineRule="auto"/>
        <w:ind w:left="426" w:hanging="284"/>
        <w:jc w:val="both"/>
        <w:rPr>
          <w:rFonts w:ascii="Arial" w:hAnsi="Arial" w:cs="Arial"/>
          <w:sz w:val="22"/>
          <w:szCs w:val="22"/>
        </w:rPr>
      </w:pPr>
      <w:r w:rsidRPr="002E75C1">
        <w:rPr>
          <w:rFonts w:ascii="Arial" w:hAnsi="Arial" w:cs="Arial"/>
          <w:sz w:val="22"/>
          <w:szCs w:val="22"/>
        </w:rPr>
        <w:t>Strony zgodnie oświadczają, iż ich intencją jest przeniesienie przez Wykonawcę na Zamawiającego całości autorskich praw majątkowych do Dokumentacji projektowej (w tym praw zależnych) na polach eksploatacji, które są lub okażą się niezbędne dla Zamawiającego, w związku z czym Strony postanawiają, że jeżeli okaże się, iż postanowienia Umowy nie będą wystarczające dla przeniesienia całości autorskich praw majątkowych do Dokumentacji projektowej (w tym praw zależnych) na polach eksploatacji, które są lub okażą się niezbędne dla Zamawiającego, wówczas Wykonawca, w terminie nie dłuższym niż 14 dni od dnia otrzymania wezwania od Zamawiającego, przeniesie na Zamawiającego, bez dodatkowego wynagrodzenia z tego tytułu, autorskie prawa majątkowe do Dokumentacji projektowej (w tym prawa zależne) na tych polach eksploatacji, na jakich zażąda tego Zamawiający oraz, że Wykonawca nie będzie dochodził od Zamawiającego jakichkolwiek roszczeń z tytułu naruszenia praw autorskich do Dokumentacji projektowej. Wykonawca oświadcza także, że zrzeka się wszelkich ewentualnych roszczeń, które mogłyby mu przysługiwać względem Zamawiającego z tego tytułu i oświadcza, iż nie będzie w żaden sposób dochodził takich roszczeń.</w:t>
      </w:r>
    </w:p>
    <w:p w14:paraId="20D90430" w14:textId="77777777" w:rsidR="00923925" w:rsidRPr="002E75C1" w:rsidRDefault="00923925" w:rsidP="00923925">
      <w:pPr>
        <w:pStyle w:val="Standard"/>
        <w:widowControl w:val="0"/>
        <w:numPr>
          <w:ilvl w:val="0"/>
          <w:numId w:val="15"/>
        </w:numPr>
        <w:tabs>
          <w:tab w:val="left" w:pos="710"/>
          <w:tab w:val="left" w:pos="852"/>
        </w:tabs>
        <w:spacing w:line="360" w:lineRule="auto"/>
        <w:ind w:left="426" w:hanging="426"/>
        <w:jc w:val="both"/>
        <w:rPr>
          <w:rFonts w:ascii="Arial" w:hAnsi="Arial" w:cs="Arial"/>
          <w:sz w:val="22"/>
          <w:szCs w:val="22"/>
        </w:rPr>
      </w:pPr>
      <w:r w:rsidRPr="002E75C1">
        <w:rPr>
          <w:rFonts w:ascii="Arial" w:hAnsi="Arial" w:cs="Arial"/>
          <w:sz w:val="22"/>
          <w:szCs w:val="22"/>
        </w:rPr>
        <w:t>Przeniesienie autorskich praw majątkowych obejmuje również zezwolenie na rozporządzanie i wykonywanie zależnego prawa autorskiego oraz upoważnienie Zamawiającego do zezwalania na rozporządzanie i wykonywanie praw zależnych do Dokumentacji projektowej przez osoby trzecie na polach eksploatacji wymienionych w ust. 4 powyżej.</w:t>
      </w:r>
    </w:p>
    <w:p w14:paraId="40825910" w14:textId="77777777" w:rsidR="00923925" w:rsidRPr="002E75C1" w:rsidRDefault="00923925" w:rsidP="00923925">
      <w:pPr>
        <w:pStyle w:val="Standard"/>
        <w:widowControl w:val="0"/>
        <w:numPr>
          <w:ilvl w:val="0"/>
          <w:numId w:val="15"/>
        </w:numPr>
        <w:tabs>
          <w:tab w:val="left" w:pos="710"/>
          <w:tab w:val="left" w:pos="852"/>
        </w:tabs>
        <w:spacing w:line="360" w:lineRule="auto"/>
        <w:ind w:left="426" w:hanging="426"/>
        <w:jc w:val="both"/>
        <w:rPr>
          <w:rFonts w:ascii="Arial" w:hAnsi="Arial" w:cs="Arial"/>
          <w:sz w:val="22"/>
          <w:szCs w:val="22"/>
        </w:rPr>
      </w:pPr>
      <w:r w:rsidRPr="002E75C1">
        <w:rPr>
          <w:rFonts w:ascii="Arial" w:hAnsi="Arial" w:cs="Arial"/>
          <w:sz w:val="22"/>
          <w:szCs w:val="22"/>
        </w:rPr>
        <w:t>Strony ustalają, że użytkownikiem Dokumentacji projektowej sporządzonej na podstawie Umowy będzie Zamawiający lub podmioty, które Zamawiający upoważni do korzystania z niej.</w:t>
      </w:r>
    </w:p>
    <w:p w14:paraId="639F9A6B" w14:textId="77777777" w:rsidR="00923925" w:rsidRPr="002E75C1" w:rsidRDefault="00923925" w:rsidP="00923925">
      <w:pPr>
        <w:pStyle w:val="Standard"/>
        <w:widowControl w:val="0"/>
        <w:numPr>
          <w:ilvl w:val="0"/>
          <w:numId w:val="15"/>
        </w:numPr>
        <w:tabs>
          <w:tab w:val="left" w:pos="710"/>
          <w:tab w:val="left" w:pos="852"/>
        </w:tabs>
        <w:spacing w:line="360" w:lineRule="auto"/>
        <w:ind w:left="426" w:hanging="426"/>
        <w:jc w:val="both"/>
        <w:rPr>
          <w:rFonts w:ascii="Arial" w:hAnsi="Arial" w:cs="Arial"/>
          <w:sz w:val="22"/>
          <w:szCs w:val="22"/>
        </w:rPr>
      </w:pPr>
      <w:r w:rsidRPr="002E75C1">
        <w:rPr>
          <w:rFonts w:ascii="Arial" w:hAnsi="Arial" w:cs="Arial"/>
          <w:sz w:val="22"/>
          <w:szCs w:val="22"/>
        </w:rPr>
        <w:t>Jednostka projektowa wyraża zgodę na dokonywanie przez Zamawiającego wszelkich zmian w Dokumentacji projektowej oraz dokonywanie korekt.</w:t>
      </w:r>
    </w:p>
    <w:p w14:paraId="7CF3F261" w14:textId="77777777" w:rsidR="00923925" w:rsidRPr="002E75C1" w:rsidRDefault="00923925" w:rsidP="00923925">
      <w:pPr>
        <w:pStyle w:val="Standard"/>
        <w:widowControl w:val="0"/>
        <w:numPr>
          <w:ilvl w:val="0"/>
          <w:numId w:val="15"/>
        </w:numPr>
        <w:tabs>
          <w:tab w:val="left" w:pos="710"/>
          <w:tab w:val="left" w:pos="852"/>
        </w:tabs>
        <w:spacing w:line="360" w:lineRule="auto"/>
        <w:ind w:left="426" w:hanging="426"/>
        <w:jc w:val="both"/>
        <w:rPr>
          <w:rFonts w:ascii="Arial" w:hAnsi="Arial" w:cs="Arial"/>
          <w:sz w:val="22"/>
          <w:szCs w:val="22"/>
        </w:rPr>
      </w:pPr>
      <w:r w:rsidRPr="002E75C1">
        <w:rPr>
          <w:rFonts w:ascii="Arial" w:hAnsi="Arial" w:cs="Arial"/>
          <w:sz w:val="22"/>
          <w:szCs w:val="22"/>
        </w:rPr>
        <w:t xml:space="preserve">Wykonawca nie będzie korzystał z własności intelektualnej osoby trzeciej bez jej zgody. W wypadku skierowania przez osoby trzecie wobec Zamawiającego roszczeń związanych z naruszeniem praw autorskich, które zgodnie z postanowieniami Umowy przeszły skutecznie na Zamawiającego, Jednostka projektowania zobowiązuje się zwolnić </w:t>
      </w:r>
      <w:r w:rsidRPr="002E75C1">
        <w:rPr>
          <w:rFonts w:ascii="Arial" w:hAnsi="Arial" w:cs="Arial"/>
          <w:sz w:val="22"/>
          <w:szCs w:val="22"/>
        </w:rPr>
        <w:lastRenderedPageBreak/>
        <w:t>Zamawiającego z obowiązku zaspokojenia roszczeń kierowanych przez te osoby trzecie.</w:t>
      </w:r>
    </w:p>
    <w:p w14:paraId="35A66894" w14:textId="77777777" w:rsidR="00923925" w:rsidRPr="002E75C1" w:rsidRDefault="00923925" w:rsidP="00923925">
      <w:pPr>
        <w:pStyle w:val="Standard"/>
        <w:widowControl w:val="0"/>
        <w:numPr>
          <w:ilvl w:val="0"/>
          <w:numId w:val="15"/>
        </w:numPr>
        <w:tabs>
          <w:tab w:val="left" w:pos="710"/>
          <w:tab w:val="left" w:pos="852"/>
        </w:tabs>
        <w:spacing w:line="360" w:lineRule="auto"/>
        <w:ind w:left="426" w:hanging="426"/>
        <w:jc w:val="both"/>
        <w:rPr>
          <w:rFonts w:ascii="Arial" w:hAnsi="Arial" w:cs="Arial"/>
          <w:sz w:val="22"/>
          <w:szCs w:val="22"/>
        </w:rPr>
      </w:pPr>
      <w:r w:rsidRPr="002E75C1">
        <w:rPr>
          <w:rFonts w:ascii="Arial" w:hAnsi="Arial" w:cs="Arial"/>
          <w:sz w:val="22"/>
          <w:szCs w:val="22"/>
        </w:rPr>
        <w:t>Jednostka projektowania umieści na każdej stronie dokumentacji w tym również na stronie zawierającej rysunki, w sposób widoczny i czytelny dla odbiorcy, następującą formułę</w:t>
      </w:r>
      <w:r w:rsidRPr="002E75C1">
        <w:rPr>
          <w:rFonts w:ascii="Arial" w:hAnsi="Arial" w:cs="Arial"/>
          <w:b/>
          <w:sz w:val="22"/>
          <w:szCs w:val="22"/>
        </w:rPr>
        <w:t xml:space="preserve">: </w:t>
      </w:r>
      <w:r w:rsidRPr="002E75C1">
        <w:rPr>
          <w:rFonts w:ascii="Arial" w:hAnsi="Arial" w:cs="Arial"/>
          <w:b/>
          <w:i/>
          <w:sz w:val="22"/>
          <w:szCs w:val="22"/>
        </w:rPr>
        <w:t>Wszelkie autorskie prawa majątkowe oraz prawa pokrewne do niniejszej do</w:t>
      </w:r>
      <w:r w:rsidR="005C1A22">
        <w:rPr>
          <w:rFonts w:ascii="Arial" w:hAnsi="Arial" w:cs="Arial"/>
          <w:b/>
          <w:i/>
          <w:sz w:val="22"/>
          <w:szCs w:val="22"/>
        </w:rPr>
        <w:t>kumentacji należą do ORLEN S.A.</w:t>
      </w:r>
    </w:p>
    <w:p w14:paraId="4C06BAA0" w14:textId="77777777" w:rsidR="00923925" w:rsidRPr="002E75C1" w:rsidRDefault="00923925" w:rsidP="00923925">
      <w:pPr>
        <w:pStyle w:val="Standard"/>
        <w:widowControl w:val="0"/>
        <w:numPr>
          <w:ilvl w:val="0"/>
          <w:numId w:val="15"/>
        </w:numPr>
        <w:tabs>
          <w:tab w:val="left" w:pos="710"/>
          <w:tab w:val="left" w:pos="852"/>
        </w:tabs>
        <w:spacing w:line="360" w:lineRule="auto"/>
        <w:ind w:left="426" w:hanging="426"/>
        <w:jc w:val="both"/>
        <w:rPr>
          <w:rFonts w:ascii="Arial" w:hAnsi="Arial" w:cs="Arial"/>
          <w:sz w:val="22"/>
          <w:szCs w:val="22"/>
        </w:rPr>
      </w:pPr>
      <w:r w:rsidRPr="002E75C1">
        <w:rPr>
          <w:rFonts w:ascii="Arial" w:hAnsi="Arial" w:cs="Arial"/>
          <w:sz w:val="22"/>
          <w:szCs w:val="22"/>
        </w:rPr>
        <w:t>Dostarczona przez Jednostkę projektowania dokumentacja powinna być przygotowana w języku polskim, ewentualnie także w języku angielskim</w:t>
      </w:r>
      <w:r w:rsidR="00555F8A">
        <w:rPr>
          <w:rFonts w:ascii="Arial" w:hAnsi="Arial" w:cs="Arial"/>
          <w:sz w:val="22"/>
          <w:szCs w:val="22"/>
        </w:rPr>
        <w:t>,</w:t>
      </w:r>
      <w:r w:rsidRPr="002E75C1">
        <w:rPr>
          <w:rFonts w:ascii="Arial" w:hAnsi="Arial" w:cs="Arial"/>
          <w:sz w:val="22"/>
          <w:szCs w:val="22"/>
        </w:rPr>
        <w:t xml:space="preserve"> jeżeli Zamawiający tak postanowi. </w:t>
      </w:r>
    </w:p>
    <w:p w14:paraId="39326331" w14:textId="77777777" w:rsidR="00923925" w:rsidRPr="002E75C1" w:rsidRDefault="00923925" w:rsidP="00923925">
      <w:pPr>
        <w:pStyle w:val="Standard"/>
        <w:widowControl w:val="0"/>
        <w:numPr>
          <w:ilvl w:val="0"/>
          <w:numId w:val="15"/>
        </w:numPr>
        <w:tabs>
          <w:tab w:val="left" w:pos="710"/>
          <w:tab w:val="left" w:pos="852"/>
        </w:tabs>
        <w:spacing w:line="360" w:lineRule="auto"/>
        <w:ind w:left="426" w:hanging="426"/>
        <w:jc w:val="both"/>
        <w:rPr>
          <w:rFonts w:ascii="Arial" w:hAnsi="Arial" w:cs="Arial"/>
          <w:sz w:val="22"/>
          <w:szCs w:val="22"/>
        </w:rPr>
      </w:pPr>
      <w:r w:rsidRPr="002E75C1">
        <w:rPr>
          <w:rFonts w:ascii="Arial" w:hAnsi="Arial" w:cs="Arial"/>
          <w:sz w:val="22"/>
          <w:szCs w:val="22"/>
        </w:rPr>
        <w:t xml:space="preserve">Z chwilą przeniesienia przez Jednostkę projektową autorskich praw majątkowych do Dokumentacji projektowej na </w:t>
      </w:r>
      <w:r>
        <w:rPr>
          <w:rFonts w:ascii="Arial" w:hAnsi="Arial" w:cs="Arial"/>
          <w:sz w:val="22"/>
          <w:szCs w:val="22"/>
        </w:rPr>
        <w:t>Zamawiającego</w:t>
      </w:r>
      <w:r w:rsidRPr="002E75C1">
        <w:rPr>
          <w:rFonts w:ascii="Arial" w:hAnsi="Arial" w:cs="Arial"/>
          <w:sz w:val="22"/>
          <w:szCs w:val="22"/>
        </w:rPr>
        <w:t>, nabywa on także w ramach wynagrodzenia wskazanego w art. 6 ust. 1 Umowy własność przekazanych egzemplarzy dokumentów i nośników, na których została wykonana i utrwalona Dokumentacja projektowa.</w:t>
      </w:r>
    </w:p>
    <w:p w14:paraId="5D142B30" w14:textId="77777777" w:rsidR="00923925" w:rsidRPr="002E75C1" w:rsidRDefault="00923925" w:rsidP="00923925">
      <w:pPr>
        <w:pStyle w:val="Standard"/>
        <w:widowControl w:val="0"/>
        <w:numPr>
          <w:ilvl w:val="0"/>
          <w:numId w:val="15"/>
        </w:numPr>
        <w:tabs>
          <w:tab w:val="left" w:pos="852"/>
        </w:tabs>
        <w:spacing w:line="360" w:lineRule="auto"/>
        <w:ind w:left="426" w:hanging="426"/>
        <w:jc w:val="both"/>
        <w:rPr>
          <w:rFonts w:ascii="Arial" w:hAnsi="Arial" w:cs="Arial"/>
          <w:sz w:val="22"/>
          <w:szCs w:val="22"/>
        </w:rPr>
      </w:pPr>
      <w:r w:rsidRPr="002E75C1">
        <w:rPr>
          <w:rFonts w:ascii="Arial" w:hAnsi="Arial" w:cs="Arial"/>
          <w:sz w:val="22"/>
          <w:szCs w:val="22"/>
        </w:rPr>
        <w:t xml:space="preserve">Jednostka Projektowania oświadcza i gwarantuje, że przedmiot Umowy jest wolny od wad prawnych oraz że przysługują jej autorskie prawa majątkowe do całości przedmiotu Umowy (utworu w rozumieniu ustawy o prawie autorskim i prawach pokrewnych) i że prawa te nie są ograniczone ani obciążone prawami osób trzecich. W wypadku zgłoszenia jakichkolwiek roszczeń w stosunku do Zamawiającego przez osoby trzecie w związku z korzystaniem z </w:t>
      </w:r>
      <w:r>
        <w:rPr>
          <w:rFonts w:ascii="Arial" w:hAnsi="Arial" w:cs="Arial"/>
          <w:sz w:val="22"/>
          <w:szCs w:val="22"/>
        </w:rPr>
        <w:t>p</w:t>
      </w:r>
      <w:r w:rsidRPr="002E75C1">
        <w:rPr>
          <w:rFonts w:ascii="Arial" w:hAnsi="Arial" w:cs="Arial"/>
          <w:sz w:val="22"/>
          <w:szCs w:val="22"/>
        </w:rPr>
        <w:t>rzedmiotu Umowy, Jednostka projektowania zgadza się pokryć wszelkie, wynikające stąd odszkodowania.</w:t>
      </w:r>
    </w:p>
    <w:p w14:paraId="69C9A8DA" w14:textId="77777777" w:rsidR="00923925" w:rsidRPr="002E75C1" w:rsidRDefault="00923925" w:rsidP="00923925">
      <w:pPr>
        <w:pStyle w:val="Standard"/>
        <w:widowControl w:val="0"/>
        <w:numPr>
          <w:ilvl w:val="0"/>
          <w:numId w:val="15"/>
        </w:numPr>
        <w:tabs>
          <w:tab w:val="left" w:pos="852"/>
        </w:tabs>
        <w:spacing w:line="360" w:lineRule="auto"/>
        <w:ind w:left="426" w:hanging="426"/>
        <w:jc w:val="both"/>
        <w:rPr>
          <w:rFonts w:ascii="Arial" w:hAnsi="Arial" w:cs="Arial"/>
          <w:sz w:val="22"/>
          <w:szCs w:val="22"/>
        </w:rPr>
      </w:pPr>
      <w:r w:rsidRPr="002E75C1">
        <w:rPr>
          <w:rFonts w:ascii="Arial" w:hAnsi="Arial" w:cs="Arial"/>
          <w:sz w:val="22"/>
          <w:szCs w:val="22"/>
        </w:rPr>
        <w:t xml:space="preserve">Zamawiający nabywa na zasadach określonych w niniejszym artykule Umowy prawa do </w:t>
      </w:r>
      <w:r>
        <w:rPr>
          <w:rFonts w:ascii="Arial" w:hAnsi="Arial" w:cs="Arial"/>
          <w:sz w:val="22"/>
          <w:szCs w:val="22"/>
        </w:rPr>
        <w:t>D</w:t>
      </w:r>
      <w:r w:rsidRPr="002E75C1">
        <w:rPr>
          <w:rFonts w:ascii="Arial" w:hAnsi="Arial" w:cs="Arial"/>
          <w:sz w:val="22"/>
          <w:szCs w:val="22"/>
        </w:rPr>
        <w:t xml:space="preserve">okumentacji i </w:t>
      </w:r>
      <w:r>
        <w:rPr>
          <w:rFonts w:ascii="Arial" w:hAnsi="Arial" w:cs="Arial"/>
          <w:sz w:val="22"/>
          <w:szCs w:val="22"/>
        </w:rPr>
        <w:t xml:space="preserve">innych </w:t>
      </w:r>
      <w:r w:rsidRPr="002E75C1">
        <w:rPr>
          <w:rFonts w:ascii="Arial" w:hAnsi="Arial" w:cs="Arial"/>
          <w:sz w:val="22"/>
          <w:szCs w:val="22"/>
        </w:rPr>
        <w:t>utworów wykonanych i przekazanych Zamawiającemu w ramach przedmiotu Umowy również w przypadku odstąpienia od Umowy przez Zamawiającego ze skutkiem na przyszłość lub w części na podstawie przepisów art. 13 Umowy.</w:t>
      </w:r>
    </w:p>
    <w:p w14:paraId="785F99EB" w14:textId="77777777" w:rsidR="00923925" w:rsidRPr="00720FC7" w:rsidRDefault="00923925" w:rsidP="00CD374A">
      <w:pPr>
        <w:pStyle w:val="Standard"/>
        <w:numPr>
          <w:ilvl w:val="0"/>
          <w:numId w:val="15"/>
        </w:numPr>
        <w:tabs>
          <w:tab w:val="left" w:pos="852"/>
        </w:tabs>
        <w:spacing w:line="360" w:lineRule="auto"/>
        <w:ind w:left="426" w:hanging="426"/>
        <w:jc w:val="both"/>
        <w:rPr>
          <w:rFonts w:ascii="Arial" w:hAnsi="Arial" w:cs="Arial"/>
          <w:sz w:val="22"/>
          <w:szCs w:val="22"/>
        </w:rPr>
      </w:pPr>
      <w:r w:rsidRPr="00720FC7">
        <w:rPr>
          <w:rFonts w:ascii="Arial" w:hAnsi="Arial" w:cs="Arial"/>
          <w:sz w:val="22"/>
          <w:szCs w:val="22"/>
        </w:rPr>
        <w:t xml:space="preserve">Wykonawca zapewnia, że osoby uprawnione z tytułu osobistych praw autorskich i praw wykonawczych do </w:t>
      </w:r>
      <w:r>
        <w:rPr>
          <w:rFonts w:ascii="Arial" w:hAnsi="Arial" w:cs="Arial"/>
          <w:sz w:val="22"/>
          <w:szCs w:val="22"/>
        </w:rPr>
        <w:t>Dokumentacji</w:t>
      </w:r>
      <w:r w:rsidRPr="00720FC7">
        <w:rPr>
          <w:rFonts w:ascii="Arial" w:hAnsi="Arial" w:cs="Arial"/>
          <w:sz w:val="22"/>
          <w:szCs w:val="22"/>
        </w:rPr>
        <w:t xml:space="preserve"> nie będą wykonywać takich praw w stosunku do Zamawiającego</w:t>
      </w:r>
      <w:r>
        <w:rPr>
          <w:rFonts w:ascii="Arial" w:hAnsi="Arial" w:cs="Arial"/>
          <w:sz w:val="22"/>
          <w:szCs w:val="22"/>
        </w:rPr>
        <w:t xml:space="preserve"> oraz Inwestora</w:t>
      </w:r>
      <w:r w:rsidRPr="00720FC7">
        <w:rPr>
          <w:rFonts w:ascii="Arial" w:hAnsi="Arial" w:cs="Arial"/>
          <w:sz w:val="22"/>
          <w:szCs w:val="22"/>
        </w:rPr>
        <w:t xml:space="preserve">, </w:t>
      </w:r>
      <w:r>
        <w:rPr>
          <w:rFonts w:ascii="Arial" w:hAnsi="Arial" w:cs="Arial"/>
          <w:sz w:val="22"/>
          <w:szCs w:val="22"/>
        </w:rPr>
        <w:t>ich</w:t>
      </w:r>
      <w:r w:rsidRPr="00720FC7">
        <w:rPr>
          <w:rFonts w:ascii="Arial" w:hAnsi="Arial" w:cs="Arial"/>
          <w:sz w:val="22"/>
          <w:szCs w:val="22"/>
        </w:rPr>
        <w:t xml:space="preserve"> następców prawnych i licencjobiorców oraz Wykonawca jest zobowiązany uzyskać od tych osób upoważnienie dla Zamawiającego</w:t>
      </w:r>
      <w:r>
        <w:rPr>
          <w:rFonts w:ascii="Arial" w:hAnsi="Arial" w:cs="Arial"/>
          <w:sz w:val="22"/>
          <w:szCs w:val="22"/>
        </w:rPr>
        <w:t xml:space="preserve"> oraz Inwestora</w:t>
      </w:r>
      <w:r w:rsidRPr="00720FC7">
        <w:rPr>
          <w:rFonts w:ascii="Arial" w:hAnsi="Arial" w:cs="Arial"/>
          <w:sz w:val="22"/>
          <w:szCs w:val="22"/>
        </w:rPr>
        <w:t xml:space="preserve"> do wykonywania w ich imieniu przysługujących im osobistych praw autorskich i praw wykonawczych do </w:t>
      </w:r>
      <w:r>
        <w:rPr>
          <w:rFonts w:ascii="Arial" w:hAnsi="Arial" w:cs="Arial"/>
          <w:sz w:val="22"/>
          <w:szCs w:val="22"/>
        </w:rPr>
        <w:t>Dokumentacji</w:t>
      </w:r>
      <w:r w:rsidRPr="00720FC7">
        <w:rPr>
          <w:rFonts w:ascii="Arial" w:hAnsi="Arial" w:cs="Arial"/>
          <w:sz w:val="22"/>
          <w:szCs w:val="22"/>
        </w:rPr>
        <w:t>, a w szczególności do podejmowania decyzji o:</w:t>
      </w:r>
    </w:p>
    <w:p w14:paraId="06A0CDB3" w14:textId="77777777" w:rsidR="00923925" w:rsidRPr="00720FC7" w:rsidRDefault="00923925" w:rsidP="00923925">
      <w:pPr>
        <w:pStyle w:val="Standard"/>
        <w:numPr>
          <w:ilvl w:val="1"/>
          <w:numId w:val="5"/>
        </w:numPr>
        <w:tabs>
          <w:tab w:val="left" w:pos="852"/>
        </w:tabs>
        <w:spacing w:line="360" w:lineRule="auto"/>
        <w:ind w:left="426"/>
        <w:rPr>
          <w:rFonts w:ascii="Arial" w:hAnsi="Arial" w:cs="Arial"/>
          <w:sz w:val="22"/>
          <w:szCs w:val="22"/>
        </w:rPr>
      </w:pPr>
      <w:r w:rsidRPr="00720FC7">
        <w:rPr>
          <w:rFonts w:ascii="Arial" w:hAnsi="Arial" w:cs="Arial"/>
          <w:sz w:val="22"/>
          <w:szCs w:val="22"/>
        </w:rPr>
        <w:t xml:space="preserve">sposobie oznaczenia </w:t>
      </w:r>
      <w:r>
        <w:rPr>
          <w:rFonts w:ascii="Arial" w:hAnsi="Arial" w:cs="Arial"/>
          <w:sz w:val="22"/>
          <w:szCs w:val="22"/>
        </w:rPr>
        <w:t>Dokumentacji</w:t>
      </w:r>
      <w:r w:rsidRPr="00720FC7">
        <w:rPr>
          <w:rFonts w:ascii="Arial" w:hAnsi="Arial" w:cs="Arial"/>
          <w:sz w:val="22"/>
          <w:szCs w:val="22"/>
        </w:rPr>
        <w:t xml:space="preserve"> nazwiskiem i ewentualnie pseudonimem twórcy lub pominięciu takiego oznaczenia;</w:t>
      </w:r>
    </w:p>
    <w:p w14:paraId="62001348" w14:textId="77777777" w:rsidR="00923925" w:rsidRPr="00720FC7" w:rsidRDefault="00923925" w:rsidP="00923925">
      <w:pPr>
        <w:pStyle w:val="Standard"/>
        <w:numPr>
          <w:ilvl w:val="1"/>
          <w:numId w:val="5"/>
        </w:numPr>
        <w:tabs>
          <w:tab w:val="left" w:pos="852"/>
        </w:tabs>
        <w:spacing w:line="360" w:lineRule="auto"/>
        <w:ind w:left="426"/>
        <w:rPr>
          <w:rFonts w:ascii="Arial" w:hAnsi="Arial" w:cs="Arial"/>
          <w:sz w:val="22"/>
          <w:szCs w:val="22"/>
        </w:rPr>
      </w:pPr>
      <w:r w:rsidRPr="00720FC7">
        <w:rPr>
          <w:rFonts w:ascii="Arial" w:hAnsi="Arial" w:cs="Arial"/>
          <w:sz w:val="22"/>
          <w:szCs w:val="22"/>
        </w:rPr>
        <w:t xml:space="preserve">nienaruszalności </w:t>
      </w:r>
      <w:r>
        <w:rPr>
          <w:rFonts w:ascii="Arial" w:hAnsi="Arial" w:cs="Arial"/>
          <w:sz w:val="22"/>
          <w:szCs w:val="22"/>
        </w:rPr>
        <w:t>Dokumentacji</w:t>
      </w:r>
      <w:r w:rsidRPr="00720FC7">
        <w:rPr>
          <w:rFonts w:ascii="Arial" w:hAnsi="Arial" w:cs="Arial"/>
          <w:sz w:val="22"/>
          <w:szCs w:val="22"/>
        </w:rPr>
        <w:t>;</w:t>
      </w:r>
    </w:p>
    <w:p w14:paraId="37F0A765" w14:textId="77777777" w:rsidR="00923925" w:rsidRPr="00720FC7" w:rsidRDefault="00923925" w:rsidP="00923925">
      <w:pPr>
        <w:pStyle w:val="Standard"/>
        <w:numPr>
          <w:ilvl w:val="1"/>
          <w:numId w:val="5"/>
        </w:numPr>
        <w:tabs>
          <w:tab w:val="left" w:pos="852"/>
        </w:tabs>
        <w:spacing w:line="360" w:lineRule="auto"/>
        <w:ind w:left="426"/>
        <w:rPr>
          <w:rFonts w:ascii="Arial" w:hAnsi="Arial" w:cs="Arial"/>
          <w:sz w:val="22"/>
          <w:szCs w:val="22"/>
        </w:rPr>
      </w:pPr>
      <w:r w:rsidRPr="00720FC7">
        <w:rPr>
          <w:rFonts w:ascii="Arial" w:hAnsi="Arial" w:cs="Arial"/>
          <w:sz w:val="22"/>
          <w:szCs w:val="22"/>
        </w:rPr>
        <w:t xml:space="preserve">respektowaniu zasady dochowania dobrego imienia twórcy w sytuacji, gdy istnieje potrzeba wprowadzenia zmian </w:t>
      </w:r>
      <w:r>
        <w:rPr>
          <w:rFonts w:ascii="Arial" w:hAnsi="Arial" w:cs="Arial"/>
          <w:sz w:val="22"/>
          <w:szCs w:val="22"/>
        </w:rPr>
        <w:t>Dokumentacji</w:t>
      </w:r>
      <w:r w:rsidRPr="00720FC7">
        <w:rPr>
          <w:rFonts w:ascii="Arial" w:hAnsi="Arial" w:cs="Arial"/>
          <w:sz w:val="22"/>
          <w:szCs w:val="22"/>
        </w:rPr>
        <w:t>;</w:t>
      </w:r>
    </w:p>
    <w:p w14:paraId="2652994C" w14:textId="77777777" w:rsidR="00923925" w:rsidRPr="00720FC7" w:rsidRDefault="00923925" w:rsidP="00923925">
      <w:pPr>
        <w:pStyle w:val="Standard"/>
        <w:numPr>
          <w:ilvl w:val="1"/>
          <w:numId w:val="5"/>
        </w:numPr>
        <w:tabs>
          <w:tab w:val="left" w:pos="852"/>
        </w:tabs>
        <w:spacing w:line="360" w:lineRule="auto"/>
        <w:ind w:left="426"/>
        <w:rPr>
          <w:rFonts w:ascii="Arial" w:hAnsi="Arial" w:cs="Arial"/>
          <w:sz w:val="22"/>
          <w:szCs w:val="22"/>
        </w:rPr>
      </w:pPr>
      <w:r w:rsidRPr="00720FC7">
        <w:rPr>
          <w:rFonts w:ascii="Arial" w:hAnsi="Arial" w:cs="Arial"/>
          <w:sz w:val="22"/>
          <w:szCs w:val="22"/>
        </w:rPr>
        <w:t xml:space="preserve">pierwszym udostępnieniu </w:t>
      </w:r>
      <w:r>
        <w:rPr>
          <w:rFonts w:ascii="Arial" w:hAnsi="Arial" w:cs="Arial"/>
          <w:sz w:val="22"/>
          <w:szCs w:val="22"/>
        </w:rPr>
        <w:t>Dokumentacji</w:t>
      </w:r>
      <w:r w:rsidRPr="00720FC7">
        <w:rPr>
          <w:rFonts w:ascii="Arial" w:hAnsi="Arial" w:cs="Arial"/>
          <w:sz w:val="22"/>
          <w:szCs w:val="22"/>
        </w:rPr>
        <w:t xml:space="preserve"> publiczności;</w:t>
      </w:r>
    </w:p>
    <w:p w14:paraId="49CFB6A6" w14:textId="77777777" w:rsidR="00923925" w:rsidRPr="00720FC7" w:rsidRDefault="00923925" w:rsidP="00923925">
      <w:pPr>
        <w:pStyle w:val="Standard"/>
        <w:numPr>
          <w:ilvl w:val="1"/>
          <w:numId w:val="5"/>
        </w:numPr>
        <w:tabs>
          <w:tab w:val="left" w:pos="852"/>
        </w:tabs>
        <w:spacing w:line="360" w:lineRule="auto"/>
        <w:ind w:left="426"/>
        <w:rPr>
          <w:rFonts w:ascii="Arial" w:hAnsi="Arial" w:cs="Arial"/>
          <w:sz w:val="22"/>
          <w:szCs w:val="22"/>
        </w:rPr>
      </w:pPr>
      <w:r w:rsidRPr="00720FC7">
        <w:rPr>
          <w:rFonts w:ascii="Arial" w:hAnsi="Arial" w:cs="Arial"/>
          <w:sz w:val="22"/>
          <w:szCs w:val="22"/>
        </w:rPr>
        <w:t xml:space="preserve">nadzorze nad sposobem korzystania z </w:t>
      </w:r>
      <w:r>
        <w:rPr>
          <w:rFonts w:ascii="Arial" w:hAnsi="Arial" w:cs="Arial"/>
          <w:sz w:val="22"/>
          <w:szCs w:val="22"/>
        </w:rPr>
        <w:t>Dokumentacji</w:t>
      </w:r>
      <w:r w:rsidRPr="00720FC7">
        <w:rPr>
          <w:rFonts w:ascii="Arial" w:hAnsi="Arial" w:cs="Arial"/>
          <w:sz w:val="22"/>
          <w:szCs w:val="22"/>
        </w:rPr>
        <w:t>.</w:t>
      </w:r>
    </w:p>
    <w:p w14:paraId="409EE76E" w14:textId="77777777" w:rsidR="00FA4778" w:rsidRDefault="00FA4778" w:rsidP="00923925">
      <w:pPr>
        <w:pStyle w:val="Standard"/>
        <w:widowControl w:val="0"/>
        <w:tabs>
          <w:tab w:val="left" w:pos="852"/>
        </w:tabs>
        <w:spacing w:line="360" w:lineRule="auto"/>
        <w:ind w:left="426"/>
        <w:jc w:val="both"/>
        <w:rPr>
          <w:rFonts w:ascii="Arial" w:hAnsi="Arial" w:cs="Arial"/>
          <w:sz w:val="22"/>
          <w:szCs w:val="22"/>
        </w:rPr>
      </w:pPr>
    </w:p>
    <w:p w14:paraId="2B213ABB" w14:textId="77777777" w:rsidR="00FA4778" w:rsidRPr="00304905" w:rsidRDefault="00FA4778" w:rsidP="00FA4778">
      <w:pPr>
        <w:pStyle w:val="Standard"/>
        <w:widowControl w:val="0"/>
        <w:spacing w:line="360" w:lineRule="auto"/>
        <w:ind w:left="720"/>
        <w:jc w:val="both"/>
        <w:rPr>
          <w:rFonts w:ascii="Arial" w:hAnsi="Arial" w:cs="Arial"/>
          <w:sz w:val="22"/>
          <w:szCs w:val="22"/>
        </w:rPr>
      </w:pPr>
    </w:p>
    <w:p w14:paraId="34D6F49F" w14:textId="77777777" w:rsidR="00923925" w:rsidRPr="00304905" w:rsidRDefault="00FA4778" w:rsidP="005C1A22">
      <w:pPr>
        <w:pStyle w:val="Standard"/>
        <w:widowControl w:val="0"/>
        <w:spacing w:line="360" w:lineRule="auto"/>
        <w:jc w:val="center"/>
        <w:rPr>
          <w:rFonts w:ascii="Arial" w:hAnsi="Arial" w:cs="Arial"/>
          <w:b/>
          <w:sz w:val="22"/>
          <w:szCs w:val="22"/>
        </w:rPr>
      </w:pPr>
      <w:r w:rsidRPr="00304905">
        <w:rPr>
          <w:rFonts w:ascii="Arial" w:hAnsi="Arial" w:cs="Arial"/>
          <w:b/>
          <w:sz w:val="22"/>
          <w:szCs w:val="22"/>
        </w:rPr>
        <w:lastRenderedPageBreak/>
        <w:t>ARTYKUŁ 10 – Gwarancje i rękojmia</w:t>
      </w:r>
    </w:p>
    <w:p w14:paraId="357345B0" w14:textId="77777777" w:rsidR="00923925" w:rsidRPr="002E75C1" w:rsidRDefault="00923925" w:rsidP="00CD374A">
      <w:pPr>
        <w:pStyle w:val="Standard"/>
        <w:widowControl w:val="0"/>
        <w:numPr>
          <w:ilvl w:val="0"/>
          <w:numId w:val="62"/>
        </w:numPr>
        <w:tabs>
          <w:tab w:val="left" w:pos="720"/>
        </w:tabs>
        <w:spacing w:line="360" w:lineRule="auto"/>
        <w:ind w:left="360" w:hanging="360"/>
        <w:jc w:val="both"/>
        <w:rPr>
          <w:rFonts w:ascii="Arial" w:hAnsi="Arial" w:cs="Arial"/>
          <w:color w:val="000000"/>
          <w:sz w:val="22"/>
          <w:szCs w:val="22"/>
        </w:rPr>
      </w:pPr>
      <w:r w:rsidRPr="002E75C1">
        <w:rPr>
          <w:rFonts w:ascii="Arial" w:hAnsi="Arial" w:cs="Arial"/>
          <w:color w:val="000000"/>
          <w:sz w:val="22"/>
          <w:szCs w:val="22"/>
        </w:rPr>
        <w:t xml:space="preserve">Jednostka projektowania odpowiedzialna jest względem Zamawiającego, jeżeli Dokumentacja projektowa ma wady zmniejszające jej wartość lub użyteczność. </w:t>
      </w:r>
    </w:p>
    <w:p w14:paraId="2245472F" w14:textId="77777777" w:rsidR="00923925" w:rsidRPr="002E75C1" w:rsidRDefault="00923925" w:rsidP="00CD374A">
      <w:pPr>
        <w:pStyle w:val="Standard"/>
        <w:widowControl w:val="0"/>
        <w:numPr>
          <w:ilvl w:val="0"/>
          <w:numId w:val="6"/>
        </w:numPr>
        <w:tabs>
          <w:tab w:val="left" w:pos="720"/>
        </w:tabs>
        <w:spacing w:line="360" w:lineRule="auto"/>
        <w:ind w:left="360" w:hanging="360"/>
        <w:jc w:val="both"/>
        <w:rPr>
          <w:rFonts w:ascii="Arial" w:hAnsi="Arial" w:cs="Arial"/>
          <w:color w:val="000000"/>
          <w:sz w:val="22"/>
          <w:szCs w:val="22"/>
        </w:rPr>
      </w:pPr>
      <w:r w:rsidRPr="002E75C1">
        <w:rPr>
          <w:rFonts w:ascii="Arial" w:hAnsi="Arial" w:cs="Arial"/>
          <w:color w:val="000000"/>
          <w:sz w:val="22"/>
          <w:szCs w:val="22"/>
        </w:rPr>
        <w:t xml:space="preserve">Podpisanie przez Zamawiającego Końcowego Protokołu Odbioru Dokumentacji nie zwalnia Jednostki projektowania od odpowiedzialności za wady, w </w:t>
      </w:r>
      <w:r w:rsidR="00555F8A">
        <w:rPr>
          <w:rFonts w:ascii="Arial" w:hAnsi="Arial" w:cs="Arial"/>
          <w:color w:val="000000"/>
          <w:sz w:val="22"/>
          <w:szCs w:val="22"/>
        </w:rPr>
        <w:t>tym</w:t>
      </w:r>
      <w:r w:rsidR="00555F8A" w:rsidRPr="002E75C1">
        <w:rPr>
          <w:rFonts w:ascii="Arial" w:hAnsi="Arial" w:cs="Arial"/>
          <w:color w:val="000000"/>
          <w:sz w:val="22"/>
          <w:szCs w:val="22"/>
        </w:rPr>
        <w:t xml:space="preserve"> </w:t>
      </w:r>
      <w:r w:rsidRPr="002E75C1">
        <w:rPr>
          <w:rFonts w:ascii="Arial" w:hAnsi="Arial" w:cs="Arial"/>
          <w:color w:val="000000"/>
          <w:sz w:val="22"/>
          <w:szCs w:val="22"/>
        </w:rPr>
        <w:t>wady ukryte.</w:t>
      </w:r>
    </w:p>
    <w:p w14:paraId="56C88C2C" w14:textId="77777777" w:rsidR="00923925" w:rsidRPr="002E75C1" w:rsidRDefault="00923925" w:rsidP="00CD374A">
      <w:pPr>
        <w:pStyle w:val="Standard"/>
        <w:widowControl w:val="0"/>
        <w:numPr>
          <w:ilvl w:val="0"/>
          <w:numId w:val="6"/>
        </w:numPr>
        <w:tabs>
          <w:tab w:val="left" w:pos="720"/>
        </w:tabs>
        <w:spacing w:line="360" w:lineRule="auto"/>
        <w:ind w:left="360" w:hanging="360"/>
        <w:jc w:val="both"/>
        <w:rPr>
          <w:rFonts w:ascii="Arial" w:hAnsi="Arial" w:cs="Arial"/>
          <w:sz w:val="22"/>
          <w:szCs w:val="22"/>
        </w:rPr>
      </w:pPr>
      <w:r w:rsidRPr="002E75C1">
        <w:rPr>
          <w:rFonts w:ascii="Arial" w:hAnsi="Arial" w:cs="Arial"/>
          <w:color w:val="000000"/>
          <w:sz w:val="22"/>
          <w:szCs w:val="22"/>
        </w:rPr>
        <w:t xml:space="preserve">Jednostka projektowania udziela gwarancji na wykonaną Dokumentację projektową będącą przedmiotem Umowy na </w:t>
      </w:r>
      <w:r w:rsidRPr="002E75C1">
        <w:rPr>
          <w:rFonts w:ascii="Arial" w:hAnsi="Arial" w:cs="Arial"/>
          <w:b/>
          <w:color w:val="000000"/>
          <w:sz w:val="22"/>
          <w:szCs w:val="22"/>
        </w:rPr>
        <w:t>okres 36 miesięcy</w:t>
      </w:r>
      <w:r w:rsidRPr="002E75C1">
        <w:rPr>
          <w:rFonts w:ascii="Arial" w:hAnsi="Arial" w:cs="Arial"/>
          <w:color w:val="000000"/>
          <w:sz w:val="22"/>
          <w:szCs w:val="22"/>
        </w:rPr>
        <w:t>.</w:t>
      </w:r>
    </w:p>
    <w:p w14:paraId="66B6535E" w14:textId="77777777" w:rsidR="00923925" w:rsidRPr="002E75C1" w:rsidRDefault="00923925" w:rsidP="00CD374A">
      <w:pPr>
        <w:pStyle w:val="Standard"/>
        <w:widowControl w:val="0"/>
        <w:numPr>
          <w:ilvl w:val="0"/>
          <w:numId w:val="6"/>
        </w:numPr>
        <w:tabs>
          <w:tab w:val="left" w:pos="720"/>
        </w:tabs>
        <w:spacing w:line="360" w:lineRule="auto"/>
        <w:ind w:left="360" w:hanging="360"/>
        <w:jc w:val="both"/>
        <w:rPr>
          <w:rFonts w:ascii="Arial" w:hAnsi="Arial" w:cs="Arial"/>
          <w:sz w:val="22"/>
          <w:szCs w:val="22"/>
        </w:rPr>
      </w:pPr>
      <w:r w:rsidRPr="002E75C1">
        <w:rPr>
          <w:rFonts w:ascii="Arial" w:hAnsi="Arial" w:cs="Arial"/>
          <w:sz w:val="22"/>
          <w:szCs w:val="22"/>
        </w:rPr>
        <w:t>Bieg terminu gwarancji</w:t>
      </w:r>
      <w:r>
        <w:rPr>
          <w:rFonts w:ascii="Arial" w:hAnsi="Arial" w:cs="Arial"/>
          <w:sz w:val="22"/>
          <w:szCs w:val="22"/>
        </w:rPr>
        <w:t xml:space="preserve"> i rękojmi</w:t>
      </w:r>
      <w:r w:rsidRPr="002E75C1">
        <w:rPr>
          <w:rFonts w:ascii="Arial" w:hAnsi="Arial" w:cs="Arial"/>
          <w:sz w:val="22"/>
          <w:szCs w:val="22"/>
        </w:rPr>
        <w:t xml:space="preserve"> rozpoczyna się od daty podpisania Końcowego Protokołu Odbioru Dokumentacji przez Strony.</w:t>
      </w:r>
    </w:p>
    <w:p w14:paraId="7BA91FC0" w14:textId="77777777" w:rsidR="00923925" w:rsidRPr="00CD374A" w:rsidRDefault="00923925" w:rsidP="00CD374A">
      <w:pPr>
        <w:pStyle w:val="Standard"/>
        <w:widowControl w:val="0"/>
        <w:numPr>
          <w:ilvl w:val="0"/>
          <w:numId w:val="6"/>
        </w:numPr>
        <w:tabs>
          <w:tab w:val="left" w:pos="720"/>
        </w:tabs>
        <w:spacing w:line="360" w:lineRule="auto"/>
        <w:ind w:left="360" w:hanging="360"/>
        <w:jc w:val="both"/>
        <w:rPr>
          <w:rFonts w:ascii="Arial" w:hAnsi="Arial" w:cs="Arial"/>
          <w:sz w:val="22"/>
          <w:szCs w:val="22"/>
        </w:rPr>
      </w:pPr>
      <w:r w:rsidRPr="002E75C1">
        <w:rPr>
          <w:rFonts w:ascii="Arial" w:hAnsi="Arial" w:cs="Arial"/>
          <w:sz w:val="22"/>
          <w:szCs w:val="22"/>
        </w:rPr>
        <w:t xml:space="preserve">W ramach udzielonej gwarancji Jednostka projektowania zobowiązuje się do usunięcia na swój koszt wszelkich </w:t>
      </w:r>
      <w:r w:rsidRPr="002E75C1">
        <w:rPr>
          <w:rFonts w:ascii="Arial" w:hAnsi="Arial" w:cs="Arial"/>
          <w:color w:val="000000"/>
          <w:sz w:val="22"/>
          <w:szCs w:val="22"/>
        </w:rPr>
        <w:t xml:space="preserve">wad Dokumentacji projektowej, które ujawniły się w okresie gwarancji. </w:t>
      </w:r>
      <w:r w:rsidRPr="00D1404B">
        <w:rPr>
          <w:rFonts w:ascii="Arial" w:hAnsi="Arial" w:cs="Arial"/>
          <w:color w:val="000000"/>
          <w:sz w:val="22"/>
          <w:szCs w:val="22"/>
        </w:rPr>
        <w:t xml:space="preserve">Wykonawca zobowiązany jest do usunięcia wad Dokumentacji projektowej w terminie </w:t>
      </w:r>
      <w:r w:rsidRPr="00FF6A8D">
        <w:rPr>
          <w:rFonts w:ascii="Arial" w:hAnsi="Arial" w:cs="Arial"/>
          <w:b/>
          <w:bCs/>
          <w:color w:val="000000"/>
          <w:sz w:val="22"/>
          <w:szCs w:val="22"/>
        </w:rPr>
        <w:t>do 5 dni</w:t>
      </w:r>
      <w:r w:rsidRPr="00D1404B">
        <w:rPr>
          <w:rFonts w:ascii="Arial" w:hAnsi="Arial" w:cs="Arial"/>
          <w:color w:val="000000"/>
          <w:sz w:val="22"/>
          <w:szCs w:val="22"/>
        </w:rPr>
        <w:t xml:space="preserve"> roboczych, od daty powiadomienia przez Zamawiającego, chyba że Strony ustalą inny termin usunięcia wad lub braków</w:t>
      </w:r>
      <w:r>
        <w:rPr>
          <w:rFonts w:ascii="Arial" w:hAnsi="Arial" w:cs="Arial"/>
          <w:color w:val="000000"/>
          <w:sz w:val="22"/>
          <w:szCs w:val="22"/>
        </w:rPr>
        <w:t xml:space="preserve">. </w:t>
      </w:r>
      <w:r w:rsidRPr="002E75C1">
        <w:rPr>
          <w:rFonts w:ascii="Arial" w:hAnsi="Arial" w:cs="Arial"/>
          <w:sz w:val="22"/>
          <w:szCs w:val="22"/>
        </w:rPr>
        <w:t xml:space="preserve"> W razie nieusunięcia wad w uzgodnionym terminie, Wykonawca upoważnia Zamawiającego do ich usunięcia na swój koszt i obciążenia Wykonawcy kosztami wykonania zastępczego, na podstawie noty księgowej (obciążeniowej) wystawionej przez Zamawiającego.</w:t>
      </w:r>
      <w:r>
        <w:rPr>
          <w:rFonts w:ascii="Arial" w:hAnsi="Arial" w:cs="Arial"/>
          <w:sz w:val="22"/>
          <w:szCs w:val="22"/>
        </w:rPr>
        <w:t xml:space="preserve"> </w:t>
      </w:r>
      <w:r w:rsidRPr="00083AC4">
        <w:rPr>
          <w:rFonts w:ascii="Arial" w:hAnsi="Arial" w:cs="Arial"/>
          <w:sz w:val="22"/>
          <w:szCs w:val="22"/>
        </w:rPr>
        <w:t xml:space="preserve">Zamawiający może skorzystać zamiast uprawnienia określonego w zdaniu </w:t>
      </w:r>
      <w:r>
        <w:rPr>
          <w:rFonts w:ascii="Arial" w:hAnsi="Arial" w:cs="Arial"/>
          <w:sz w:val="22"/>
          <w:szCs w:val="22"/>
        </w:rPr>
        <w:t>poprzednim</w:t>
      </w:r>
      <w:r w:rsidRPr="00083AC4">
        <w:rPr>
          <w:rFonts w:ascii="Arial" w:hAnsi="Arial" w:cs="Arial"/>
          <w:sz w:val="22"/>
          <w:szCs w:val="22"/>
        </w:rPr>
        <w:t xml:space="preserve"> z uprawnienia do obniżenia wynagrodzenia określonego </w:t>
      </w:r>
      <w:r w:rsidRPr="006604A2">
        <w:rPr>
          <w:rFonts w:ascii="Arial" w:hAnsi="Arial" w:cs="Arial"/>
          <w:sz w:val="22"/>
          <w:szCs w:val="22"/>
        </w:rPr>
        <w:t>w art. 13 ust.1 Umowy.</w:t>
      </w:r>
    </w:p>
    <w:p w14:paraId="22340A74" w14:textId="77777777" w:rsidR="00923925" w:rsidRPr="002E75C1" w:rsidRDefault="00923925" w:rsidP="00CD374A">
      <w:pPr>
        <w:pStyle w:val="Standard"/>
        <w:widowControl w:val="0"/>
        <w:numPr>
          <w:ilvl w:val="0"/>
          <w:numId w:val="6"/>
        </w:numPr>
        <w:tabs>
          <w:tab w:val="left" w:pos="720"/>
          <w:tab w:val="left" w:pos="786"/>
        </w:tabs>
        <w:spacing w:line="360" w:lineRule="auto"/>
        <w:ind w:left="360" w:hanging="360"/>
        <w:jc w:val="both"/>
        <w:rPr>
          <w:rFonts w:ascii="Arial" w:hAnsi="Arial" w:cs="Arial"/>
          <w:sz w:val="22"/>
          <w:szCs w:val="22"/>
        </w:rPr>
      </w:pPr>
      <w:r w:rsidRPr="002E75C1">
        <w:rPr>
          <w:rFonts w:ascii="Arial" w:hAnsi="Arial" w:cs="Arial"/>
          <w:sz w:val="22"/>
          <w:szCs w:val="22"/>
        </w:rPr>
        <w:t>W razie wykonania przez Jednostkę projektowania obowiązków z tytułu udzielonej gwarancji, okres gwarancji zostaje przedłużony o czas usunięcia wady. W przypadku wystąpienia Wady Istotnej w przedmiocie Umowy, okres gwarancji biegnie na nowo od dnia, w którym Zamawiający dokona odbioru przedmiotu Umowy bez zastrzeżeń po usunięciu Wady Istotnej.</w:t>
      </w:r>
    </w:p>
    <w:p w14:paraId="4181C7CD" w14:textId="77777777" w:rsidR="00923925" w:rsidRPr="002E75C1" w:rsidRDefault="00923925" w:rsidP="00CD374A">
      <w:pPr>
        <w:pStyle w:val="Standard"/>
        <w:numPr>
          <w:ilvl w:val="0"/>
          <w:numId w:val="6"/>
        </w:numPr>
        <w:tabs>
          <w:tab w:val="left" w:pos="717"/>
        </w:tabs>
        <w:spacing w:line="360" w:lineRule="auto"/>
        <w:ind w:left="357" w:hanging="360"/>
        <w:jc w:val="both"/>
        <w:rPr>
          <w:rFonts w:ascii="Arial" w:hAnsi="Arial" w:cs="Arial"/>
          <w:sz w:val="22"/>
          <w:szCs w:val="22"/>
        </w:rPr>
      </w:pPr>
      <w:r w:rsidRPr="002E75C1">
        <w:rPr>
          <w:rFonts w:ascii="Arial" w:hAnsi="Arial" w:cs="Arial"/>
          <w:sz w:val="22"/>
          <w:szCs w:val="22"/>
        </w:rPr>
        <w:t>Uprawnienia Zamawiającego z tytułu rękojmi za wady Dokumentacji projektowej wygasną w stosunku do Jednostki projektowania wraz z upływem terminu odpowiedzialności wykonawcy robót budowlanych</w:t>
      </w:r>
      <w:r>
        <w:rPr>
          <w:rFonts w:ascii="Arial" w:hAnsi="Arial" w:cs="Arial"/>
          <w:sz w:val="22"/>
          <w:szCs w:val="22"/>
        </w:rPr>
        <w:t>/instalacyjnych</w:t>
      </w:r>
      <w:r w:rsidRPr="002E75C1">
        <w:rPr>
          <w:rFonts w:ascii="Arial" w:hAnsi="Arial" w:cs="Arial"/>
          <w:sz w:val="22"/>
          <w:szCs w:val="22"/>
        </w:rPr>
        <w:t xml:space="preserve"> z tytułu rękojmi za wady Obiektu lub robót wykonywanych na podstawie tej Dokumentacji projektowej.</w:t>
      </w:r>
    </w:p>
    <w:p w14:paraId="2ADADE23" w14:textId="77777777" w:rsidR="00923925" w:rsidRPr="002E75C1" w:rsidRDefault="00923925" w:rsidP="00CD374A">
      <w:pPr>
        <w:pStyle w:val="Akapitzlist"/>
        <w:numPr>
          <w:ilvl w:val="0"/>
          <w:numId w:val="6"/>
        </w:numPr>
        <w:tabs>
          <w:tab w:val="left" w:pos="852"/>
        </w:tabs>
        <w:spacing w:line="360" w:lineRule="auto"/>
        <w:ind w:left="426" w:hanging="360"/>
        <w:jc w:val="both"/>
        <w:rPr>
          <w:rFonts w:ascii="Arial" w:hAnsi="Arial" w:cs="Arial"/>
          <w:sz w:val="22"/>
          <w:szCs w:val="22"/>
        </w:rPr>
      </w:pPr>
      <w:r w:rsidRPr="002E75C1">
        <w:rPr>
          <w:rFonts w:ascii="Arial" w:hAnsi="Arial" w:cs="Arial"/>
          <w:sz w:val="22"/>
          <w:szCs w:val="22"/>
        </w:rPr>
        <w:t xml:space="preserve">Zamawiającemu przysługuje na zasadach określonych w niniejszym artykule Umowy gwarancja </w:t>
      </w:r>
      <w:r>
        <w:rPr>
          <w:rFonts w:ascii="Arial" w:hAnsi="Arial" w:cs="Arial"/>
          <w:sz w:val="22"/>
          <w:szCs w:val="22"/>
        </w:rPr>
        <w:t xml:space="preserve">oraz rękojmia za wady </w:t>
      </w:r>
      <w:r w:rsidRPr="002E75C1">
        <w:rPr>
          <w:rFonts w:ascii="Arial" w:hAnsi="Arial" w:cs="Arial"/>
          <w:sz w:val="22"/>
          <w:szCs w:val="22"/>
        </w:rPr>
        <w:t>do Dokumentacji projektowej wykonanej i przekazanej Zamawiającemu w ramach przedmiotu Umowy, również w przypadku odstąpienia od Umowy przez Zamawiającego ze skutkiem na przyszłość lub w części na podstawie przepisów Umowy</w:t>
      </w:r>
      <w:r>
        <w:rPr>
          <w:rFonts w:ascii="Arial" w:hAnsi="Arial" w:cs="Arial"/>
          <w:sz w:val="22"/>
          <w:szCs w:val="22"/>
        </w:rPr>
        <w:t xml:space="preserve"> oraz przepisów prawa</w:t>
      </w:r>
      <w:r w:rsidRPr="002E75C1">
        <w:rPr>
          <w:rFonts w:ascii="Arial" w:hAnsi="Arial" w:cs="Arial"/>
          <w:sz w:val="22"/>
          <w:szCs w:val="22"/>
        </w:rPr>
        <w:t>.</w:t>
      </w:r>
    </w:p>
    <w:p w14:paraId="2988B650" w14:textId="77777777" w:rsidR="00FA4778" w:rsidRPr="00304905" w:rsidRDefault="00FA4778" w:rsidP="00FA4778">
      <w:pPr>
        <w:pStyle w:val="Stopka"/>
        <w:spacing w:line="360" w:lineRule="auto"/>
        <w:rPr>
          <w:rFonts w:ascii="Arial" w:hAnsi="Arial" w:cs="Arial"/>
          <w:b/>
          <w:sz w:val="22"/>
          <w:szCs w:val="22"/>
        </w:rPr>
      </w:pPr>
    </w:p>
    <w:p w14:paraId="7CC6ED7B" w14:textId="77777777" w:rsidR="00923925" w:rsidRPr="00304905" w:rsidRDefault="00FA4778" w:rsidP="005C1A22">
      <w:pPr>
        <w:pStyle w:val="Stopka"/>
        <w:spacing w:line="360" w:lineRule="auto"/>
        <w:jc w:val="center"/>
        <w:rPr>
          <w:rFonts w:ascii="Arial" w:hAnsi="Arial" w:cs="Arial"/>
          <w:b/>
          <w:sz w:val="22"/>
          <w:szCs w:val="22"/>
        </w:rPr>
      </w:pPr>
      <w:r w:rsidRPr="00304905">
        <w:rPr>
          <w:rFonts w:ascii="Arial" w:hAnsi="Arial" w:cs="Arial"/>
          <w:b/>
          <w:sz w:val="22"/>
          <w:szCs w:val="22"/>
        </w:rPr>
        <w:t xml:space="preserve">ARTYKUŁ 11 </w:t>
      </w:r>
      <w:r w:rsidR="0064014A">
        <w:rPr>
          <w:rFonts w:ascii="Arial" w:hAnsi="Arial" w:cs="Arial"/>
          <w:b/>
          <w:sz w:val="22"/>
          <w:szCs w:val="22"/>
        </w:rPr>
        <w:t>–</w:t>
      </w:r>
      <w:r w:rsidRPr="00304905">
        <w:rPr>
          <w:rFonts w:ascii="Arial" w:hAnsi="Arial" w:cs="Arial"/>
          <w:b/>
          <w:sz w:val="22"/>
          <w:szCs w:val="22"/>
        </w:rPr>
        <w:t xml:space="preserve"> </w:t>
      </w:r>
      <w:r w:rsidR="0064014A">
        <w:rPr>
          <w:rFonts w:ascii="Arial" w:hAnsi="Arial" w:cs="Arial"/>
          <w:b/>
          <w:sz w:val="22"/>
          <w:szCs w:val="22"/>
        </w:rPr>
        <w:t>Ochrona informacji</w:t>
      </w:r>
    </w:p>
    <w:p w14:paraId="76918064" w14:textId="77777777" w:rsidR="00923925" w:rsidRPr="002E75C1" w:rsidRDefault="00923925" w:rsidP="00923925">
      <w:pPr>
        <w:pStyle w:val="Standard"/>
        <w:numPr>
          <w:ilvl w:val="0"/>
          <w:numId w:val="63"/>
        </w:numPr>
        <w:spacing w:line="360" w:lineRule="auto"/>
        <w:ind w:left="426" w:hanging="426"/>
        <w:jc w:val="both"/>
        <w:rPr>
          <w:rFonts w:ascii="Arial" w:hAnsi="Arial" w:cs="Arial"/>
          <w:sz w:val="22"/>
          <w:szCs w:val="22"/>
        </w:rPr>
      </w:pPr>
      <w:r w:rsidRPr="002E75C1">
        <w:rPr>
          <w:rFonts w:ascii="Arial" w:hAnsi="Arial" w:cs="Arial"/>
          <w:sz w:val="22"/>
          <w:szCs w:val="22"/>
        </w:rPr>
        <w:t xml:space="preserve">Wykonawca zobowiązany jest do zachowania w tajemnicy informacji przekazanych bezpośrednio lub pośrednio przez Zamawiającego (w jakiejkolwiek formie tj. w szczególności ustnej, pisemnej, elektronicznej), a także informacji uzyskanych przez </w:t>
      </w:r>
      <w:r w:rsidRPr="002E75C1">
        <w:rPr>
          <w:rFonts w:ascii="Arial" w:hAnsi="Arial" w:cs="Arial"/>
          <w:sz w:val="22"/>
          <w:szCs w:val="22"/>
        </w:rPr>
        <w:lastRenderedPageBreak/>
        <w:t>Jednostkę projektowania w inny sposób w trakcie wzajemnej współpracy, w tym w związku z zawarciem i realizacją Umowy, które to informacje dotyczą bezpośrednio lub pośrednio Zamawiającego, spółek z Grupy Kapitałowej ORLEN  lub ich kontrahentów, w tym treści Umowy. Strony przyjmują, że wszelkie informacje techniczne, technologiczne, organizacyjne lub inne informacje posiadające wartość gospodarczą, nieujawnione do publicznej wiadomości, przekazane przez Zamawiającego lub w jego imieniu lub uzyskane przez Jednostkę projektowania w inny sposób w trakcie negocjowania, zawarcia i wykonywania Umowy należy traktować jako tajemnicę przedsiębiorstwa w rozumieniu art. 11 ust. 2 ustawy z dnia 16 kwietnia 1993</w:t>
      </w:r>
      <w:r w:rsidR="0064014A">
        <w:rPr>
          <w:rFonts w:ascii="Arial" w:hAnsi="Arial" w:cs="Arial"/>
          <w:sz w:val="22"/>
          <w:szCs w:val="22"/>
        </w:rPr>
        <w:t xml:space="preserve"> </w:t>
      </w:r>
      <w:r w:rsidRPr="002E75C1">
        <w:rPr>
          <w:rFonts w:ascii="Arial" w:hAnsi="Arial" w:cs="Arial"/>
          <w:sz w:val="22"/>
          <w:szCs w:val="22"/>
        </w:rPr>
        <w:t>r. o zwalczaniu nieuczciwej konkurencji (dalej: „Tajemnica Przedsiębiorstwa”), chyba że w chwili przekazania, osoba przekazująca określi na piśmie lub w formie elektronicznej odmienny, od określonego powyżej, charakter takich informacji.</w:t>
      </w:r>
    </w:p>
    <w:p w14:paraId="46F76E25" w14:textId="77777777" w:rsidR="00923925" w:rsidRPr="002E75C1" w:rsidRDefault="00923925" w:rsidP="00923925">
      <w:pPr>
        <w:pStyle w:val="Standard"/>
        <w:numPr>
          <w:ilvl w:val="0"/>
          <w:numId w:val="17"/>
        </w:numPr>
        <w:spacing w:line="360" w:lineRule="auto"/>
        <w:ind w:left="426" w:hanging="426"/>
        <w:jc w:val="both"/>
        <w:rPr>
          <w:rFonts w:ascii="Arial" w:hAnsi="Arial" w:cs="Arial"/>
          <w:sz w:val="22"/>
          <w:szCs w:val="22"/>
        </w:rPr>
      </w:pPr>
      <w:r w:rsidRPr="002E75C1">
        <w:rPr>
          <w:rFonts w:ascii="Arial" w:hAnsi="Arial" w:cs="Arial"/>
          <w:sz w:val="22"/>
          <w:szCs w:val="22"/>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1D4957FC" w14:textId="77777777" w:rsidR="00923925" w:rsidRPr="002E75C1" w:rsidRDefault="00923925" w:rsidP="00365DB3">
      <w:pPr>
        <w:pStyle w:val="Standard"/>
        <w:numPr>
          <w:ilvl w:val="1"/>
          <w:numId w:val="17"/>
        </w:numPr>
        <w:spacing w:line="360" w:lineRule="auto"/>
        <w:ind w:left="993" w:hanging="426"/>
        <w:jc w:val="both"/>
        <w:rPr>
          <w:rFonts w:ascii="Arial" w:hAnsi="Arial" w:cs="Arial"/>
          <w:sz w:val="22"/>
          <w:szCs w:val="22"/>
        </w:rPr>
      </w:pPr>
      <w:r w:rsidRPr="002E75C1">
        <w:rPr>
          <w:rFonts w:ascii="Arial" w:hAnsi="Arial" w:cs="Arial"/>
          <w:sz w:val="22"/>
          <w:szCs w:val="22"/>
        </w:rPr>
        <w:t>ujawnienie lub wykorzystanie informacji jest konieczne do prawidłowego wykonania Umowy i zgodne z tą Umową lub</w:t>
      </w:r>
    </w:p>
    <w:p w14:paraId="21C13085" w14:textId="77777777" w:rsidR="00923925" w:rsidRPr="002E75C1" w:rsidRDefault="00923925" w:rsidP="00365DB3">
      <w:pPr>
        <w:pStyle w:val="Standard"/>
        <w:numPr>
          <w:ilvl w:val="1"/>
          <w:numId w:val="17"/>
        </w:numPr>
        <w:spacing w:line="360" w:lineRule="auto"/>
        <w:ind w:left="993" w:hanging="426"/>
        <w:jc w:val="both"/>
        <w:rPr>
          <w:rFonts w:ascii="Arial" w:hAnsi="Arial" w:cs="Arial"/>
          <w:sz w:val="22"/>
          <w:szCs w:val="22"/>
        </w:rPr>
      </w:pPr>
      <w:r w:rsidRPr="002E75C1">
        <w:rPr>
          <w:rFonts w:ascii="Arial" w:hAnsi="Arial" w:cs="Arial"/>
          <w:sz w:val="22"/>
          <w:szCs w:val="22"/>
        </w:rPr>
        <w:t>informacje w chwili ich ujawnienia są już publicznie dostępne, a ich ujawnienie zostało dokonane przez Zamawiającego lub za jego zgodą lub w sposób inny niż poprzez niezgodne z prawem lub jakąkolwiek umową działanie lub zaniechanie lub</w:t>
      </w:r>
    </w:p>
    <w:p w14:paraId="0B6F2D38" w14:textId="77777777" w:rsidR="00923925" w:rsidRPr="002E75C1" w:rsidRDefault="00923925" w:rsidP="00365DB3">
      <w:pPr>
        <w:pStyle w:val="Standard"/>
        <w:numPr>
          <w:ilvl w:val="1"/>
          <w:numId w:val="17"/>
        </w:numPr>
        <w:spacing w:line="360" w:lineRule="auto"/>
        <w:ind w:left="993" w:hanging="426"/>
        <w:jc w:val="both"/>
        <w:rPr>
          <w:rFonts w:ascii="Arial" w:hAnsi="Arial" w:cs="Arial"/>
          <w:sz w:val="22"/>
          <w:szCs w:val="22"/>
        </w:rPr>
      </w:pPr>
      <w:r w:rsidRPr="002E75C1">
        <w:rPr>
          <w:rFonts w:ascii="Arial" w:hAnsi="Arial" w:cs="Arial"/>
          <w:sz w:val="22"/>
          <w:szCs w:val="22"/>
        </w:rPr>
        <w:t>Jednostka projektowania została zobowiązana do ujawnienia informacji przez sąd lub uprawniony organ lub w przypadku prawnego obowiązku takiego ujawnienia, z zastrzeżeniem, że Jednostka projektowania,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43267B16" w14:textId="77777777" w:rsidR="00923925" w:rsidRPr="002E75C1" w:rsidRDefault="00923925" w:rsidP="00365DB3">
      <w:pPr>
        <w:pStyle w:val="Standard"/>
        <w:numPr>
          <w:ilvl w:val="1"/>
          <w:numId w:val="17"/>
        </w:numPr>
        <w:spacing w:line="360" w:lineRule="auto"/>
        <w:ind w:left="993" w:hanging="426"/>
        <w:jc w:val="both"/>
        <w:rPr>
          <w:rFonts w:ascii="Arial" w:hAnsi="Arial" w:cs="Arial"/>
          <w:sz w:val="22"/>
          <w:szCs w:val="22"/>
        </w:rPr>
      </w:pPr>
      <w:r w:rsidRPr="002E75C1">
        <w:rPr>
          <w:rFonts w:ascii="Arial" w:hAnsi="Arial" w:cs="Arial"/>
          <w:sz w:val="22"/>
          <w:szCs w:val="22"/>
        </w:rPr>
        <w:t>Zamawiający wyraził Jednostce projektowania pisemną zgodę na ujawnienie lub wykorzystanie informacji w określonym celu, we wskazany przez Zamawiającego sposób.</w:t>
      </w:r>
    </w:p>
    <w:p w14:paraId="364CC83F" w14:textId="77777777" w:rsidR="00923925" w:rsidRPr="002E75C1" w:rsidRDefault="00923925" w:rsidP="00923925">
      <w:pPr>
        <w:pStyle w:val="Standard"/>
        <w:numPr>
          <w:ilvl w:val="0"/>
          <w:numId w:val="17"/>
        </w:numPr>
        <w:spacing w:line="360" w:lineRule="auto"/>
        <w:ind w:left="426" w:hanging="426"/>
        <w:jc w:val="both"/>
        <w:rPr>
          <w:rFonts w:ascii="Arial" w:hAnsi="Arial" w:cs="Arial"/>
          <w:sz w:val="22"/>
          <w:szCs w:val="22"/>
        </w:rPr>
      </w:pPr>
      <w:r w:rsidRPr="002E75C1">
        <w:rPr>
          <w:rFonts w:ascii="Arial" w:hAnsi="Arial" w:cs="Arial"/>
          <w:sz w:val="22"/>
          <w:szCs w:val="22"/>
        </w:rPr>
        <w:t xml:space="preserve">Jednostka projektowania zobowiązana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Jednostka projektowania nie </w:t>
      </w:r>
      <w:r w:rsidRPr="002E75C1">
        <w:rPr>
          <w:rFonts w:ascii="Arial" w:hAnsi="Arial" w:cs="Arial"/>
          <w:sz w:val="22"/>
          <w:szCs w:val="22"/>
        </w:rPr>
        <w:lastRenderedPageBreak/>
        <w:t>będzie, w szczególności kopiowała lub utrwalała Tajemnicy Przedsiębiorstwa, jeżeli nie będzie to uzasadnione należytym wykonaniem przez Jednostkę projektowania Umowy. Jednostka projektowania zobowiązana jest do niezwłocznego powiadomienia Zamawiającego o zaistniałych naruszeniach zasad ochrony lub nieuprawnionym ujawnieniu lub wykorzystaniu Tajemnicy Przedsiębiorstwa przetwarzanej w związku z realizacją Umowy.</w:t>
      </w:r>
    </w:p>
    <w:p w14:paraId="3AAAD6C7" w14:textId="77777777" w:rsidR="00923925" w:rsidRPr="002E75C1" w:rsidRDefault="00923925" w:rsidP="00923925">
      <w:pPr>
        <w:pStyle w:val="Standard"/>
        <w:numPr>
          <w:ilvl w:val="0"/>
          <w:numId w:val="17"/>
        </w:numPr>
        <w:spacing w:line="360" w:lineRule="auto"/>
        <w:ind w:left="426" w:hanging="284"/>
        <w:jc w:val="both"/>
        <w:rPr>
          <w:rFonts w:ascii="Arial" w:hAnsi="Arial" w:cs="Arial"/>
          <w:sz w:val="22"/>
          <w:szCs w:val="22"/>
        </w:rPr>
      </w:pPr>
      <w:r w:rsidRPr="002E75C1">
        <w:rPr>
          <w:rFonts w:ascii="Arial" w:hAnsi="Arial" w:cs="Arial"/>
          <w:sz w:val="22"/>
          <w:szCs w:val="22"/>
        </w:rPr>
        <w:t>Obowiązek zachowania w tajemnicy informacji, o których mowa w ust. 1 powyżej rozciąga się również na pracowników Jednostki projektowania i inne osoby, w tym w szczególności audytorów, doradców i podwykonawców, którym Jednostka projektowania udostępni takie informacje. Jednostka projektowania zobowiązana jest do zobowiązania na piśmie ww. osób do ochrony Tajemnicy Przedsiębiorstwa na warunkach, co najmniej takich jak określone w Umowie. Jednostka projektowania ponosi pełną odpowiedzialność za działania lub zaniechania osób, które uzyskały dostęp do Tajemnicy Przedsiębiorstwa, w tym odpowiedzialność, o której mowa w ust. 8 poniżej.</w:t>
      </w:r>
    </w:p>
    <w:p w14:paraId="46FE6B7B" w14:textId="77777777" w:rsidR="00923925" w:rsidRPr="002E75C1" w:rsidRDefault="00923925" w:rsidP="00923925">
      <w:pPr>
        <w:pStyle w:val="Standard"/>
        <w:numPr>
          <w:ilvl w:val="0"/>
          <w:numId w:val="17"/>
        </w:numPr>
        <w:spacing w:line="360" w:lineRule="auto"/>
        <w:ind w:left="426" w:hanging="426"/>
        <w:jc w:val="both"/>
        <w:rPr>
          <w:rFonts w:ascii="Arial" w:hAnsi="Arial" w:cs="Arial"/>
          <w:sz w:val="22"/>
          <w:szCs w:val="22"/>
        </w:rPr>
      </w:pPr>
      <w:r w:rsidRPr="002E75C1">
        <w:rPr>
          <w:rFonts w:ascii="Arial" w:hAnsi="Arial" w:cs="Arial"/>
          <w:sz w:val="22"/>
          <w:szCs w:val="22"/>
        </w:rPr>
        <w:t>Jednostka projektowania zobowiązana jest na każde żądanie Zamawiającego, w terminie nie dłuższym niż 5 dni, przesłać Zamawiającego listę osób i podmiotów, które za pośrednictwem Jednostki projektowania uzyskały dostęp do Tajemnicy Przedsiębiorstwa. Niewywiązanie się z obowiązku, o którym mowa w niniejszym ustępie będzie traktowane jako nieuprawnione ujawnienie Tajemnicy Przedsiębiorstwa skutkujące odpowiedzialnością, o której mowa w ust. 8 poniżej.</w:t>
      </w:r>
    </w:p>
    <w:p w14:paraId="296E29B2" w14:textId="77777777" w:rsidR="00923925" w:rsidRPr="002E75C1" w:rsidRDefault="00923925" w:rsidP="00923925">
      <w:pPr>
        <w:pStyle w:val="Standard"/>
        <w:numPr>
          <w:ilvl w:val="0"/>
          <w:numId w:val="17"/>
        </w:numPr>
        <w:spacing w:line="360" w:lineRule="auto"/>
        <w:ind w:left="426" w:hanging="426"/>
        <w:jc w:val="both"/>
        <w:rPr>
          <w:rFonts w:ascii="Arial" w:hAnsi="Arial" w:cs="Arial"/>
          <w:sz w:val="22"/>
          <w:szCs w:val="22"/>
        </w:rPr>
      </w:pPr>
      <w:r w:rsidRPr="002E75C1">
        <w:rPr>
          <w:rFonts w:ascii="Arial" w:hAnsi="Arial" w:cs="Arial"/>
          <w:sz w:val="22"/>
          <w:szCs w:val="22"/>
        </w:rPr>
        <w:t>Zobowiązanie do zachowania w tajemnicy informacji wiąże w czasie obowiązywania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Jednostkę projektowania na piśmie, o przedłużeniu okresu ochrony, o dodatkowy wskazany przez Zamawiającego okres (nie dłuższy jednak niż 10 lat), na co Jednostka projektowania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Umowy.</w:t>
      </w:r>
    </w:p>
    <w:p w14:paraId="02426D9B" w14:textId="77777777" w:rsidR="00923925" w:rsidRPr="002E75C1" w:rsidRDefault="00923925" w:rsidP="00923925">
      <w:pPr>
        <w:pStyle w:val="Standard"/>
        <w:numPr>
          <w:ilvl w:val="0"/>
          <w:numId w:val="17"/>
        </w:numPr>
        <w:spacing w:line="360" w:lineRule="auto"/>
        <w:ind w:left="426" w:hanging="426"/>
        <w:jc w:val="both"/>
        <w:rPr>
          <w:rFonts w:ascii="Arial" w:hAnsi="Arial" w:cs="Arial"/>
          <w:sz w:val="22"/>
          <w:szCs w:val="22"/>
        </w:rPr>
      </w:pPr>
      <w:r w:rsidRPr="002E75C1">
        <w:rPr>
          <w:rFonts w:ascii="Arial" w:hAnsi="Arial" w:cs="Arial"/>
          <w:sz w:val="22"/>
          <w:szCs w:val="22"/>
        </w:rPr>
        <w:t>Nie później niż w terminie 3 dni roboczych po upływie okresu ochrony o, którym mowa w ust. 6 powyżej Jednostka projektowania oraz wszelkie osoby, którym Jednostka projektowania przekazała Tajemnicę Przedsiębiorstwa zobowiązane są zwrócić Zamawiającemu lub zniszczyć wszelkie materiały ją zawierające.</w:t>
      </w:r>
    </w:p>
    <w:p w14:paraId="497381EA" w14:textId="77777777" w:rsidR="00923925" w:rsidRPr="002E75C1" w:rsidRDefault="00923925" w:rsidP="00923925">
      <w:pPr>
        <w:pStyle w:val="Standard"/>
        <w:numPr>
          <w:ilvl w:val="0"/>
          <w:numId w:val="17"/>
        </w:numPr>
        <w:spacing w:line="360" w:lineRule="auto"/>
        <w:ind w:left="426" w:hanging="426"/>
        <w:jc w:val="both"/>
        <w:rPr>
          <w:rFonts w:ascii="Arial" w:hAnsi="Arial" w:cs="Arial"/>
          <w:sz w:val="22"/>
          <w:szCs w:val="22"/>
        </w:rPr>
      </w:pPr>
      <w:r w:rsidRPr="002E75C1">
        <w:rPr>
          <w:rFonts w:ascii="Arial" w:hAnsi="Arial" w:cs="Arial"/>
          <w:sz w:val="22"/>
          <w:szCs w:val="22"/>
        </w:rPr>
        <w:lastRenderedPageBreak/>
        <w:t>W przypadku nieuprawnionego wykorzystania, przekazania lub ujawnienia przez Jednostkę projektowania Tajemnicy Przedsiębiorstwa, Zamawiający uprawniony jest do żądania od Jednostki projektowania zapłaty kary umownej w wysokości 100 000,00 zł (słownie: sto tysięcy złotych) za każdy przypadek nieuprawnionego wykorzystania, przekazania lub ujawnienia ww. informacji. Zapłata kary umownej wskazanej powyżej nie ogranicza prawa Zamawiającego do dochodzenia od Jednostki projektowania odszkodowania na zasadach ogólnych, w przypadku</w:t>
      </w:r>
      <w:r>
        <w:rPr>
          <w:rFonts w:ascii="Arial" w:hAnsi="Arial" w:cs="Arial"/>
          <w:sz w:val="22"/>
          <w:szCs w:val="22"/>
        </w:rPr>
        <w:t>,</w:t>
      </w:r>
      <w:r w:rsidRPr="002E75C1">
        <w:rPr>
          <w:rFonts w:ascii="Arial" w:hAnsi="Arial" w:cs="Arial"/>
          <w:sz w:val="22"/>
          <w:szCs w:val="22"/>
        </w:rPr>
        <w:t xml:space="preserve"> gdy wysokość poniesionej szkody przewyższa zastrzeżoną w Umowie wysokość kary umownej. Powyższe nie wyłącza w żaden sposób innych sankcji i uprawnień Zamawiającego określonych w przepisach prawa, w tym w ustawie z dnia 16 kwietnia 1993</w:t>
      </w:r>
      <w:r w:rsidR="00DE4D4D">
        <w:rPr>
          <w:rFonts w:ascii="Arial" w:hAnsi="Arial" w:cs="Arial"/>
          <w:sz w:val="22"/>
          <w:szCs w:val="22"/>
        </w:rPr>
        <w:t xml:space="preserve"> </w:t>
      </w:r>
      <w:r w:rsidRPr="002E75C1">
        <w:rPr>
          <w:rFonts w:ascii="Arial" w:hAnsi="Arial" w:cs="Arial"/>
          <w:sz w:val="22"/>
          <w:szCs w:val="22"/>
        </w:rPr>
        <w:t>r. o zwalczaniu nieuczciwej konkurencji.</w:t>
      </w:r>
    </w:p>
    <w:p w14:paraId="6F4BC719" w14:textId="77777777" w:rsidR="00923925" w:rsidRPr="002E75C1" w:rsidRDefault="00923925" w:rsidP="00923925">
      <w:pPr>
        <w:pStyle w:val="Standard"/>
        <w:numPr>
          <w:ilvl w:val="0"/>
          <w:numId w:val="17"/>
        </w:numPr>
        <w:spacing w:line="360" w:lineRule="auto"/>
        <w:ind w:left="426" w:hanging="426"/>
        <w:jc w:val="both"/>
        <w:rPr>
          <w:rFonts w:ascii="Arial" w:hAnsi="Arial" w:cs="Arial"/>
          <w:sz w:val="22"/>
          <w:szCs w:val="22"/>
        </w:rPr>
      </w:pPr>
      <w:r w:rsidRPr="002E75C1">
        <w:rPr>
          <w:rFonts w:ascii="Arial" w:hAnsi="Arial" w:cs="Arial"/>
          <w:sz w:val="22"/>
          <w:szCs w:val="22"/>
        </w:rPr>
        <w:t>W przypadku, gdy w związku z realizacją Umowy, zaistnieje konieczność dostępu lub przekazania do Jednostki projektowania danych osobowych w rozumieniu ustawy z dnia 10 maja 2018 r. o ochronie danych osobowych, Jednostka projektowania zobowiązana jest do zawarcia z Zamawiającym przed rozpoczęciem przetwarzania takich danych odpowiedniej, odrębnej umowy, której przedmiotem będą zasady i warunki ochrony oraz przetwarzania tych danych.</w:t>
      </w:r>
    </w:p>
    <w:p w14:paraId="4921F9CD" w14:textId="77777777" w:rsidR="00923925" w:rsidRDefault="00923925" w:rsidP="00923925">
      <w:pPr>
        <w:pStyle w:val="Standard"/>
        <w:numPr>
          <w:ilvl w:val="0"/>
          <w:numId w:val="17"/>
        </w:numPr>
        <w:spacing w:line="360" w:lineRule="auto"/>
        <w:ind w:left="426" w:hanging="426"/>
        <w:jc w:val="both"/>
        <w:rPr>
          <w:rFonts w:ascii="Arial" w:hAnsi="Arial" w:cs="Arial"/>
          <w:sz w:val="22"/>
          <w:szCs w:val="22"/>
        </w:rPr>
      </w:pPr>
      <w:r w:rsidRPr="002E75C1">
        <w:rPr>
          <w:rFonts w:ascii="Arial" w:hAnsi="Arial" w:cs="Arial"/>
          <w:sz w:val="22"/>
          <w:szCs w:val="22"/>
        </w:rPr>
        <w:t>W przypadku, gdy w trakcie realizacji Umowy, zaistnieje konieczności dostępu lub przekazania Jednostce projektowania, w jakiejkolwiek formie, informacji stanowiących Tajemnicę Spółki Zamawiającego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Jednostka projektowania zobowiązuje się do niezwłocznego zawarcia z Zamawiającym, przed otrzymaniem i rozpoczęciem przetwarzania takich informacji, aneksu do Umowy, zgodnego z wewnętrznymi aktami Zamawiającego, którego przedmiotem będą zasady i warunki ochrony Tajemnicy Spółki Zamawiającego.</w:t>
      </w:r>
    </w:p>
    <w:p w14:paraId="377900B8" w14:textId="77777777" w:rsidR="004A76B1" w:rsidRPr="002E75C1" w:rsidRDefault="004A76B1" w:rsidP="004A76B1">
      <w:pPr>
        <w:pStyle w:val="Standard"/>
        <w:numPr>
          <w:ilvl w:val="0"/>
          <w:numId w:val="17"/>
        </w:numPr>
        <w:spacing w:line="360" w:lineRule="auto"/>
        <w:ind w:left="426" w:hanging="426"/>
        <w:jc w:val="both"/>
        <w:rPr>
          <w:rFonts w:ascii="Arial" w:hAnsi="Arial" w:cs="Arial"/>
          <w:sz w:val="22"/>
          <w:szCs w:val="22"/>
        </w:rPr>
      </w:pPr>
      <w:r>
        <w:rPr>
          <w:rFonts w:ascii="Arial" w:hAnsi="Arial" w:cs="Arial"/>
          <w:sz w:val="22"/>
          <w:szCs w:val="22"/>
        </w:rPr>
        <w:t xml:space="preserve">Wykonawca </w:t>
      </w:r>
      <w:r w:rsidRPr="004A76B1">
        <w:rPr>
          <w:rFonts w:ascii="Arial" w:hAnsi="Arial" w:cs="Arial"/>
          <w:sz w:val="22"/>
          <w:szCs w:val="22"/>
        </w:rPr>
        <w:t xml:space="preserve">wyraża zgodę na ujawnienie przez </w:t>
      </w:r>
      <w:r>
        <w:rPr>
          <w:rFonts w:ascii="Arial" w:hAnsi="Arial" w:cs="Arial"/>
          <w:sz w:val="22"/>
          <w:szCs w:val="22"/>
        </w:rPr>
        <w:t xml:space="preserve">Zamawiającego </w:t>
      </w:r>
      <w:r w:rsidRPr="004A76B1">
        <w:rPr>
          <w:rFonts w:ascii="Arial" w:hAnsi="Arial" w:cs="Arial"/>
          <w:sz w:val="22"/>
          <w:szCs w:val="22"/>
        </w:rPr>
        <w:t>treści niniejszej umowy oraz informacji i danych związanych z jej realizacją spółkom należącym do Grupy Kapitałowej ORLEN na zasadach powyżej przewidzianych.</w:t>
      </w:r>
    </w:p>
    <w:p w14:paraId="381D651E" w14:textId="77777777" w:rsidR="00923925" w:rsidRPr="002E75C1" w:rsidRDefault="00923925" w:rsidP="00923925">
      <w:pPr>
        <w:pStyle w:val="Standard"/>
        <w:numPr>
          <w:ilvl w:val="0"/>
          <w:numId w:val="17"/>
        </w:numPr>
        <w:spacing w:line="360" w:lineRule="auto"/>
        <w:ind w:left="426" w:hanging="426"/>
        <w:jc w:val="both"/>
        <w:rPr>
          <w:rFonts w:ascii="Arial" w:hAnsi="Arial" w:cs="Arial"/>
          <w:sz w:val="22"/>
          <w:szCs w:val="22"/>
        </w:rPr>
      </w:pPr>
      <w:r w:rsidRPr="002E75C1">
        <w:rPr>
          <w:rFonts w:ascii="Arial" w:hAnsi="Arial" w:cs="Arial"/>
          <w:sz w:val="22"/>
          <w:szCs w:val="22"/>
        </w:rPr>
        <w:t>Dla uniknięcia wątpliwości Strony potwierdzają, że Jednostka projektowania, niezależnie od obowiązków określonych w Umowie, zobowiązana jest także do przestrzegania dodatkowych wymogów dotyczących ochrony określonych rodzajów informacji (np. danych osobowych, informacji poufnych) wynikających z obowiązujących przepisów prawa.</w:t>
      </w:r>
    </w:p>
    <w:p w14:paraId="5ABCF44F" w14:textId="77777777" w:rsidR="00923925" w:rsidRPr="002E75C1" w:rsidRDefault="00923925" w:rsidP="00923925">
      <w:pPr>
        <w:pStyle w:val="Standard"/>
        <w:numPr>
          <w:ilvl w:val="0"/>
          <w:numId w:val="17"/>
        </w:numPr>
        <w:spacing w:line="360" w:lineRule="auto"/>
        <w:ind w:left="426" w:hanging="426"/>
        <w:jc w:val="both"/>
        <w:rPr>
          <w:rFonts w:ascii="Arial" w:hAnsi="Arial" w:cs="Arial"/>
          <w:color w:val="000000"/>
          <w:sz w:val="22"/>
          <w:szCs w:val="22"/>
        </w:rPr>
      </w:pPr>
      <w:r w:rsidRPr="002E75C1">
        <w:rPr>
          <w:rFonts w:ascii="Arial" w:hAnsi="Arial" w:cs="Arial"/>
          <w:sz w:val="22"/>
          <w:szCs w:val="22"/>
        </w:rPr>
        <w:t xml:space="preserve">Niniejsza </w:t>
      </w:r>
      <w:r w:rsidR="00666AF5">
        <w:rPr>
          <w:rFonts w:ascii="Arial" w:hAnsi="Arial" w:cs="Arial"/>
          <w:sz w:val="22"/>
          <w:szCs w:val="22"/>
        </w:rPr>
        <w:t>U</w:t>
      </w:r>
      <w:r w:rsidRPr="002E75C1">
        <w:rPr>
          <w:rFonts w:ascii="Arial" w:hAnsi="Arial" w:cs="Arial"/>
          <w:sz w:val="22"/>
          <w:szCs w:val="22"/>
        </w:rPr>
        <w:t>mowa nie obejmuje swoim zakresem powierzenia przetwarzania danych osobowych i Strony nie są uprawnione do takich działań. W przypadku</w:t>
      </w:r>
      <w:r>
        <w:rPr>
          <w:rFonts w:ascii="Arial" w:hAnsi="Arial" w:cs="Arial"/>
          <w:sz w:val="22"/>
          <w:szCs w:val="22"/>
        </w:rPr>
        <w:t>,</w:t>
      </w:r>
      <w:r w:rsidRPr="002E75C1">
        <w:rPr>
          <w:rFonts w:ascii="Arial" w:hAnsi="Arial" w:cs="Arial"/>
          <w:sz w:val="22"/>
          <w:szCs w:val="22"/>
        </w:rPr>
        <w:t xml:space="preserve"> gdyby okazało się konieczne powierzenia przetwarzania danych osobowych, w rozumieniu obowiązujących </w:t>
      </w:r>
      <w:r w:rsidRPr="002E75C1">
        <w:rPr>
          <w:rFonts w:ascii="Arial" w:hAnsi="Arial" w:cs="Arial"/>
          <w:sz w:val="22"/>
          <w:szCs w:val="22"/>
        </w:rPr>
        <w:lastRenderedPageBreak/>
        <w:t>przepisów o ochronie danych osobowych, Strony zobowiązane są do zawarcia w formie pisemnej umowy powierzenia danych osobowych.</w:t>
      </w:r>
    </w:p>
    <w:p w14:paraId="1DF54E52" w14:textId="77777777" w:rsidR="00923925" w:rsidRPr="002E75C1" w:rsidRDefault="00923925" w:rsidP="00923925">
      <w:pPr>
        <w:pStyle w:val="Standard"/>
        <w:numPr>
          <w:ilvl w:val="0"/>
          <w:numId w:val="17"/>
        </w:numPr>
        <w:spacing w:line="360" w:lineRule="auto"/>
        <w:ind w:left="426" w:hanging="426"/>
        <w:jc w:val="both"/>
        <w:rPr>
          <w:rFonts w:ascii="Arial" w:hAnsi="Arial" w:cs="Arial"/>
          <w:color w:val="000000"/>
          <w:sz w:val="22"/>
          <w:szCs w:val="22"/>
        </w:rPr>
      </w:pPr>
      <w:r w:rsidRPr="002E75C1">
        <w:rPr>
          <w:rFonts w:ascii="Arial" w:hAnsi="Arial" w:cs="Arial"/>
          <w:sz w:val="22"/>
          <w:szCs w:val="22"/>
        </w:rPr>
        <w:t xml:space="preserve">Zamawiający przekazuje Klauzulę informacyjną stanowiącą Załącznik nr 5 do Umowy przedstawiającą szczegółowe informacje dotyczące przetwarzania danych osobowych w związku z zawieraną Umową. </w:t>
      </w:r>
    </w:p>
    <w:p w14:paraId="66CA6E89" w14:textId="77777777" w:rsidR="00923925" w:rsidRPr="002E75C1" w:rsidRDefault="00923925" w:rsidP="00923925">
      <w:pPr>
        <w:pStyle w:val="Standard"/>
        <w:numPr>
          <w:ilvl w:val="0"/>
          <w:numId w:val="17"/>
        </w:numPr>
        <w:spacing w:line="360" w:lineRule="auto"/>
        <w:ind w:left="426" w:hanging="426"/>
        <w:jc w:val="both"/>
        <w:rPr>
          <w:rFonts w:ascii="Arial" w:hAnsi="Arial" w:cs="Arial"/>
          <w:color w:val="000000"/>
          <w:sz w:val="22"/>
          <w:szCs w:val="22"/>
        </w:rPr>
      </w:pPr>
      <w:r w:rsidRPr="002E75C1">
        <w:rPr>
          <w:rFonts w:ascii="Arial" w:hAnsi="Arial" w:cs="Arial"/>
          <w:sz w:val="22"/>
          <w:szCs w:val="22"/>
        </w:rPr>
        <w:t xml:space="preserve">Załączona Klauzula informacyjna stanowi wypełnienie obowiązku informacyjnego wynikającego z art. 13 </w:t>
      </w:r>
      <w:r w:rsidRPr="002E75C1">
        <w:rPr>
          <w:rFonts w:ascii="Arial" w:hAnsi="Arial" w:cs="Arial"/>
          <w:i/>
          <w:sz w:val="22"/>
          <w:szCs w:val="22"/>
        </w:rPr>
        <w:t>Ogólnego Rozporządzenia Parlamentu Europejskiego i Rady (UE) 2016/679 z dn. 27 kwietnia 2016 r. w sprawie ochrony osób fizycznych w związku z przetwarzaniem danych osobowych i w sprawie swobodnego przepływu takich danych</w:t>
      </w:r>
      <w:r w:rsidRPr="002E75C1">
        <w:rPr>
          <w:rFonts w:ascii="Arial" w:hAnsi="Arial" w:cs="Arial"/>
          <w:sz w:val="22"/>
          <w:szCs w:val="22"/>
        </w:rPr>
        <w:t xml:space="preserve"> (RODO) i ma zastosowanie do danych osobowych pozyskanych bezpośrednio od osób, których dotyczą.</w:t>
      </w:r>
    </w:p>
    <w:p w14:paraId="7EFF7A4C" w14:textId="77777777" w:rsidR="00FA4778" w:rsidRDefault="00923925" w:rsidP="00923925">
      <w:pPr>
        <w:pStyle w:val="Standard"/>
        <w:numPr>
          <w:ilvl w:val="0"/>
          <w:numId w:val="17"/>
        </w:numPr>
        <w:spacing w:line="360" w:lineRule="auto"/>
        <w:ind w:left="426" w:hanging="426"/>
        <w:jc w:val="both"/>
        <w:rPr>
          <w:sz w:val="22"/>
          <w:szCs w:val="22"/>
        </w:rPr>
      </w:pPr>
      <w:r w:rsidRPr="002E75C1">
        <w:rPr>
          <w:rFonts w:ascii="Arial" w:hAnsi="Arial" w:cs="Arial"/>
          <w:sz w:val="22"/>
          <w:szCs w:val="22"/>
        </w:rPr>
        <w:t>W przypadku pozyskania przez Wykonawcę danych osobowych poprzez przekazanie ich przez Zamawiającego, Wykonawca zobowiązuje się do wypełnienia w imieniu Zamawiającego jako Administratora danych w rozumieniu obowiązujących przepisów prawa o ochronie danych osobowych, niezwłocznie, jednakże nie później niż w terminie 30 (trzydzieści) dni od dnia zawarcia niniejszej Umowy, obowiązku informacyjnego wynikającego z art. 14 RODO wobec osób fizycznych, których dane osobowe udostępnił w związku z zawarciem lub realizacją niniejszej Umowy. Obowiązek, o którym mowa w zdaniu poprzedzającym powinien zostać spełniony poprzez przekazanie tym osobom ww. Klauzuli informacyjnej, przy jednoczesnym zachowaniu zasady rozliczalności.</w:t>
      </w:r>
      <w:r w:rsidR="00FA4778" w:rsidRPr="006A151C">
        <w:rPr>
          <w:rFonts w:ascii="Arial" w:hAnsi="Arial" w:cs="Arial"/>
          <w:sz w:val="20"/>
          <w:szCs w:val="20"/>
        </w:rPr>
        <w:t xml:space="preserve">  </w:t>
      </w:r>
    </w:p>
    <w:p w14:paraId="2A03B178" w14:textId="77777777" w:rsidR="00FA4778" w:rsidRPr="00304905" w:rsidRDefault="00FA4778" w:rsidP="00FA4778">
      <w:pPr>
        <w:pStyle w:val="Standard"/>
        <w:rPr>
          <w:rFonts w:ascii="Arial" w:hAnsi="Arial" w:cs="Arial"/>
          <w:b/>
          <w:sz w:val="22"/>
          <w:szCs w:val="22"/>
        </w:rPr>
      </w:pPr>
    </w:p>
    <w:p w14:paraId="6ABC05CF" w14:textId="77777777" w:rsidR="00FA4778" w:rsidRPr="00304905" w:rsidRDefault="00FA4778" w:rsidP="00FA4778">
      <w:pPr>
        <w:pStyle w:val="Stopka"/>
        <w:spacing w:line="360" w:lineRule="auto"/>
        <w:jc w:val="center"/>
        <w:rPr>
          <w:rFonts w:ascii="Arial" w:hAnsi="Arial" w:cs="Arial"/>
          <w:b/>
          <w:sz w:val="22"/>
          <w:szCs w:val="22"/>
        </w:rPr>
      </w:pPr>
      <w:r w:rsidRPr="00304905">
        <w:rPr>
          <w:rFonts w:ascii="Arial" w:hAnsi="Arial" w:cs="Arial"/>
          <w:b/>
          <w:sz w:val="22"/>
          <w:szCs w:val="22"/>
        </w:rPr>
        <w:t>ARTYKUŁ 12 - Bezpieczeństwo pracy</w:t>
      </w:r>
    </w:p>
    <w:p w14:paraId="4A37BF66" w14:textId="77777777" w:rsidR="00FA4778" w:rsidRPr="00304905" w:rsidRDefault="00FA4778" w:rsidP="00FA4778">
      <w:pPr>
        <w:pStyle w:val="Standard"/>
        <w:numPr>
          <w:ilvl w:val="0"/>
          <w:numId w:val="2"/>
        </w:numPr>
        <w:tabs>
          <w:tab w:val="left" w:pos="426"/>
          <w:tab w:val="center" w:pos="709"/>
          <w:tab w:val="right" w:pos="9432"/>
        </w:tabs>
        <w:spacing w:line="360" w:lineRule="auto"/>
        <w:ind w:left="426" w:hanging="426"/>
        <w:jc w:val="both"/>
        <w:rPr>
          <w:rFonts w:ascii="Arial" w:hAnsi="Arial" w:cs="Arial"/>
          <w:color w:val="000000"/>
          <w:sz w:val="22"/>
          <w:szCs w:val="22"/>
        </w:rPr>
      </w:pPr>
      <w:r w:rsidRPr="00304905">
        <w:rPr>
          <w:rFonts w:ascii="Arial" w:hAnsi="Arial" w:cs="Arial"/>
          <w:color w:val="000000"/>
          <w:sz w:val="22"/>
          <w:szCs w:val="22"/>
        </w:rPr>
        <w:t>Jednostka projektowania oświadcza, że bezpieczeństwo ludzi będących użytkownikami lub wykonawcami przedmiotu Umowy uwzględni na etapie opracowania jego koncepcji, określając już w tym etapie wymagania zawarte w obowiązujących przepisach i normach</w:t>
      </w:r>
      <w:r w:rsidR="00D2124F">
        <w:rPr>
          <w:rFonts w:ascii="Arial" w:hAnsi="Arial" w:cs="Arial"/>
          <w:color w:val="000000"/>
          <w:sz w:val="22"/>
          <w:szCs w:val="22"/>
        </w:rPr>
        <w:t>,</w:t>
      </w:r>
      <w:r w:rsidRPr="00304905">
        <w:rPr>
          <w:rFonts w:ascii="Arial" w:hAnsi="Arial" w:cs="Arial"/>
          <w:color w:val="000000"/>
          <w:sz w:val="22"/>
          <w:szCs w:val="22"/>
        </w:rPr>
        <w:t xml:space="preserve"> a także wynikające z zasad dobrej praktyki oraz postępu technicznego.</w:t>
      </w:r>
    </w:p>
    <w:p w14:paraId="57B686CB" w14:textId="77777777" w:rsidR="00FA4778" w:rsidRPr="00304905" w:rsidRDefault="00FA4778" w:rsidP="00FA4778">
      <w:pPr>
        <w:pStyle w:val="Standard"/>
        <w:numPr>
          <w:ilvl w:val="0"/>
          <w:numId w:val="2"/>
        </w:numPr>
        <w:tabs>
          <w:tab w:val="left" w:pos="567"/>
          <w:tab w:val="center" w:pos="4896"/>
          <w:tab w:val="right" w:pos="9432"/>
        </w:tabs>
        <w:spacing w:line="360" w:lineRule="auto"/>
        <w:ind w:left="426" w:hanging="426"/>
        <w:jc w:val="both"/>
        <w:rPr>
          <w:rFonts w:ascii="Arial" w:hAnsi="Arial" w:cs="Arial"/>
          <w:color w:val="000000"/>
          <w:sz w:val="22"/>
          <w:szCs w:val="22"/>
        </w:rPr>
      </w:pPr>
      <w:r w:rsidRPr="00304905">
        <w:rPr>
          <w:rFonts w:ascii="Arial" w:hAnsi="Arial" w:cs="Arial"/>
          <w:color w:val="000000"/>
          <w:sz w:val="22"/>
          <w:szCs w:val="22"/>
        </w:rPr>
        <w:t>Jednostka projektowania zobowiązana jest na etapie projektowania przedmiotu Umowy do zidentyfikowania istotnych potencjalnych zagrożeń a także ryzyka dla ludzi, jakie może wystąpić w trakcie budowy, wdrażania, montażu i rozruchu, badania, eksploatacji oraz kasacji przedmiotu Umowy.</w:t>
      </w:r>
    </w:p>
    <w:p w14:paraId="105DF251" w14:textId="77777777" w:rsidR="00FA4778" w:rsidRPr="00304905" w:rsidRDefault="00FA4778" w:rsidP="00FA4778">
      <w:pPr>
        <w:pStyle w:val="Standard"/>
        <w:numPr>
          <w:ilvl w:val="0"/>
          <w:numId w:val="2"/>
        </w:numPr>
        <w:tabs>
          <w:tab w:val="left" w:pos="567"/>
          <w:tab w:val="center" w:pos="4896"/>
          <w:tab w:val="right" w:pos="9432"/>
        </w:tabs>
        <w:spacing w:line="360" w:lineRule="auto"/>
        <w:ind w:left="426" w:hanging="426"/>
        <w:jc w:val="both"/>
        <w:rPr>
          <w:rFonts w:ascii="Arial" w:hAnsi="Arial" w:cs="Arial"/>
          <w:color w:val="000000"/>
          <w:sz w:val="22"/>
          <w:szCs w:val="22"/>
        </w:rPr>
      </w:pPr>
      <w:r w:rsidRPr="00304905">
        <w:rPr>
          <w:rFonts w:ascii="Arial" w:hAnsi="Arial" w:cs="Arial"/>
          <w:color w:val="000000"/>
          <w:sz w:val="22"/>
          <w:szCs w:val="22"/>
        </w:rPr>
        <w:t>Jednostka projektowania zobowiązana jest do zaprojektowania przedmiotu Umowy w taki sposób, aby oprócz realizacji funkcji technologicznych, technicznych, organizacyjnych i ekonomicznych:</w:t>
      </w:r>
    </w:p>
    <w:p w14:paraId="7F25B55C" w14:textId="77777777" w:rsidR="00FA4778" w:rsidRPr="00304905" w:rsidRDefault="00FA4778" w:rsidP="00FA4778">
      <w:pPr>
        <w:pStyle w:val="Standard"/>
        <w:numPr>
          <w:ilvl w:val="1"/>
          <w:numId w:val="2"/>
        </w:numPr>
        <w:spacing w:line="360" w:lineRule="auto"/>
        <w:ind w:left="426"/>
        <w:jc w:val="both"/>
        <w:rPr>
          <w:rFonts w:ascii="Arial" w:hAnsi="Arial" w:cs="Arial"/>
          <w:color w:val="000000"/>
          <w:sz w:val="22"/>
          <w:szCs w:val="22"/>
        </w:rPr>
      </w:pPr>
      <w:r w:rsidRPr="00304905">
        <w:rPr>
          <w:rFonts w:ascii="Arial" w:hAnsi="Arial" w:cs="Arial"/>
          <w:color w:val="000000"/>
          <w:sz w:val="22"/>
          <w:szCs w:val="22"/>
        </w:rPr>
        <w:t xml:space="preserve">Spełnione zostały wymagania zasadnicze określone w przepisach wykonawczych do ustawy o systemie oceny zgodności w odniesieniu do przedmiotu Umowy oraz jego dokumentacji </w:t>
      </w:r>
      <w:proofErr w:type="spellStart"/>
      <w:r w:rsidRPr="00304905">
        <w:rPr>
          <w:rFonts w:ascii="Arial" w:hAnsi="Arial" w:cs="Arial"/>
          <w:color w:val="000000"/>
          <w:sz w:val="22"/>
          <w:szCs w:val="22"/>
        </w:rPr>
        <w:t>techniczno</w:t>
      </w:r>
      <w:proofErr w:type="spellEnd"/>
      <w:r w:rsidRPr="00304905">
        <w:rPr>
          <w:rFonts w:ascii="Arial" w:hAnsi="Arial" w:cs="Arial"/>
          <w:color w:val="000000"/>
          <w:sz w:val="22"/>
          <w:szCs w:val="22"/>
        </w:rPr>
        <w:t xml:space="preserve"> – eksploatacyjnej a także wymagania bhp i ppoż. określone we właściwych przepisach;</w:t>
      </w:r>
    </w:p>
    <w:p w14:paraId="64AB8381" w14:textId="77777777" w:rsidR="00FA4778" w:rsidRPr="00304905" w:rsidRDefault="00FA4778" w:rsidP="00FA4778">
      <w:pPr>
        <w:pStyle w:val="Standard"/>
        <w:numPr>
          <w:ilvl w:val="1"/>
          <w:numId w:val="2"/>
        </w:numPr>
        <w:spacing w:line="360" w:lineRule="auto"/>
        <w:ind w:left="426"/>
        <w:jc w:val="both"/>
        <w:rPr>
          <w:rFonts w:ascii="Arial" w:hAnsi="Arial" w:cs="Arial"/>
          <w:color w:val="000000"/>
          <w:sz w:val="22"/>
          <w:szCs w:val="22"/>
        </w:rPr>
      </w:pPr>
      <w:r w:rsidRPr="00304905">
        <w:rPr>
          <w:rFonts w:ascii="Arial" w:hAnsi="Arial" w:cs="Arial"/>
          <w:color w:val="000000"/>
          <w:sz w:val="22"/>
          <w:szCs w:val="22"/>
        </w:rPr>
        <w:lastRenderedPageBreak/>
        <w:t>Zapewnione zostało maksymalne bezpieczeństwo oraz ograniczone do minimum ryzyko utraty życia i zdrowia ludzi podczas jego budowy, wdrażania, montażu i rozruchu, badania, eksploatacji oraz kasacji.</w:t>
      </w:r>
    </w:p>
    <w:p w14:paraId="22E0DA16" w14:textId="77777777" w:rsidR="00FA4778" w:rsidRPr="00304905" w:rsidRDefault="00FA4778" w:rsidP="00FA4778">
      <w:pPr>
        <w:pStyle w:val="Standard"/>
        <w:numPr>
          <w:ilvl w:val="0"/>
          <w:numId w:val="2"/>
        </w:numPr>
        <w:tabs>
          <w:tab w:val="left" w:pos="720"/>
          <w:tab w:val="center" w:pos="4896"/>
          <w:tab w:val="right" w:pos="9432"/>
        </w:tabs>
        <w:spacing w:line="360" w:lineRule="auto"/>
        <w:jc w:val="both"/>
        <w:rPr>
          <w:rFonts w:ascii="Arial" w:hAnsi="Arial" w:cs="Arial"/>
          <w:color w:val="000000"/>
          <w:sz w:val="22"/>
          <w:szCs w:val="22"/>
        </w:rPr>
      </w:pPr>
      <w:r w:rsidRPr="00304905">
        <w:rPr>
          <w:rFonts w:ascii="Arial" w:hAnsi="Arial" w:cs="Arial"/>
          <w:color w:val="000000"/>
          <w:sz w:val="22"/>
          <w:szCs w:val="22"/>
        </w:rPr>
        <w:t>Jednostka projektowania zobowiązana jest do opracowania:</w:t>
      </w:r>
    </w:p>
    <w:p w14:paraId="271B38E3" w14:textId="77777777" w:rsidR="00FA4778" w:rsidRPr="00304905" w:rsidRDefault="00FA4778" w:rsidP="00FA4778">
      <w:pPr>
        <w:pStyle w:val="Standard"/>
        <w:numPr>
          <w:ilvl w:val="1"/>
          <w:numId w:val="2"/>
        </w:numPr>
        <w:spacing w:line="360" w:lineRule="auto"/>
        <w:ind w:left="851" w:hanging="425"/>
        <w:jc w:val="both"/>
        <w:rPr>
          <w:rFonts w:ascii="Arial" w:hAnsi="Arial" w:cs="Arial"/>
          <w:color w:val="000000"/>
          <w:sz w:val="22"/>
          <w:szCs w:val="22"/>
        </w:rPr>
      </w:pPr>
      <w:r w:rsidRPr="00304905">
        <w:rPr>
          <w:rFonts w:ascii="Arial" w:hAnsi="Arial" w:cs="Arial"/>
          <w:color w:val="000000"/>
          <w:sz w:val="22"/>
          <w:szCs w:val="22"/>
        </w:rPr>
        <w:t>Kryteriów pozwalających na ocenę, czy przedmiot Umowy jest bezpieczny dla ludzi w trakcie budowy, badania, wdrażania, montażu, rozruchu, eksploatacji i kasacji.</w:t>
      </w:r>
    </w:p>
    <w:p w14:paraId="5A622D76" w14:textId="77777777" w:rsidR="00FA4778" w:rsidRPr="00304905" w:rsidRDefault="00FA4778" w:rsidP="00FA4778">
      <w:pPr>
        <w:pStyle w:val="Standard"/>
        <w:numPr>
          <w:ilvl w:val="1"/>
          <w:numId w:val="2"/>
        </w:numPr>
        <w:spacing w:line="360" w:lineRule="auto"/>
        <w:ind w:left="851" w:hanging="425"/>
        <w:jc w:val="both"/>
        <w:rPr>
          <w:rFonts w:ascii="Arial" w:hAnsi="Arial" w:cs="Arial"/>
          <w:color w:val="000000"/>
          <w:sz w:val="22"/>
          <w:szCs w:val="22"/>
        </w:rPr>
      </w:pPr>
      <w:r w:rsidRPr="00304905">
        <w:rPr>
          <w:rFonts w:ascii="Arial" w:hAnsi="Arial" w:cs="Arial"/>
          <w:color w:val="000000"/>
          <w:sz w:val="22"/>
          <w:szCs w:val="22"/>
        </w:rPr>
        <w:t>Zasad stosowania środków bezpieczeństw</w:t>
      </w:r>
      <w:r w:rsidR="00923925">
        <w:rPr>
          <w:rFonts w:ascii="Arial" w:hAnsi="Arial" w:cs="Arial"/>
          <w:color w:val="000000"/>
          <w:sz w:val="22"/>
          <w:szCs w:val="22"/>
        </w:rPr>
        <w:t xml:space="preserve">a dla ludzi, przewidzianych na </w:t>
      </w:r>
      <w:r w:rsidRPr="00304905">
        <w:rPr>
          <w:rFonts w:ascii="Arial" w:hAnsi="Arial" w:cs="Arial"/>
          <w:color w:val="000000"/>
          <w:sz w:val="22"/>
          <w:szCs w:val="22"/>
        </w:rPr>
        <w:t>etapie projektowania przedmiotu Umowy.</w:t>
      </w:r>
    </w:p>
    <w:p w14:paraId="0376EF46" w14:textId="77777777" w:rsidR="00FA4778" w:rsidRPr="00304905" w:rsidRDefault="00FA4778" w:rsidP="00FA4778">
      <w:pPr>
        <w:pStyle w:val="Standard"/>
        <w:numPr>
          <w:ilvl w:val="1"/>
          <w:numId w:val="2"/>
        </w:numPr>
        <w:spacing w:line="360" w:lineRule="auto"/>
        <w:ind w:left="851" w:hanging="425"/>
        <w:jc w:val="both"/>
        <w:rPr>
          <w:rFonts w:ascii="Arial" w:hAnsi="Arial" w:cs="Arial"/>
          <w:color w:val="000000"/>
          <w:sz w:val="22"/>
          <w:szCs w:val="22"/>
        </w:rPr>
      </w:pPr>
      <w:r w:rsidRPr="00304905">
        <w:rPr>
          <w:rFonts w:ascii="Arial" w:hAnsi="Arial" w:cs="Arial"/>
          <w:color w:val="000000"/>
          <w:sz w:val="22"/>
          <w:szCs w:val="22"/>
        </w:rPr>
        <w:t>Zasad oceny i zmniejszania ryzyka dla ludzi w trakcie budowy, badania, wdrażania, montażu, rozruchu, eksploatacji i kasacji.</w:t>
      </w:r>
    </w:p>
    <w:p w14:paraId="04C5F706" w14:textId="77777777" w:rsidR="00FA4778" w:rsidRPr="00304905" w:rsidRDefault="00FA4778" w:rsidP="00FA4778">
      <w:pPr>
        <w:pStyle w:val="Standard"/>
        <w:widowControl w:val="0"/>
        <w:spacing w:line="360" w:lineRule="auto"/>
        <w:jc w:val="center"/>
        <w:rPr>
          <w:rFonts w:ascii="Arial" w:hAnsi="Arial" w:cs="Arial"/>
          <w:b/>
          <w:sz w:val="22"/>
          <w:szCs w:val="22"/>
        </w:rPr>
      </w:pPr>
    </w:p>
    <w:p w14:paraId="39A24333" w14:textId="77777777" w:rsidR="00FA4778" w:rsidRPr="005C1A22" w:rsidRDefault="00FA4778" w:rsidP="005C1A22">
      <w:pPr>
        <w:pStyle w:val="Standard"/>
        <w:widowControl w:val="0"/>
        <w:spacing w:line="360" w:lineRule="auto"/>
        <w:jc w:val="center"/>
        <w:rPr>
          <w:rFonts w:ascii="Arial" w:hAnsi="Arial" w:cs="Arial"/>
          <w:b/>
          <w:sz w:val="22"/>
          <w:szCs w:val="22"/>
        </w:rPr>
      </w:pPr>
      <w:r w:rsidRPr="002D0F03">
        <w:rPr>
          <w:rFonts w:ascii="Arial" w:hAnsi="Arial" w:cs="Arial"/>
          <w:b/>
          <w:sz w:val="22"/>
          <w:szCs w:val="22"/>
        </w:rPr>
        <w:t>ARTYKUŁ 13 - Kary umowne, odstąpie</w:t>
      </w:r>
      <w:r w:rsidR="005C1A22">
        <w:rPr>
          <w:rFonts w:ascii="Arial" w:hAnsi="Arial" w:cs="Arial"/>
          <w:b/>
          <w:sz w:val="22"/>
          <w:szCs w:val="22"/>
        </w:rPr>
        <w:t>nie od Umowy, rozwiązanie Umowy</w:t>
      </w:r>
    </w:p>
    <w:p w14:paraId="20F8C0D7" w14:textId="77777777" w:rsidR="00923925" w:rsidRPr="002E75C1" w:rsidRDefault="00FA4778" w:rsidP="00923925">
      <w:pPr>
        <w:pStyle w:val="Standard"/>
        <w:spacing w:line="360" w:lineRule="auto"/>
        <w:ind w:left="426" w:hanging="426"/>
        <w:jc w:val="both"/>
        <w:rPr>
          <w:rFonts w:ascii="Arial" w:hAnsi="Arial" w:cs="Arial"/>
          <w:sz w:val="22"/>
          <w:szCs w:val="22"/>
        </w:rPr>
      </w:pPr>
      <w:r w:rsidRPr="00304905">
        <w:rPr>
          <w:rFonts w:ascii="Arial" w:hAnsi="Arial" w:cs="Arial"/>
          <w:color w:val="000000"/>
          <w:sz w:val="22"/>
          <w:szCs w:val="22"/>
        </w:rPr>
        <w:t>1.</w:t>
      </w:r>
      <w:r w:rsidRPr="00304905">
        <w:rPr>
          <w:rFonts w:ascii="Arial" w:hAnsi="Arial" w:cs="Arial"/>
          <w:color w:val="000000"/>
          <w:sz w:val="22"/>
          <w:szCs w:val="22"/>
        </w:rPr>
        <w:tab/>
      </w:r>
      <w:r w:rsidR="00923925">
        <w:rPr>
          <w:rFonts w:ascii="Arial" w:hAnsi="Arial" w:cs="Arial"/>
          <w:sz w:val="22"/>
          <w:szCs w:val="22"/>
        </w:rPr>
        <w:t>W</w:t>
      </w:r>
      <w:r w:rsidR="00923925" w:rsidRPr="002E75C1">
        <w:rPr>
          <w:rFonts w:ascii="Arial" w:hAnsi="Arial" w:cs="Arial"/>
          <w:sz w:val="22"/>
          <w:szCs w:val="22"/>
        </w:rPr>
        <w:t xml:space="preserve"> przypadku braku usunięcia wad przez Jednostkę projektowania</w:t>
      </w:r>
      <w:r w:rsidR="00923925">
        <w:rPr>
          <w:rFonts w:ascii="Arial" w:hAnsi="Arial" w:cs="Arial"/>
          <w:sz w:val="22"/>
          <w:szCs w:val="22"/>
        </w:rPr>
        <w:t xml:space="preserve"> według zasad określonych w art. 4 ust.</w:t>
      </w:r>
      <w:r w:rsidR="00D2124F">
        <w:rPr>
          <w:rFonts w:ascii="Arial" w:hAnsi="Arial" w:cs="Arial"/>
          <w:sz w:val="22"/>
          <w:szCs w:val="22"/>
        </w:rPr>
        <w:t xml:space="preserve"> </w:t>
      </w:r>
      <w:r w:rsidR="00923925">
        <w:rPr>
          <w:rFonts w:ascii="Arial" w:hAnsi="Arial" w:cs="Arial"/>
          <w:sz w:val="22"/>
          <w:szCs w:val="22"/>
        </w:rPr>
        <w:t>4 oraz art. 10 ust.</w:t>
      </w:r>
      <w:r w:rsidR="00D2124F">
        <w:rPr>
          <w:rFonts w:ascii="Arial" w:hAnsi="Arial" w:cs="Arial"/>
          <w:sz w:val="22"/>
          <w:szCs w:val="22"/>
        </w:rPr>
        <w:t xml:space="preserve"> </w:t>
      </w:r>
      <w:r w:rsidR="00923925">
        <w:rPr>
          <w:rFonts w:ascii="Arial" w:hAnsi="Arial" w:cs="Arial"/>
          <w:sz w:val="22"/>
          <w:szCs w:val="22"/>
        </w:rPr>
        <w:t>5 Umowy</w:t>
      </w:r>
      <w:r w:rsidR="009C7B00">
        <w:rPr>
          <w:rFonts w:ascii="Arial" w:hAnsi="Arial" w:cs="Arial"/>
          <w:sz w:val="22"/>
          <w:szCs w:val="22"/>
        </w:rPr>
        <w:t>,</w:t>
      </w:r>
      <w:r w:rsidR="00923925" w:rsidRPr="002E75C1">
        <w:rPr>
          <w:rFonts w:ascii="Arial" w:hAnsi="Arial" w:cs="Arial"/>
          <w:sz w:val="22"/>
          <w:szCs w:val="22"/>
        </w:rPr>
        <w:t xml:space="preserve"> Zamawiający ma prawo do obniżenia wynagrodzenia, określonego w art. 6 ust. 1 Umowy proporcjonalnie do wartości prac, które są niezbędne do wykonania celem usunięcia wad. Wartość prac dotycząca usunięcia wad będzie określona na podstawie odrębnych uzgodnień pomiędzy Stronami, a w przypadku braku dojścia do porozumienia Zamawiający dokona samodzielnego oszacowania wartości tychże prac. </w:t>
      </w:r>
    </w:p>
    <w:p w14:paraId="020AAC42" w14:textId="77777777" w:rsidR="00923925" w:rsidRPr="002E75C1" w:rsidRDefault="00923925" w:rsidP="004365F7">
      <w:pPr>
        <w:pStyle w:val="Standard"/>
        <w:widowControl w:val="0"/>
        <w:tabs>
          <w:tab w:val="left" w:pos="1135"/>
          <w:tab w:val="center" w:pos="5245"/>
          <w:tab w:val="right" w:pos="9781"/>
        </w:tabs>
        <w:spacing w:line="360" w:lineRule="auto"/>
        <w:ind w:left="426" w:hanging="426"/>
        <w:jc w:val="both"/>
        <w:rPr>
          <w:rFonts w:ascii="Arial" w:hAnsi="Arial" w:cs="Arial"/>
          <w:color w:val="000000"/>
          <w:sz w:val="22"/>
          <w:szCs w:val="22"/>
        </w:rPr>
      </w:pPr>
      <w:r w:rsidRPr="002E75C1">
        <w:rPr>
          <w:rFonts w:ascii="Arial" w:hAnsi="Arial" w:cs="Arial"/>
          <w:color w:val="000000"/>
          <w:sz w:val="22"/>
          <w:szCs w:val="22"/>
        </w:rPr>
        <w:t xml:space="preserve">2. </w:t>
      </w:r>
      <w:r w:rsidR="004365F7">
        <w:rPr>
          <w:rFonts w:ascii="Arial" w:hAnsi="Arial" w:cs="Arial"/>
          <w:color w:val="000000"/>
          <w:sz w:val="22"/>
          <w:szCs w:val="22"/>
        </w:rPr>
        <w:tab/>
      </w:r>
      <w:r w:rsidR="007E54FE">
        <w:rPr>
          <w:rFonts w:ascii="Arial" w:hAnsi="Arial" w:cs="Arial"/>
          <w:color w:val="000000"/>
          <w:sz w:val="22"/>
          <w:szCs w:val="22"/>
        </w:rPr>
        <w:t xml:space="preserve">Zamawiający może naliczyć Wykonawcy i żądać zapłaty przez niego kary umownej </w:t>
      </w:r>
      <w:r>
        <w:rPr>
          <w:rFonts w:ascii="Arial" w:hAnsi="Arial" w:cs="Arial"/>
          <w:color w:val="000000"/>
          <w:sz w:val="22"/>
          <w:szCs w:val="22"/>
        </w:rPr>
        <w:t>w następujących przypadkach</w:t>
      </w:r>
      <w:r w:rsidRPr="002E75C1">
        <w:rPr>
          <w:rFonts w:ascii="Arial" w:hAnsi="Arial" w:cs="Arial"/>
          <w:color w:val="000000"/>
          <w:sz w:val="22"/>
          <w:szCs w:val="22"/>
        </w:rPr>
        <w:t>:</w:t>
      </w:r>
    </w:p>
    <w:p w14:paraId="6E7F23A2" w14:textId="77777777" w:rsidR="00923925" w:rsidRPr="002E75C1" w:rsidRDefault="00923925" w:rsidP="00923925">
      <w:pPr>
        <w:pStyle w:val="Standard"/>
        <w:tabs>
          <w:tab w:val="left" w:pos="993"/>
          <w:tab w:val="center" w:pos="5245"/>
          <w:tab w:val="right" w:pos="9781"/>
        </w:tabs>
        <w:spacing w:line="360" w:lineRule="auto"/>
        <w:ind w:left="709" w:hanging="425"/>
        <w:jc w:val="both"/>
        <w:rPr>
          <w:rFonts w:ascii="Arial" w:hAnsi="Arial" w:cs="Arial"/>
          <w:sz w:val="22"/>
          <w:szCs w:val="22"/>
        </w:rPr>
      </w:pPr>
      <w:r w:rsidRPr="002E75C1">
        <w:rPr>
          <w:rFonts w:ascii="Arial" w:hAnsi="Arial" w:cs="Arial"/>
          <w:sz w:val="22"/>
          <w:szCs w:val="22"/>
        </w:rPr>
        <w:t xml:space="preserve">2.1. opóźnienia w wykonaniu prac stanowiących przedmiot Umowy w wysokości 2% wartości wynagrodzenia umownego netto określonego w art. 6 ust. 1 Umowy za każdy dzień opóźnienia, licząc od umownych terminów realizacji </w:t>
      </w:r>
      <w:r>
        <w:rPr>
          <w:rFonts w:ascii="Arial" w:hAnsi="Arial" w:cs="Arial"/>
          <w:sz w:val="22"/>
          <w:szCs w:val="22"/>
        </w:rPr>
        <w:t>p</w:t>
      </w:r>
      <w:r w:rsidRPr="002E75C1">
        <w:rPr>
          <w:rFonts w:ascii="Arial" w:hAnsi="Arial" w:cs="Arial"/>
          <w:sz w:val="22"/>
          <w:szCs w:val="22"/>
        </w:rPr>
        <w:t>rzedmiotu Umowy określonych w art. 5 Umowy,</w:t>
      </w:r>
    </w:p>
    <w:p w14:paraId="1E86FEE2" w14:textId="77777777" w:rsidR="00923925" w:rsidRPr="002E75C1" w:rsidRDefault="00923925" w:rsidP="00923925">
      <w:pPr>
        <w:pStyle w:val="Standard"/>
        <w:widowControl w:val="0"/>
        <w:tabs>
          <w:tab w:val="left" w:pos="993"/>
          <w:tab w:val="left" w:pos="1418"/>
          <w:tab w:val="center" w:pos="5245"/>
          <w:tab w:val="right" w:pos="9781"/>
        </w:tabs>
        <w:spacing w:line="360" w:lineRule="auto"/>
        <w:ind w:left="709" w:hanging="425"/>
        <w:jc w:val="both"/>
        <w:rPr>
          <w:rFonts w:ascii="Arial" w:hAnsi="Arial" w:cs="Arial"/>
          <w:sz w:val="22"/>
          <w:szCs w:val="22"/>
        </w:rPr>
      </w:pPr>
      <w:r w:rsidRPr="002E75C1">
        <w:rPr>
          <w:rFonts w:ascii="Arial" w:hAnsi="Arial" w:cs="Arial"/>
          <w:color w:val="000000"/>
          <w:sz w:val="22"/>
          <w:szCs w:val="22"/>
        </w:rPr>
        <w:t>2.2.</w:t>
      </w:r>
      <w:r w:rsidRPr="002E75C1">
        <w:rPr>
          <w:rFonts w:ascii="Arial" w:hAnsi="Arial" w:cs="Arial"/>
          <w:color w:val="000000"/>
          <w:sz w:val="22"/>
          <w:szCs w:val="22"/>
        </w:rPr>
        <w:tab/>
        <w:t xml:space="preserve"> opóźnieni</w:t>
      </w:r>
      <w:r w:rsidR="009C7B00">
        <w:rPr>
          <w:rFonts w:ascii="Arial" w:hAnsi="Arial" w:cs="Arial"/>
          <w:color w:val="000000"/>
          <w:sz w:val="22"/>
          <w:szCs w:val="22"/>
        </w:rPr>
        <w:t>a</w:t>
      </w:r>
      <w:r w:rsidRPr="002E75C1">
        <w:rPr>
          <w:rFonts w:ascii="Arial" w:hAnsi="Arial" w:cs="Arial"/>
          <w:color w:val="000000"/>
          <w:sz w:val="22"/>
          <w:szCs w:val="22"/>
        </w:rPr>
        <w:t xml:space="preserve"> w usunięciu wad</w:t>
      </w:r>
      <w:r w:rsidRPr="002E75C1">
        <w:rPr>
          <w:rFonts w:ascii="Arial" w:hAnsi="Arial" w:cs="Arial"/>
          <w:sz w:val="22"/>
          <w:szCs w:val="22"/>
        </w:rPr>
        <w:t xml:space="preserve"> w wysokości 2% wynagrodzenia umownego netto określonego w art. 6 ust. 1 Umowy, za każdy dzień opóźnienia licząc od </w:t>
      </w:r>
      <w:r>
        <w:rPr>
          <w:rFonts w:ascii="Arial" w:hAnsi="Arial" w:cs="Arial"/>
          <w:sz w:val="22"/>
          <w:szCs w:val="22"/>
        </w:rPr>
        <w:t xml:space="preserve">dnia </w:t>
      </w:r>
      <w:r w:rsidRPr="002E75C1">
        <w:rPr>
          <w:rFonts w:ascii="Arial" w:hAnsi="Arial" w:cs="Arial"/>
          <w:sz w:val="22"/>
          <w:szCs w:val="22"/>
        </w:rPr>
        <w:t xml:space="preserve">wyznaczonego przez Zamawiającego </w:t>
      </w:r>
      <w:r>
        <w:rPr>
          <w:rFonts w:ascii="Arial" w:hAnsi="Arial" w:cs="Arial"/>
          <w:sz w:val="22"/>
          <w:szCs w:val="22"/>
        </w:rPr>
        <w:t>na ich usunięcie zgodnie z postanowieniami umownymi</w:t>
      </w:r>
      <w:r w:rsidRPr="002E75C1">
        <w:rPr>
          <w:rFonts w:ascii="Arial" w:hAnsi="Arial" w:cs="Arial"/>
          <w:sz w:val="22"/>
          <w:szCs w:val="22"/>
        </w:rPr>
        <w:t xml:space="preserve">. </w:t>
      </w:r>
      <w:r w:rsidRPr="00847CBC">
        <w:rPr>
          <w:rFonts w:ascii="Arial" w:hAnsi="Arial" w:cs="Arial"/>
          <w:sz w:val="22"/>
          <w:szCs w:val="22"/>
        </w:rPr>
        <w:t>W przypadku, gdy opóźnienie przekroczy 5 dni roboczych Zamawiający ma prawo stwierdzenia, że wady nie zostały usunięte i obniżenia wysokości wynagrodzenia zgodnie z ust. 1 powyżej.</w:t>
      </w:r>
    </w:p>
    <w:p w14:paraId="3BECE66A" w14:textId="77777777" w:rsidR="00923925" w:rsidRPr="002E75C1" w:rsidRDefault="00923925" w:rsidP="00923925">
      <w:pPr>
        <w:pStyle w:val="Standard"/>
        <w:tabs>
          <w:tab w:val="left" w:pos="993"/>
          <w:tab w:val="center" w:pos="5245"/>
          <w:tab w:val="right" w:pos="9781"/>
        </w:tabs>
        <w:spacing w:line="360" w:lineRule="auto"/>
        <w:ind w:left="709" w:hanging="425"/>
        <w:jc w:val="both"/>
        <w:rPr>
          <w:rFonts w:ascii="Arial" w:hAnsi="Arial" w:cs="Arial"/>
          <w:sz w:val="22"/>
          <w:szCs w:val="22"/>
        </w:rPr>
      </w:pPr>
      <w:r w:rsidRPr="002E75C1">
        <w:rPr>
          <w:rFonts w:ascii="Arial" w:hAnsi="Arial" w:cs="Arial"/>
          <w:sz w:val="22"/>
          <w:szCs w:val="22"/>
        </w:rPr>
        <w:t>2.3. naruszeni</w:t>
      </w:r>
      <w:r w:rsidR="009C7B00">
        <w:rPr>
          <w:rFonts w:ascii="Arial" w:hAnsi="Arial" w:cs="Arial"/>
          <w:sz w:val="22"/>
          <w:szCs w:val="22"/>
        </w:rPr>
        <w:t>a</w:t>
      </w:r>
      <w:r w:rsidRPr="002E75C1">
        <w:rPr>
          <w:rFonts w:ascii="Arial" w:hAnsi="Arial" w:cs="Arial"/>
          <w:sz w:val="22"/>
          <w:szCs w:val="22"/>
        </w:rPr>
        <w:t xml:space="preserve"> zobowiązań wynikających z pełnienia nadzoru autorskiego, określonych w art. 3 Umowy - w wysokości 10% wartości wynagrodzenia umownego netto, o którym mowa w art. 6 ust. 3 Umowy za każdy przypadek naruszenia.</w:t>
      </w:r>
    </w:p>
    <w:p w14:paraId="0A5040D6" w14:textId="77777777" w:rsidR="00923925" w:rsidRPr="002E75C1" w:rsidRDefault="004365F7" w:rsidP="00923925">
      <w:pPr>
        <w:pStyle w:val="Standard"/>
        <w:tabs>
          <w:tab w:val="left" w:pos="710"/>
          <w:tab w:val="center" w:pos="4962"/>
          <w:tab w:val="right" w:pos="9498"/>
        </w:tabs>
        <w:spacing w:line="360" w:lineRule="auto"/>
        <w:ind w:left="426" w:hanging="426"/>
        <w:jc w:val="both"/>
        <w:rPr>
          <w:rFonts w:ascii="Arial" w:hAnsi="Arial" w:cs="Arial"/>
          <w:sz w:val="22"/>
          <w:szCs w:val="22"/>
        </w:rPr>
      </w:pPr>
      <w:r>
        <w:rPr>
          <w:rFonts w:ascii="Arial" w:hAnsi="Arial" w:cs="Arial"/>
          <w:sz w:val="22"/>
          <w:szCs w:val="22"/>
        </w:rPr>
        <w:t>3.</w:t>
      </w:r>
      <w:r>
        <w:rPr>
          <w:rFonts w:ascii="Arial" w:hAnsi="Arial" w:cs="Arial"/>
          <w:sz w:val="22"/>
          <w:szCs w:val="22"/>
        </w:rPr>
        <w:tab/>
      </w:r>
      <w:r w:rsidR="00923925" w:rsidRPr="002E75C1">
        <w:rPr>
          <w:rFonts w:ascii="Arial" w:hAnsi="Arial" w:cs="Arial"/>
          <w:sz w:val="22"/>
          <w:szCs w:val="22"/>
        </w:rPr>
        <w:t>Jednostka projektowania wyraża zgodę na dokonanie przez Zamawiającego potrącenia kwoty kar umownych z należnego wynagrodzenia Wykonawcy.</w:t>
      </w:r>
    </w:p>
    <w:p w14:paraId="43D3FA6E" w14:textId="77777777" w:rsidR="00923925" w:rsidRPr="002E75C1" w:rsidRDefault="00923925" w:rsidP="00923925">
      <w:pPr>
        <w:pStyle w:val="Standard"/>
        <w:tabs>
          <w:tab w:val="left" w:pos="710"/>
          <w:tab w:val="center" w:pos="4962"/>
          <w:tab w:val="right" w:pos="9498"/>
        </w:tabs>
        <w:spacing w:line="360" w:lineRule="auto"/>
        <w:ind w:left="426" w:hanging="426"/>
        <w:jc w:val="both"/>
        <w:rPr>
          <w:rFonts w:ascii="Arial" w:hAnsi="Arial" w:cs="Arial"/>
          <w:sz w:val="22"/>
          <w:szCs w:val="22"/>
        </w:rPr>
      </w:pPr>
      <w:r w:rsidRPr="002E75C1">
        <w:rPr>
          <w:rFonts w:ascii="Arial" w:hAnsi="Arial" w:cs="Arial"/>
          <w:sz w:val="22"/>
          <w:szCs w:val="22"/>
        </w:rPr>
        <w:lastRenderedPageBreak/>
        <w:t>4. Jeżeli wysokość zastrzeżonych kar umownych nie pokrywa poniesionej szkody, Strony mogą dochodzić odszkodowania na zasadach ogólnych do pełnej wysokości wartości szkody.</w:t>
      </w:r>
    </w:p>
    <w:p w14:paraId="363B19A4" w14:textId="77777777" w:rsidR="00923925" w:rsidRPr="002E75C1" w:rsidRDefault="00923925" w:rsidP="00923925">
      <w:pPr>
        <w:pStyle w:val="Standard"/>
        <w:spacing w:line="360" w:lineRule="auto"/>
        <w:ind w:left="360" w:hanging="360"/>
        <w:jc w:val="both"/>
        <w:rPr>
          <w:rFonts w:ascii="Arial" w:hAnsi="Arial" w:cs="Arial"/>
          <w:sz w:val="22"/>
          <w:szCs w:val="22"/>
        </w:rPr>
      </w:pPr>
      <w:r w:rsidRPr="002E75C1">
        <w:rPr>
          <w:rFonts w:ascii="Arial" w:hAnsi="Arial" w:cs="Arial"/>
          <w:sz w:val="22"/>
          <w:szCs w:val="22"/>
        </w:rPr>
        <w:t>5. Zamawiający zastrzega sobie prawo do odstąpienia od Umowy bez odpowiedzialności odszkodowawczej wobec Jednostki projektowania, w przypadku złożenia przez Wykonawcę lub osobę trzecią wniosku do sądu o ogłoszenie upadłości Wykonawcy lub w przypadku wydania przeciwko Wykonawcy chociażby nieprawomocnego orzeczenia sądu lub decyzji innego właściwego organu stanowiącego podstawę zajęcia majątku Wykonawcy, celem zaspokojenia lub zabezpieczenia roszczeń osób trzecich wobec Wykonawcy.</w:t>
      </w:r>
    </w:p>
    <w:p w14:paraId="14536D97" w14:textId="77777777" w:rsidR="00923925" w:rsidRPr="002E75C1" w:rsidRDefault="00923925" w:rsidP="00923925">
      <w:pPr>
        <w:pStyle w:val="Standard"/>
        <w:spacing w:line="360" w:lineRule="auto"/>
        <w:ind w:left="360" w:hanging="360"/>
        <w:jc w:val="both"/>
        <w:rPr>
          <w:rFonts w:ascii="Arial" w:hAnsi="Arial" w:cs="Arial"/>
          <w:sz w:val="22"/>
          <w:szCs w:val="22"/>
        </w:rPr>
      </w:pPr>
      <w:r w:rsidRPr="002E75C1">
        <w:rPr>
          <w:rFonts w:ascii="Arial" w:hAnsi="Arial" w:cs="Arial"/>
          <w:sz w:val="22"/>
          <w:szCs w:val="22"/>
        </w:rPr>
        <w:t>6.</w:t>
      </w:r>
      <w:r w:rsidRPr="002E75C1">
        <w:rPr>
          <w:rFonts w:ascii="Arial" w:hAnsi="Arial" w:cs="Arial"/>
          <w:sz w:val="22"/>
          <w:szCs w:val="22"/>
        </w:rPr>
        <w:tab/>
        <w:t>Zamawiający zastrzega sobie także prawo do odstąpienia od Umowy z</w:t>
      </w:r>
      <w:r>
        <w:rPr>
          <w:rFonts w:ascii="Arial" w:hAnsi="Arial" w:cs="Arial"/>
          <w:sz w:val="22"/>
          <w:szCs w:val="22"/>
        </w:rPr>
        <w:t xml:space="preserve"> przyczyn leżących po stronie</w:t>
      </w:r>
      <w:r w:rsidRPr="002E75C1">
        <w:rPr>
          <w:rFonts w:ascii="Arial" w:hAnsi="Arial" w:cs="Arial"/>
          <w:sz w:val="22"/>
          <w:szCs w:val="22"/>
        </w:rPr>
        <w:t xml:space="preserve"> Wykonawcy w przypadkach:</w:t>
      </w:r>
    </w:p>
    <w:p w14:paraId="5F9FF87E" w14:textId="77777777" w:rsidR="00923925" w:rsidRPr="002E75C1" w:rsidRDefault="00923925" w:rsidP="00923925">
      <w:pPr>
        <w:pStyle w:val="Text"/>
        <w:numPr>
          <w:ilvl w:val="1"/>
          <w:numId w:val="3"/>
        </w:numPr>
        <w:spacing w:before="0" w:after="0" w:line="360" w:lineRule="auto"/>
        <w:ind w:left="709" w:hanging="369"/>
        <w:rPr>
          <w:rFonts w:ascii="Arial" w:hAnsi="Arial" w:cs="Arial"/>
          <w:i w:val="0"/>
          <w:sz w:val="22"/>
          <w:szCs w:val="22"/>
        </w:rPr>
      </w:pPr>
      <w:r>
        <w:rPr>
          <w:rFonts w:ascii="Arial" w:hAnsi="Arial" w:cs="Arial"/>
          <w:i w:val="0"/>
          <w:sz w:val="22"/>
          <w:szCs w:val="22"/>
        </w:rPr>
        <w:t xml:space="preserve">niewykonywania lub </w:t>
      </w:r>
      <w:r w:rsidRPr="002E75C1">
        <w:rPr>
          <w:rFonts w:ascii="Arial" w:hAnsi="Arial" w:cs="Arial"/>
          <w:i w:val="0"/>
          <w:sz w:val="22"/>
          <w:szCs w:val="22"/>
        </w:rPr>
        <w:t>nienależytego wykonania zobowiązań umownych po uprzednim wezwaniu Wykonawcy do zaprzestania naruszeń i braku reakcji wykonania na powyższe;</w:t>
      </w:r>
    </w:p>
    <w:p w14:paraId="170CF449" w14:textId="77777777" w:rsidR="00923925" w:rsidRPr="002E75C1" w:rsidRDefault="00923925" w:rsidP="00923925">
      <w:pPr>
        <w:pStyle w:val="Text"/>
        <w:numPr>
          <w:ilvl w:val="1"/>
          <w:numId w:val="3"/>
        </w:numPr>
        <w:spacing w:after="0" w:line="360" w:lineRule="auto"/>
        <w:ind w:left="709" w:hanging="369"/>
        <w:rPr>
          <w:rFonts w:ascii="Arial" w:hAnsi="Arial" w:cs="Arial"/>
          <w:i w:val="0"/>
          <w:sz w:val="22"/>
          <w:szCs w:val="22"/>
        </w:rPr>
      </w:pPr>
      <w:r w:rsidRPr="002E75C1">
        <w:rPr>
          <w:rFonts w:ascii="Arial" w:hAnsi="Arial" w:cs="Arial"/>
          <w:i w:val="0"/>
          <w:sz w:val="22"/>
          <w:szCs w:val="22"/>
        </w:rPr>
        <w:t>utracenia przez Jednostkę projektowania zdolności do wykonania przedmiotu Umowy;</w:t>
      </w:r>
    </w:p>
    <w:p w14:paraId="67044752" w14:textId="77777777" w:rsidR="00923925" w:rsidRPr="002E75C1" w:rsidRDefault="00923925" w:rsidP="00923925">
      <w:pPr>
        <w:pStyle w:val="Text"/>
        <w:numPr>
          <w:ilvl w:val="1"/>
          <w:numId w:val="3"/>
        </w:numPr>
        <w:spacing w:line="360" w:lineRule="auto"/>
        <w:ind w:left="709" w:hanging="369"/>
        <w:rPr>
          <w:rFonts w:ascii="Arial" w:hAnsi="Arial" w:cs="Arial"/>
          <w:i w:val="0"/>
          <w:sz w:val="22"/>
          <w:szCs w:val="22"/>
        </w:rPr>
      </w:pPr>
      <w:r w:rsidRPr="002E75C1">
        <w:rPr>
          <w:rFonts w:ascii="Arial" w:hAnsi="Arial" w:cs="Arial"/>
          <w:i w:val="0"/>
          <w:sz w:val="22"/>
          <w:szCs w:val="22"/>
        </w:rPr>
        <w:t xml:space="preserve">opóźnień </w:t>
      </w:r>
      <w:r>
        <w:rPr>
          <w:rFonts w:ascii="Arial" w:hAnsi="Arial" w:cs="Arial"/>
          <w:i w:val="0"/>
          <w:sz w:val="22"/>
          <w:szCs w:val="22"/>
        </w:rPr>
        <w:t xml:space="preserve">Jednostki projektowania </w:t>
      </w:r>
      <w:r w:rsidRPr="002E75C1">
        <w:rPr>
          <w:rFonts w:ascii="Arial" w:hAnsi="Arial" w:cs="Arial"/>
          <w:i w:val="0"/>
          <w:sz w:val="22"/>
          <w:szCs w:val="22"/>
        </w:rPr>
        <w:t xml:space="preserve">w terminach realizacji </w:t>
      </w:r>
      <w:r>
        <w:rPr>
          <w:rFonts w:ascii="Arial" w:hAnsi="Arial" w:cs="Arial"/>
          <w:i w:val="0"/>
          <w:sz w:val="22"/>
          <w:szCs w:val="22"/>
        </w:rPr>
        <w:t>prac</w:t>
      </w:r>
      <w:r w:rsidRPr="002E75C1">
        <w:rPr>
          <w:rFonts w:ascii="Arial" w:hAnsi="Arial" w:cs="Arial"/>
          <w:i w:val="0"/>
          <w:sz w:val="22"/>
          <w:szCs w:val="22"/>
        </w:rPr>
        <w:t xml:space="preserve"> określonych w art. 5 Umowy</w:t>
      </w:r>
      <w:r>
        <w:rPr>
          <w:rFonts w:ascii="Arial" w:hAnsi="Arial" w:cs="Arial"/>
          <w:i w:val="0"/>
          <w:sz w:val="22"/>
          <w:szCs w:val="22"/>
        </w:rPr>
        <w:t xml:space="preserve"> przekraczających 30 dni</w:t>
      </w:r>
      <w:r w:rsidR="00B51A17">
        <w:rPr>
          <w:rFonts w:ascii="Arial" w:hAnsi="Arial" w:cs="Arial"/>
          <w:i w:val="0"/>
          <w:sz w:val="22"/>
          <w:szCs w:val="22"/>
        </w:rPr>
        <w:t xml:space="preserve"> kalendarzowych</w:t>
      </w:r>
      <w:r w:rsidRPr="002E75C1">
        <w:rPr>
          <w:rFonts w:ascii="Arial" w:hAnsi="Arial" w:cs="Arial"/>
          <w:i w:val="0"/>
          <w:sz w:val="22"/>
          <w:szCs w:val="22"/>
        </w:rPr>
        <w:t>;</w:t>
      </w:r>
    </w:p>
    <w:p w14:paraId="2A30F479" w14:textId="77777777" w:rsidR="00866DEC" w:rsidRPr="00866DEC" w:rsidRDefault="00923925" w:rsidP="00866DEC">
      <w:pPr>
        <w:pStyle w:val="Text"/>
        <w:numPr>
          <w:ilvl w:val="1"/>
          <w:numId w:val="3"/>
        </w:numPr>
        <w:spacing w:line="360" w:lineRule="auto"/>
        <w:ind w:left="709" w:hanging="369"/>
        <w:rPr>
          <w:rStyle w:val="Odwoaniedokomentarza"/>
          <w:rFonts w:ascii="Arial" w:hAnsi="Arial" w:cs="Arial"/>
          <w:sz w:val="22"/>
          <w:szCs w:val="22"/>
        </w:rPr>
      </w:pPr>
      <w:r w:rsidRPr="002E75C1">
        <w:rPr>
          <w:rFonts w:ascii="Arial" w:hAnsi="Arial" w:cs="Arial"/>
          <w:i w:val="0"/>
          <w:sz w:val="22"/>
          <w:szCs w:val="22"/>
        </w:rPr>
        <w:t>nieprzestrzegania przepisów bhp i ppoż. obowiązujących na terenie ORLEN S.A.</w:t>
      </w:r>
      <w:r w:rsidR="000039B7">
        <w:rPr>
          <w:rFonts w:ascii="Arial" w:hAnsi="Arial" w:cs="Arial"/>
          <w:i w:val="0"/>
          <w:sz w:val="22"/>
          <w:szCs w:val="22"/>
        </w:rPr>
        <w:t xml:space="preserve">, </w:t>
      </w:r>
      <w:r w:rsidR="000039B7" w:rsidRPr="000039B7">
        <w:rPr>
          <w:rFonts w:ascii="Arial" w:hAnsi="Arial" w:cs="Arial"/>
          <w:i w:val="0"/>
          <w:sz w:val="22"/>
          <w:szCs w:val="22"/>
        </w:rPr>
        <w:t>pomimo wyraźnego wskazania W</w:t>
      </w:r>
      <w:r w:rsidR="00FF4720">
        <w:rPr>
          <w:rFonts w:ascii="Arial" w:hAnsi="Arial" w:cs="Arial"/>
          <w:i w:val="0"/>
          <w:sz w:val="22"/>
          <w:szCs w:val="22"/>
        </w:rPr>
        <w:t>ykonawcy</w:t>
      </w:r>
      <w:r w:rsidR="000039B7" w:rsidRPr="000039B7">
        <w:rPr>
          <w:rFonts w:ascii="Arial" w:hAnsi="Arial" w:cs="Arial"/>
          <w:i w:val="0"/>
          <w:sz w:val="22"/>
          <w:szCs w:val="22"/>
        </w:rPr>
        <w:t xml:space="preserve"> na czym polega naruszenie oraz wezwania W</w:t>
      </w:r>
      <w:r w:rsidR="00FF4720">
        <w:rPr>
          <w:rFonts w:ascii="Arial" w:hAnsi="Arial" w:cs="Arial"/>
          <w:i w:val="0"/>
          <w:sz w:val="22"/>
          <w:szCs w:val="22"/>
        </w:rPr>
        <w:t xml:space="preserve">ykonawcy </w:t>
      </w:r>
      <w:r w:rsidR="000039B7" w:rsidRPr="000039B7">
        <w:rPr>
          <w:rFonts w:ascii="Arial" w:hAnsi="Arial" w:cs="Arial"/>
          <w:i w:val="0"/>
          <w:sz w:val="22"/>
          <w:szCs w:val="22"/>
        </w:rPr>
        <w:t>do zaprzestania naruszeń i usunięcia ich skutków w terminie nie krótszym niż 7 dni roboczych</w:t>
      </w:r>
      <w:r w:rsidR="009C7B00">
        <w:rPr>
          <w:rFonts w:ascii="Arial" w:hAnsi="Arial" w:cs="Arial"/>
          <w:i w:val="0"/>
          <w:sz w:val="22"/>
          <w:szCs w:val="22"/>
        </w:rPr>
        <w:t>.</w:t>
      </w:r>
    </w:p>
    <w:p w14:paraId="331F9E13" w14:textId="77777777" w:rsidR="005C0E62" w:rsidRPr="005C0E62" w:rsidRDefault="00866DEC" w:rsidP="005C0E62">
      <w:pPr>
        <w:pStyle w:val="Text"/>
        <w:spacing w:after="0" w:line="360" w:lineRule="auto"/>
        <w:ind w:left="284" w:hanging="284"/>
        <w:rPr>
          <w:rFonts w:ascii="Arial" w:hAnsi="Arial" w:cs="Arial"/>
          <w:sz w:val="22"/>
          <w:szCs w:val="22"/>
        </w:rPr>
      </w:pPr>
      <w:r w:rsidRPr="00DD1EE5">
        <w:rPr>
          <w:rFonts w:ascii="Arial" w:hAnsi="Arial" w:cs="Arial"/>
          <w:i w:val="0"/>
          <w:sz w:val="22"/>
          <w:szCs w:val="22"/>
        </w:rPr>
        <w:t xml:space="preserve"> </w:t>
      </w:r>
      <w:r>
        <w:rPr>
          <w:rFonts w:ascii="Arial" w:hAnsi="Arial" w:cs="Arial"/>
          <w:i w:val="0"/>
          <w:sz w:val="22"/>
          <w:szCs w:val="22"/>
        </w:rPr>
        <w:t>7</w:t>
      </w:r>
      <w:r w:rsidR="00923925" w:rsidRPr="00DD1EE5">
        <w:rPr>
          <w:rFonts w:ascii="Arial" w:hAnsi="Arial" w:cs="Arial"/>
          <w:i w:val="0"/>
          <w:sz w:val="22"/>
          <w:szCs w:val="22"/>
        </w:rPr>
        <w:t xml:space="preserve">. </w:t>
      </w:r>
      <w:r w:rsidR="005C0E62" w:rsidRPr="005C07E1">
        <w:rPr>
          <w:rFonts w:ascii="Arial" w:hAnsi="Arial" w:cs="Arial"/>
          <w:i w:val="0"/>
          <w:sz w:val="22"/>
          <w:szCs w:val="22"/>
        </w:rPr>
        <w:t xml:space="preserve">Prawo do odstąpienia od Umowy </w:t>
      </w:r>
      <w:r w:rsidR="005C0E62">
        <w:rPr>
          <w:rFonts w:ascii="Arial" w:hAnsi="Arial" w:cs="Arial"/>
          <w:i w:val="0"/>
          <w:sz w:val="22"/>
          <w:szCs w:val="22"/>
        </w:rPr>
        <w:t>z przyczyn wskazanych w ust. 5 i 6</w:t>
      </w:r>
      <w:r w:rsidR="005C0E62" w:rsidRPr="005C07E1">
        <w:rPr>
          <w:rFonts w:ascii="Arial" w:hAnsi="Arial" w:cs="Arial"/>
          <w:i w:val="0"/>
          <w:sz w:val="22"/>
          <w:szCs w:val="22"/>
        </w:rPr>
        <w:t xml:space="preserve"> przysługuje Zamawiającemu w </w:t>
      </w:r>
      <w:r w:rsidR="005C0E62" w:rsidRPr="00FF6A8D">
        <w:rPr>
          <w:rFonts w:ascii="Arial" w:hAnsi="Arial" w:cs="Arial"/>
          <w:b/>
          <w:bCs/>
          <w:i w:val="0"/>
          <w:sz w:val="22"/>
          <w:szCs w:val="22"/>
        </w:rPr>
        <w:t>terminie 6 miesięcy</w:t>
      </w:r>
      <w:r w:rsidR="005C0E62" w:rsidRPr="005C07E1">
        <w:rPr>
          <w:rFonts w:ascii="Arial" w:hAnsi="Arial" w:cs="Arial"/>
          <w:i w:val="0"/>
          <w:sz w:val="22"/>
          <w:szCs w:val="22"/>
        </w:rPr>
        <w:t xml:space="preserve"> od dnia powzięcia informacji o naruszeniu Umowy uprawniającym do odstąpienia.</w:t>
      </w:r>
    </w:p>
    <w:p w14:paraId="5F0009C1" w14:textId="77777777" w:rsidR="00923925" w:rsidRPr="00DD1EE5" w:rsidRDefault="005C0E62" w:rsidP="00866DEC">
      <w:pPr>
        <w:pStyle w:val="Text"/>
        <w:spacing w:line="360" w:lineRule="auto"/>
        <w:ind w:left="284" w:hanging="284"/>
        <w:rPr>
          <w:rFonts w:ascii="Arial" w:hAnsi="Arial" w:cs="Arial"/>
          <w:sz w:val="22"/>
          <w:szCs w:val="22"/>
        </w:rPr>
      </w:pPr>
      <w:r>
        <w:rPr>
          <w:rFonts w:ascii="Arial" w:hAnsi="Arial" w:cs="Arial"/>
          <w:i w:val="0"/>
          <w:sz w:val="22"/>
          <w:szCs w:val="22"/>
        </w:rPr>
        <w:t xml:space="preserve">8. </w:t>
      </w:r>
      <w:r w:rsidR="00923925" w:rsidRPr="00DD1EE5">
        <w:rPr>
          <w:rFonts w:ascii="Arial" w:hAnsi="Arial" w:cs="Arial"/>
          <w:i w:val="0"/>
          <w:sz w:val="22"/>
          <w:szCs w:val="22"/>
        </w:rPr>
        <w:t xml:space="preserve">Ponadto Zamawiający może </w:t>
      </w:r>
      <w:r w:rsidR="00923925" w:rsidRPr="00AB5A3B">
        <w:rPr>
          <w:rFonts w:ascii="Arial" w:hAnsi="Arial" w:cs="Arial"/>
          <w:i w:val="0"/>
          <w:sz w:val="22"/>
          <w:szCs w:val="22"/>
        </w:rPr>
        <w:t xml:space="preserve">rozwiązać </w:t>
      </w:r>
      <w:r w:rsidR="00923925" w:rsidRPr="00DD1EE5">
        <w:rPr>
          <w:rFonts w:ascii="Arial" w:hAnsi="Arial" w:cs="Arial"/>
          <w:i w:val="0"/>
          <w:sz w:val="22"/>
          <w:szCs w:val="22"/>
        </w:rPr>
        <w:t>Umow</w:t>
      </w:r>
      <w:r w:rsidR="00923925" w:rsidRPr="00AB5A3B">
        <w:rPr>
          <w:rFonts w:ascii="Arial" w:hAnsi="Arial" w:cs="Arial"/>
          <w:i w:val="0"/>
          <w:sz w:val="22"/>
          <w:szCs w:val="22"/>
        </w:rPr>
        <w:t>ę w każdy</w:t>
      </w:r>
      <w:r w:rsidR="00923925">
        <w:rPr>
          <w:rFonts w:ascii="Arial" w:hAnsi="Arial" w:cs="Arial"/>
          <w:i w:val="0"/>
          <w:sz w:val="22"/>
          <w:szCs w:val="22"/>
        </w:rPr>
        <w:t>m</w:t>
      </w:r>
      <w:r w:rsidR="00923925" w:rsidRPr="00AB5A3B">
        <w:rPr>
          <w:rFonts w:ascii="Arial" w:hAnsi="Arial" w:cs="Arial"/>
          <w:i w:val="0"/>
          <w:sz w:val="22"/>
          <w:szCs w:val="22"/>
        </w:rPr>
        <w:t xml:space="preserve"> czasie</w:t>
      </w:r>
      <w:r w:rsidR="00923925">
        <w:rPr>
          <w:rFonts w:ascii="Arial" w:hAnsi="Arial" w:cs="Arial"/>
          <w:i w:val="0"/>
          <w:sz w:val="22"/>
          <w:szCs w:val="22"/>
        </w:rPr>
        <w:t>,</w:t>
      </w:r>
      <w:r w:rsidR="00923925" w:rsidRPr="00AB5A3B">
        <w:rPr>
          <w:rFonts w:ascii="Arial" w:hAnsi="Arial" w:cs="Arial"/>
          <w:i w:val="0"/>
          <w:sz w:val="22"/>
          <w:szCs w:val="22"/>
        </w:rPr>
        <w:t xml:space="preserve"> </w:t>
      </w:r>
      <w:r w:rsidR="00923925" w:rsidRPr="00DD1EE5">
        <w:rPr>
          <w:rFonts w:ascii="Arial" w:hAnsi="Arial" w:cs="Arial"/>
          <w:i w:val="0"/>
          <w:sz w:val="22"/>
          <w:szCs w:val="22"/>
        </w:rPr>
        <w:t>bez podania przyczyny</w:t>
      </w:r>
      <w:r w:rsidR="00923925">
        <w:rPr>
          <w:rFonts w:ascii="Arial" w:hAnsi="Arial" w:cs="Arial"/>
          <w:i w:val="0"/>
          <w:sz w:val="22"/>
          <w:szCs w:val="22"/>
        </w:rPr>
        <w:t>,</w:t>
      </w:r>
      <w:r w:rsidR="00923925" w:rsidRPr="00DD1EE5">
        <w:rPr>
          <w:rFonts w:ascii="Arial" w:hAnsi="Arial" w:cs="Arial"/>
          <w:i w:val="0"/>
          <w:sz w:val="22"/>
          <w:szCs w:val="22"/>
        </w:rPr>
        <w:t xml:space="preserve"> do dnia zakończenia gwarancji udzielonej na wykonanie prac objętych przedmiotem Umowy</w:t>
      </w:r>
      <w:r w:rsidR="00923925" w:rsidRPr="00DD1EE5">
        <w:rPr>
          <w:rFonts w:ascii="Arial" w:hAnsi="Arial" w:cs="Arial"/>
          <w:b/>
          <w:i w:val="0"/>
          <w:sz w:val="22"/>
          <w:szCs w:val="22"/>
        </w:rPr>
        <w:t xml:space="preserve">, </w:t>
      </w:r>
      <w:r w:rsidR="00923925" w:rsidRPr="00DD1EE5">
        <w:rPr>
          <w:rFonts w:ascii="Arial" w:hAnsi="Arial" w:cs="Arial"/>
          <w:i w:val="0"/>
          <w:sz w:val="22"/>
          <w:szCs w:val="22"/>
        </w:rPr>
        <w:t xml:space="preserve">z zastrzeżeniem </w:t>
      </w:r>
      <w:r w:rsidR="00923925" w:rsidRPr="00AB5A3B">
        <w:rPr>
          <w:rFonts w:ascii="Arial" w:hAnsi="Arial" w:cs="Arial"/>
          <w:i w:val="0"/>
          <w:sz w:val="22"/>
          <w:szCs w:val="22"/>
        </w:rPr>
        <w:t xml:space="preserve">zasad określonych </w:t>
      </w:r>
      <w:r w:rsidR="00923925" w:rsidRPr="00DD1EE5">
        <w:rPr>
          <w:rFonts w:ascii="Arial" w:hAnsi="Arial" w:cs="Arial"/>
          <w:i w:val="0"/>
          <w:sz w:val="22"/>
          <w:szCs w:val="22"/>
        </w:rPr>
        <w:t>ust. 9 niniejszego artykułu.</w:t>
      </w:r>
    </w:p>
    <w:p w14:paraId="1F831C90" w14:textId="77777777" w:rsidR="00923925" w:rsidRPr="00DD1EE5" w:rsidRDefault="005C0E62" w:rsidP="00923925">
      <w:pPr>
        <w:pStyle w:val="Text"/>
        <w:spacing w:after="0" w:line="360" w:lineRule="auto"/>
        <w:ind w:left="284" w:hanging="284"/>
        <w:rPr>
          <w:rFonts w:ascii="Arial" w:hAnsi="Arial" w:cs="Arial"/>
          <w:i w:val="0"/>
          <w:sz w:val="22"/>
          <w:szCs w:val="22"/>
        </w:rPr>
      </w:pPr>
      <w:r>
        <w:rPr>
          <w:rFonts w:ascii="Arial" w:hAnsi="Arial" w:cs="Arial"/>
          <w:i w:val="0"/>
          <w:sz w:val="22"/>
          <w:szCs w:val="22"/>
        </w:rPr>
        <w:t>9</w:t>
      </w:r>
      <w:r w:rsidR="00923925" w:rsidRPr="00DD1EE5">
        <w:rPr>
          <w:rFonts w:ascii="Arial" w:hAnsi="Arial" w:cs="Arial"/>
          <w:i w:val="0"/>
          <w:sz w:val="22"/>
          <w:szCs w:val="22"/>
        </w:rPr>
        <w:t xml:space="preserve">. Strony zastrzegają, że </w:t>
      </w:r>
      <w:r w:rsidR="00923925" w:rsidRPr="00AB5A3B">
        <w:rPr>
          <w:rFonts w:ascii="Arial" w:hAnsi="Arial" w:cs="Arial"/>
          <w:i w:val="0"/>
          <w:sz w:val="22"/>
          <w:szCs w:val="22"/>
        </w:rPr>
        <w:t>oświadczenie o rozwiązaniu Umowy złożone przez Zamawiającego na podstawie ust.</w:t>
      </w:r>
      <w:r w:rsidR="009C7B00">
        <w:rPr>
          <w:rFonts w:ascii="Arial" w:hAnsi="Arial" w:cs="Arial"/>
          <w:i w:val="0"/>
          <w:sz w:val="22"/>
          <w:szCs w:val="22"/>
        </w:rPr>
        <w:t xml:space="preserve"> </w:t>
      </w:r>
      <w:r w:rsidR="00923925" w:rsidRPr="00AB5A3B">
        <w:rPr>
          <w:rFonts w:ascii="Arial" w:hAnsi="Arial" w:cs="Arial"/>
          <w:i w:val="0"/>
          <w:sz w:val="22"/>
          <w:szCs w:val="22"/>
        </w:rPr>
        <w:t xml:space="preserve">8 </w:t>
      </w:r>
      <w:r w:rsidR="00923925" w:rsidRPr="00DD1EE5">
        <w:rPr>
          <w:rFonts w:ascii="Arial" w:hAnsi="Arial" w:cs="Arial"/>
          <w:i w:val="0"/>
          <w:sz w:val="22"/>
          <w:szCs w:val="22"/>
        </w:rPr>
        <w:t xml:space="preserve">może nastąpić ze skutkiem </w:t>
      </w:r>
      <w:r w:rsidR="00923925" w:rsidRPr="00AB5A3B">
        <w:rPr>
          <w:rFonts w:ascii="Arial" w:hAnsi="Arial" w:cs="Arial"/>
          <w:i w:val="0"/>
          <w:sz w:val="22"/>
          <w:szCs w:val="22"/>
        </w:rPr>
        <w:t xml:space="preserve">późniejszym niż data doręczenia </w:t>
      </w:r>
      <w:r w:rsidR="00923925" w:rsidRPr="00DD1EE5">
        <w:rPr>
          <w:rFonts w:ascii="Arial" w:hAnsi="Arial" w:cs="Arial"/>
          <w:i w:val="0"/>
          <w:sz w:val="22"/>
          <w:szCs w:val="22"/>
        </w:rPr>
        <w:t xml:space="preserve">oświadczenia o </w:t>
      </w:r>
      <w:r w:rsidR="00923925" w:rsidRPr="00AB5A3B">
        <w:rPr>
          <w:rFonts w:ascii="Arial" w:hAnsi="Arial" w:cs="Arial"/>
          <w:i w:val="0"/>
          <w:sz w:val="22"/>
          <w:szCs w:val="22"/>
        </w:rPr>
        <w:t>rozwiązaniu Umowy</w:t>
      </w:r>
      <w:r w:rsidR="00923925" w:rsidRPr="00DD1EE5">
        <w:rPr>
          <w:rFonts w:ascii="Arial" w:hAnsi="Arial" w:cs="Arial"/>
          <w:i w:val="0"/>
          <w:sz w:val="22"/>
          <w:szCs w:val="22"/>
        </w:rPr>
        <w:t xml:space="preserve">. Jednostka projektowania będzie kontynuowała </w:t>
      </w:r>
      <w:r w:rsidR="00923925" w:rsidRPr="00AB5A3B">
        <w:rPr>
          <w:rFonts w:ascii="Arial" w:hAnsi="Arial" w:cs="Arial"/>
          <w:i w:val="0"/>
          <w:sz w:val="22"/>
          <w:szCs w:val="22"/>
        </w:rPr>
        <w:t>prace</w:t>
      </w:r>
      <w:r w:rsidR="00923925" w:rsidRPr="00DD1EE5">
        <w:rPr>
          <w:rFonts w:ascii="Arial" w:hAnsi="Arial" w:cs="Arial"/>
          <w:i w:val="0"/>
          <w:sz w:val="22"/>
          <w:szCs w:val="22"/>
        </w:rPr>
        <w:t xml:space="preserve"> </w:t>
      </w:r>
      <w:r w:rsidR="00923925" w:rsidRPr="00AB5A3B">
        <w:rPr>
          <w:rFonts w:ascii="Arial" w:hAnsi="Arial" w:cs="Arial"/>
          <w:i w:val="0"/>
          <w:sz w:val="22"/>
          <w:szCs w:val="22"/>
        </w:rPr>
        <w:t xml:space="preserve"> do momentu, w którym nastąpi skutek rozwiązania Umowy, a j</w:t>
      </w:r>
      <w:r w:rsidR="00923925" w:rsidRPr="00DD1EE5">
        <w:rPr>
          <w:rFonts w:ascii="Arial" w:hAnsi="Arial" w:cs="Arial"/>
          <w:i w:val="0"/>
          <w:sz w:val="22"/>
          <w:szCs w:val="22"/>
        </w:rPr>
        <w:t>eżeli</w:t>
      </w:r>
      <w:r w:rsidR="00923925" w:rsidRPr="00AB5A3B">
        <w:rPr>
          <w:rFonts w:ascii="Arial" w:hAnsi="Arial" w:cs="Arial"/>
          <w:i w:val="0"/>
          <w:sz w:val="22"/>
          <w:szCs w:val="22"/>
        </w:rPr>
        <w:t xml:space="preserve"> Wykonawcy</w:t>
      </w:r>
      <w:r w:rsidR="00923925" w:rsidRPr="00DD1EE5">
        <w:rPr>
          <w:rFonts w:ascii="Arial" w:hAnsi="Arial" w:cs="Arial"/>
          <w:i w:val="0"/>
          <w:sz w:val="22"/>
          <w:szCs w:val="22"/>
        </w:rPr>
        <w:t xml:space="preserve"> nie uda się zakończyć </w:t>
      </w:r>
      <w:r w:rsidR="00923925" w:rsidRPr="00AB5A3B">
        <w:rPr>
          <w:rFonts w:ascii="Arial" w:hAnsi="Arial" w:cs="Arial"/>
          <w:i w:val="0"/>
          <w:sz w:val="22"/>
          <w:szCs w:val="22"/>
        </w:rPr>
        <w:t xml:space="preserve">prac </w:t>
      </w:r>
      <w:r w:rsidR="00923925" w:rsidRPr="00DD1EE5">
        <w:rPr>
          <w:rFonts w:ascii="Arial" w:hAnsi="Arial" w:cs="Arial"/>
          <w:i w:val="0"/>
          <w:sz w:val="22"/>
          <w:szCs w:val="22"/>
        </w:rPr>
        <w:t>w ten sposób, że powstanie dokumentacyjna całość, Zamawiający z Wykonawcą ustalą niezbędny czas wykonywania pracy przez Wykonawcę celem stworzenia dokumentacyjnej całości</w:t>
      </w:r>
      <w:r w:rsidR="00923925" w:rsidRPr="00AB5A3B">
        <w:rPr>
          <w:rFonts w:ascii="Arial" w:hAnsi="Arial" w:cs="Arial"/>
          <w:i w:val="0"/>
          <w:sz w:val="22"/>
          <w:szCs w:val="22"/>
        </w:rPr>
        <w:t xml:space="preserve"> i podpiszą porozumienie na podstawie, którego dojdzie do ustalenia nowego terminu, w którym dojdzie do rozwiązania Umowy</w:t>
      </w:r>
      <w:r w:rsidR="00923925" w:rsidRPr="00DD1EE5">
        <w:rPr>
          <w:rFonts w:ascii="Arial" w:hAnsi="Arial" w:cs="Arial"/>
          <w:i w:val="0"/>
          <w:sz w:val="22"/>
          <w:szCs w:val="22"/>
        </w:rPr>
        <w:t xml:space="preserve">. Zamawiający </w:t>
      </w:r>
      <w:r w:rsidR="00923925" w:rsidRPr="00DD1EE5">
        <w:rPr>
          <w:rFonts w:ascii="Arial" w:hAnsi="Arial" w:cs="Arial"/>
          <w:i w:val="0"/>
          <w:sz w:val="22"/>
          <w:szCs w:val="22"/>
        </w:rPr>
        <w:lastRenderedPageBreak/>
        <w:t xml:space="preserve">zapłaci za zakres pracy wykonanej przez Wykonawcę, </w:t>
      </w:r>
      <w:r w:rsidR="00923925" w:rsidRPr="00AB5A3B">
        <w:rPr>
          <w:rFonts w:ascii="Arial" w:hAnsi="Arial" w:cs="Arial"/>
          <w:i w:val="0"/>
          <w:sz w:val="22"/>
          <w:szCs w:val="22"/>
        </w:rPr>
        <w:t>do momentu rozwiązania Umowy</w:t>
      </w:r>
      <w:r w:rsidR="00923925" w:rsidRPr="00DD1EE5">
        <w:rPr>
          <w:rFonts w:ascii="Arial" w:hAnsi="Arial" w:cs="Arial"/>
          <w:i w:val="0"/>
          <w:sz w:val="22"/>
          <w:szCs w:val="22"/>
        </w:rPr>
        <w:t xml:space="preserve"> na podstawie prawidłowo wystawionej faktury, zgodnie z zasadami określonymi w art. 7 Umowy. Z tytułu </w:t>
      </w:r>
      <w:r w:rsidR="00923925" w:rsidRPr="00AB5A3B">
        <w:rPr>
          <w:rFonts w:ascii="Arial" w:hAnsi="Arial" w:cs="Arial"/>
          <w:i w:val="0"/>
          <w:sz w:val="22"/>
          <w:szCs w:val="22"/>
        </w:rPr>
        <w:t>rozwiązania</w:t>
      </w:r>
      <w:r w:rsidR="00923925" w:rsidRPr="00DD1EE5">
        <w:rPr>
          <w:rFonts w:ascii="Arial" w:hAnsi="Arial" w:cs="Arial"/>
          <w:i w:val="0"/>
          <w:sz w:val="22"/>
          <w:szCs w:val="22"/>
        </w:rPr>
        <w:t xml:space="preserve"> Umowy Jednostka projektowania nie będzie dochodziła </w:t>
      </w:r>
      <w:r w:rsidR="00923925" w:rsidRPr="00AB5A3B">
        <w:rPr>
          <w:rFonts w:ascii="Arial" w:hAnsi="Arial" w:cs="Arial"/>
          <w:i w:val="0"/>
          <w:sz w:val="22"/>
          <w:szCs w:val="22"/>
        </w:rPr>
        <w:t>żadnych roszczeń poza wynagrodzeniem należnym za wykonany zakres prac.</w:t>
      </w:r>
    </w:p>
    <w:p w14:paraId="03EB85ED" w14:textId="77777777" w:rsidR="00923925" w:rsidRPr="002E75C1" w:rsidRDefault="005C0E62" w:rsidP="00923925">
      <w:pPr>
        <w:pStyle w:val="Text"/>
        <w:spacing w:after="0" w:line="360" w:lineRule="auto"/>
        <w:ind w:left="284" w:hanging="284"/>
        <w:rPr>
          <w:rFonts w:ascii="Arial" w:hAnsi="Arial" w:cs="Arial"/>
          <w:sz w:val="22"/>
          <w:szCs w:val="22"/>
        </w:rPr>
      </w:pPr>
      <w:r>
        <w:rPr>
          <w:rFonts w:ascii="Arial" w:hAnsi="Arial" w:cs="Arial"/>
          <w:i w:val="0"/>
          <w:sz w:val="22"/>
          <w:szCs w:val="22"/>
        </w:rPr>
        <w:t>10</w:t>
      </w:r>
      <w:r w:rsidR="00923925" w:rsidRPr="00DD1EE5">
        <w:rPr>
          <w:rFonts w:ascii="Arial" w:hAnsi="Arial" w:cs="Arial"/>
          <w:i w:val="0"/>
          <w:sz w:val="22"/>
          <w:szCs w:val="22"/>
        </w:rPr>
        <w:t>. Zamawiający lub Wykonawca mogą odstąpić od Umowy z przyczyn, za które odpowiedzialność ponosi Wykonawca (w tym zgodnie z ust. 5 i 6 powyżej). W sytuacji, o której mowa w zdaniu poprzednim Zamawiający może naliczyć Wykonawcy karę w wysokości 30% wynagrodzenia umownego netto, o którym mowa w art. 6 ust. 1 i ust. 3 Umowy.</w:t>
      </w:r>
    </w:p>
    <w:p w14:paraId="7D7D7EC1" w14:textId="77777777" w:rsidR="00923925" w:rsidRPr="002E75C1" w:rsidRDefault="005C0E62" w:rsidP="00923925">
      <w:pPr>
        <w:pStyle w:val="Text"/>
        <w:tabs>
          <w:tab w:val="left" w:pos="284"/>
          <w:tab w:val="left" w:pos="568"/>
        </w:tabs>
        <w:spacing w:after="0" w:line="360" w:lineRule="auto"/>
        <w:ind w:left="284" w:hanging="284"/>
        <w:rPr>
          <w:rFonts w:ascii="Arial" w:hAnsi="Arial" w:cs="Arial"/>
          <w:i w:val="0"/>
          <w:sz w:val="22"/>
          <w:szCs w:val="22"/>
        </w:rPr>
      </w:pPr>
      <w:r>
        <w:rPr>
          <w:rFonts w:ascii="Arial" w:hAnsi="Arial" w:cs="Arial"/>
          <w:i w:val="0"/>
          <w:sz w:val="22"/>
          <w:szCs w:val="22"/>
        </w:rPr>
        <w:t>11</w:t>
      </w:r>
      <w:r w:rsidR="00923925" w:rsidRPr="002E75C1">
        <w:rPr>
          <w:rFonts w:ascii="Arial" w:hAnsi="Arial" w:cs="Arial"/>
          <w:i w:val="0"/>
          <w:sz w:val="22"/>
          <w:szCs w:val="22"/>
        </w:rPr>
        <w:t>. Jeżeli dotychczas wykonane przez Jednostkę projektowania prace będą przedstawiały dla Zamawiającego wymierne znaczenie gospodarcze, Zamawiający w przypadku zajścia okoliczności uzasadniających odstąpienie od Umowy przez Zamawiającego przewidzianych przepisami prawa lub Umową, może dokonać częściowego odstąpienia od Umowy. Wówczas nastąpi rozliczenie dotychczas wykonanych prac a prace wykonane, opłacone przez Zamawiającego, będą uważane za jego własność.</w:t>
      </w:r>
    </w:p>
    <w:p w14:paraId="5274B204" w14:textId="77777777" w:rsidR="00923925" w:rsidRPr="002E75C1" w:rsidRDefault="005C0E62" w:rsidP="00923925">
      <w:pPr>
        <w:pStyle w:val="Text"/>
        <w:tabs>
          <w:tab w:val="left" w:pos="284"/>
          <w:tab w:val="left" w:pos="568"/>
        </w:tabs>
        <w:spacing w:after="0" w:line="360" w:lineRule="auto"/>
        <w:ind w:left="284" w:hanging="284"/>
        <w:rPr>
          <w:rFonts w:ascii="Arial" w:hAnsi="Arial" w:cs="Arial"/>
          <w:i w:val="0"/>
          <w:sz w:val="22"/>
          <w:szCs w:val="22"/>
        </w:rPr>
      </w:pPr>
      <w:r>
        <w:rPr>
          <w:rFonts w:ascii="Arial" w:hAnsi="Arial" w:cs="Arial"/>
          <w:i w:val="0"/>
          <w:sz w:val="22"/>
          <w:szCs w:val="22"/>
        </w:rPr>
        <w:t>12</w:t>
      </w:r>
      <w:r w:rsidR="00923925" w:rsidRPr="002E75C1">
        <w:rPr>
          <w:rFonts w:ascii="Arial" w:hAnsi="Arial" w:cs="Arial"/>
          <w:i w:val="0"/>
          <w:sz w:val="22"/>
          <w:szCs w:val="22"/>
        </w:rPr>
        <w:t>. Uprawnienia wskazane w niniejszym artykule nie wyłączają prawa Zamawiającego do odstąpienia od Umowy na zasadach przewidzianych w kodeksie cywilnym.</w:t>
      </w:r>
    </w:p>
    <w:p w14:paraId="61DE1FB0" w14:textId="77777777" w:rsidR="00923925" w:rsidRPr="002E75C1" w:rsidRDefault="005C0E62" w:rsidP="00923925">
      <w:pPr>
        <w:pStyle w:val="Text"/>
        <w:tabs>
          <w:tab w:val="left" w:pos="284"/>
          <w:tab w:val="left" w:pos="568"/>
        </w:tabs>
        <w:spacing w:line="360" w:lineRule="auto"/>
        <w:ind w:left="284" w:hanging="284"/>
        <w:rPr>
          <w:rFonts w:ascii="Arial" w:hAnsi="Arial" w:cs="Arial"/>
          <w:i w:val="0"/>
          <w:sz w:val="22"/>
          <w:szCs w:val="22"/>
        </w:rPr>
      </w:pPr>
      <w:r>
        <w:rPr>
          <w:rFonts w:ascii="Arial" w:hAnsi="Arial" w:cs="Arial"/>
          <w:i w:val="0"/>
          <w:sz w:val="22"/>
          <w:szCs w:val="22"/>
        </w:rPr>
        <w:t>13</w:t>
      </w:r>
      <w:r w:rsidR="00923925" w:rsidRPr="002E75C1">
        <w:rPr>
          <w:rFonts w:ascii="Arial" w:hAnsi="Arial" w:cs="Arial"/>
          <w:i w:val="0"/>
          <w:sz w:val="22"/>
          <w:szCs w:val="22"/>
        </w:rPr>
        <w:t xml:space="preserve">. W przypadku rażącego naruszenia uregulowań wskazanych w art. 2 ust. </w:t>
      </w:r>
      <w:r w:rsidR="00812BE4">
        <w:rPr>
          <w:rFonts w:ascii="Arial" w:hAnsi="Arial" w:cs="Arial"/>
          <w:i w:val="0"/>
          <w:sz w:val="22"/>
          <w:szCs w:val="22"/>
        </w:rPr>
        <w:t xml:space="preserve">2 pkt </w:t>
      </w:r>
      <w:r w:rsidR="00923925" w:rsidRPr="002E75C1">
        <w:rPr>
          <w:rFonts w:ascii="Arial" w:hAnsi="Arial" w:cs="Arial"/>
          <w:i w:val="0"/>
          <w:sz w:val="22"/>
          <w:szCs w:val="22"/>
        </w:rPr>
        <w:t>2.1. Umowy Zamawiający zastrzega sobie możliwość natychmiastowego rozwiązania Umowy z przyczyn zawinionych przez Jednostkę projektowania.</w:t>
      </w:r>
    </w:p>
    <w:p w14:paraId="217293C8" w14:textId="77777777" w:rsidR="00FA4778" w:rsidRDefault="005C0E62" w:rsidP="00D0749C">
      <w:pPr>
        <w:pStyle w:val="Text"/>
        <w:tabs>
          <w:tab w:val="left" w:pos="284"/>
          <w:tab w:val="left" w:pos="568"/>
        </w:tabs>
        <w:spacing w:after="0" w:line="360" w:lineRule="auto"/>
        <w:ind w:left="284" w:hanging="284"/>
        <w:rPr>
          <w:rFonts w:ascii="Arial" w:hAnsi="Arial" w:cs="Arial"/>
          <w:i w:val="0"/>
          <w:sz w:val="22"/>
          <w:szCs w:val="22"/>
        </w:rPr>
      </w:pPr>
      <w:r>
        <w:rPr>
          <w:rFonts w:ascii="Arial" w:hAnsi="Arial" w:cs="Arial"/>
          <w:i w:val="0"/>
          <w:sz w:val="22"/>
          <w:szCs w:val="22"/>
        </w:rPr>
        <w:t>14</w:t>
      </w:r>
      <w:r w:rsidR="00923925" w:rsidRPr="002E75C1">
        <w:rPr>
          <w:rFonts w:ascii="Arial" w:hAnsi="Arial" w:cs="Arial"/>
          <w:i w:val="0"/>
          <w:sz w:val="22"/>
          <w:szCs w:val="22"/>
        </w:rPr>
        <w:t>. Kary mogą być naliczane z każdego tytułu odrębnie. Jeżeli to samo zdarzenie daje podstawę do naliczenia kilku kar, wszystkie kary będą sumowane oraz naliczane przez cały okres istnienia podstaw do ich naliczenia. Rozwiązanie Umowy nie wpływa na prawo dochodzenia za</w:t>
      </w:r>
      <w:r w:rsidR="00D0749C">
        <w:rPr>
          <w:rFonts w:ascii="Arial" w:hAnsi="Arial" w:cs="Arial"/>
          <w:i w:val="0"/>
          <w:sz w:val="22"/>
          <w:szCs w:val="22"/>
        </w:rPr>
        <w:t xml:space="preserve">płaty kar przez Zamawiającego. </w:t>
      </w:r>
    </w:p>
    <w:p w14:paraId="439C2843" w14:textId="77777777" w:rsidR="00D0749C" w:rsidRPr="00D0749C" w:rsidRDefault="00D0749C" w:rsidP="00D0749C">
      <w:pPr>
        <w:pStyle w:val="Text"/>
        <w:tabs>
          <w:tab w:val="left" w:pos="284"/>
          <w:tab w:val="left" w:pos="568"/>
        </w:tabs>
        <w:spacing w:after="0" w:line="360" w:lineRule="auto"/>
        <w:ind w:left="284" w:hanging="284"/>
        <w:rPr>
          <w:rFonts w:ascii="Arial" w:hAnsi="Arial" w:cs="Arial"/>
          <w:i w:val="0"/>
          <w:sz w:val="22"/>
          <w:szCs w:val="22"/>
        </w:rPr>
      </w:pPr>
    </w:p>
    <w:p w14:paraId="58C16C8D" w14:textId="77777777" w:rsidR="00FA4778" w:rsidRPr="00304905" w:rsidRDefault="00FA4778" w:rsidP="005C1A22">
      <w:pPr>
        <w:pStyle w:val="Standard"/>
        <w:widowControl w:val="0"/>
        <w:spacing w:line="360" w:lineRule="auto"/>
        <w:ind w:left="1"/>
        <w:jc w:val="center"/>
        <w:rPr>
          <w:rFonts w:ascii="Arial" w:hAnsi="Arial" w:cs="Arial"/>
          <w:b/>
        </w:rPr>
      </w:pPr>
      <w:r w:rsidRPr="00304905">
        <w:rPr>
          <w:rFonts w:ascii="Arial" w:hAnsi="Arial" w:cs="Arial"/>
          <w:b/>
        </w:rPr>
        <w:t>A</w:t>
      </w:r>
      <w:r w:rsidR="005C1A22">
        <w:rPr>
          <w:rFonts w:ascii="Arial" w:hAnsi="Arial" w:cs="Arial"/>
          <w:b/>
        </w:rPr>
        <w:t>RTYKUŁ 14 – Podwykonawcy</w:t>
      </w:r>
    </w:p>
    <w:p w14:paraId="0F6E51BD" w14:textId="77777777" w:rsidR="00D0749C" w:rsidRPr="00230279" w:rsidRDefault="00D0749C" w:rsidP="00D0749C">
      <w:pPr>
        <w:pStyle w:val="Akapitzlist"/>
        <w:numPr>
          <w:ilvl w:val="0"/>
          <w:numId w:val="88"/>
        </w:numPr>
        <w:spacing w:line="360" w:lineRule="auto"/>
        <w:jc w:val="both"/>
        <w:rPr>
          <w:rFonts w:ascii="Arial" w:hAnsi="Arial" w:cs="Arial"/>
          <w:sz w:val="22"/>
          <w:szCs w:val="22"/>
        </w:rPr>
      </w:pPr>
      <w:r w:rsidRPr="00230279">
        <w:rPr>
          <w:rFonts w:ascii="Arial" w:hAnsi="Arial" w:cs="Arial"/>
          <w:sz w:val="22"/>
          <w:szCs w:val="22"/>
        </w:rPr>
        <w:t xml:space="preserve">Przy realizacji przedmiotu Umowy Wykonawca może korzystać z tych </w:t>
      </w:r>
      <w:r w:rsidR="00236AD7">
        <w:rPr>
          <w:rFonts w:ascii="Arial" w:hAnsi="Arial" w:cs="Arial"/>
          <w:sz w:val="22"/>
          <w:szCs w:val="22"/>
        </w:rPr>
        <w:t>p</w:t>
      </w:r>
      <w:r w:rsidR="00236AD7" w:rsidRPr="00230279">
        <w:rPr>
          <w:rFonts w:ascii="Arial" w:hAnsi="Arial" w:cs="Arial"/>
          <w:sz w:val="22"/>
          <w:szCs w:val="22"/>
        </w:rPr>
        <w:t>odwykonawców</w:t>
      </w:r>
      <w:r w:rsidRPr="00230279">
        <w:rPr>
          <w:rFonts w:ascii="Arial" w:hAnsi="Arial" w:cs="Arial"/>
          <w:sz w:val="22"/>
          <w:szCs w:val="22"/>
        </w:rPr>
        <w:t>, których Zamawiający zaakceptuje w trybie procedury opisanej w ust. 2 poniżej.</w:t>
      </w:r>
    </w:p>
    <w:p w14:paraId="16428472" w14:textId="77777777" w:rsidR="00D0749C" w:rsidRDefault="00D0749C" w:rsidP="00D0749C">
      <w:pPr>
        <w:pStyle w:val="Zwykytekst"/>
        <w:numPr>
          <w:ilvl w:val="0"/>
          <w:numId w:val="88"/>
        </w:numPr>
        <w:tabs>
          <w:tab w:val="left" w:pos="5814"/>
        </w:tabs>
        <w:spacing w:line="360" w:lineRule="auto"/>
        <w:jc w:val="both"/>
        <w:rPr>
          <w:rFonts w:ascii="Arial" w:hAnsi="Arial" w:cs="Arial"/>
          <w:sz w:val="22"/>
          <w:szCs w:val="22"/>
        </w:rPr>
      </w:pPr>
      <w:r w:rsidRPr="00913CDD">
        <w:rPr>
          <w:rFonts w:ascii="Arial" w:hAnsi="Arial" w:cs="Arial"/>
          <w:sz w:val="22"/>
          <w:szCs w:val="22"/>
        </w:rPr>
        <w:t xml:space="preserve">Powierzenie prac </w:t>
      </w:r>
      <w:r w:rsidR="00236AD7">
        <w:rPr>
          <w:rFonts w:ascii="Arial" w:hAnsi="Arial" w:cs="Arial"/>
          <w:sz w:val="22"/>
          <w:szCs w:val="22"/>
        </w:rPr>
        <w:t>p</w:t>
      </w:r>
      <w:r w:rsidR="00236AD7" w:rsidRPr="00913CDD">
        <w:rPr>
          <w:rFonts w:ascii="Arial" w:hAnsi="Arial" w:cs="Arial"/>
          <w:sz w:val="22"/>
          <w:szCs w:val="22"/>
        </w:rPr>
        <w:t>odwykonawcy</w:t>
      </w:r>
      <w:r w:rsidRPr="00913CDD">
        <w:rPr>
          <w:rFonts w:ascii="Arial" w:hAnsi="Arial" w:cs="Arial"/>
          <w:sz w:val="22"/>
          <w:szCs w:val="22"/>
        </w:rPr>
        <w:t xml:space="preserve">, może odbywać się wyłącznie pod warunkiem braku sprzeciwu Zamawiającego co do zgłoszenia takiego </w:t>
      </w:r>
      <w:r w:rsidR="00236AD7">
        <w:rPr>
          <w:rFonts w:ascii="Arial" w:hAnsi="Arial" w:cs="Arial"/>
          <w:sz w:val="22"/>
          <w:szCs w:val="22"/>
        </w:rPr>
        <w:t>p</w:t>
      </w:r>
      <w:r w:rsidR="00236AD7" w:rsidRPr="00913CDD">
        <w:rPr>
          <w:rFonts w:ascii="Arial" w:hAnsi="Arial" w:cs="Arial"/>
          <w:sz w:val="22"/>
          <w:szCs w:val="22"/>
        </w:rPr>
        <w:t>odwykonawcy</w:t>
      </w:r>
      <w:r w:rsidRPr="00913CDD">
        <w:rPr>
          <w:rFonts w:ascii="Arial" w:hAnsi="Arial" w:cs="Arial"/>
          <w:sz w:val="22"/>
          <w:szCs w:val="22"/>
        </w:rPr>
        <w:t xml:space="preserve">. W celu powierzenia prac określonemu </w:t>
      </w:r>
      <w:r w:rsidR="00236AD7">
        <w:rPr>
          <w:rFonts w:ascii="Arial" w:hAnsi="Arial" w:cs="Arial"/>
          <w:sz w:val="22"/>
          <w:szCs w:val="22"/>
        </w:rPr>
        <w:t>p</w:t>
      </w:r>
      <w:r w:rsidR="00236AD7" w:rsidRPr="00913CDD">
        <w:rPr>
          <w:rFonts w:ascii="Arial" w:hAnsi="Arial" w:cs="Arial"/>
          <w:sz w:val="22"/>
          <w:szCs w:val="22"/>
        </w:rPr>
        <w:t>odwykonawcy</w:t>
      </w:r>
      <w:r w:rsidRPr="00913CDD">
        <w:rPr>
          <w:rFonts w:ascii="Arial" w:hAnsi="Arial" w:cs="Arial"/>
          <w:sz w:val="22"/>
          <w:szCs w:val="22"/>
        </w:rPr>
        <w:t xml:space="preserve">, Wykonawca, przed przystąpieniem do wykonywania tych prac przez </w:t>
      </w:r>
      <w:r w:rsidR="00236AD7">
        <w:rPr>
          <w:rFonts w:ascii="Arial" w:hAnsi="Arial" w:cs="Arial"/>
          <w:sz w:val="22"/>
          <w:szCs w:val="22"/>
        </w:rPr>
        <w:t>p</w:t>
      </w:r>
      <w:r w:rsidR="00236AD7" w:rsidRPr="00913CDD">
        <w:rPr>
          <w:rFonts w:ascii="Arial" w:hAnsi="Arial" w:cs="Arial"/>
          <w:sz w:val="22"/>
          <w:szCs w:val="22"/>
        </w:rPr>
        <w:t>odwykonawcę</w:t>
      </w:r>
      <w:r w:rsidRPr="00913CDD">
        <w:rPr>
          <w:rFonts w:ascii="Arial" w:hAnsi="Arial" w:cs="Arial"/>
          <w:sz w:val="22"/>
          <w:szCs w:val="22"/>
        </w:rPr>
        <w:t xml:space="preserve">, zgłosi Zamawiającemu na piśmie pod rygorem nieważności oraz w formie skanu dokumentów na adres e-mail do osoby odpowiedzialnej ze strony Zamawiającego, wskazanej w </w:t>
      </w:r>
      <w:r>
        <w:rPr>
          <w:rFonts w:ascii="Arial" w:hAnsi="Arial" w:cs="Arial"/>
          <w:sz w:val="22"/>
          <w:szCs w:val="22"/>
        </w:rPr>
        <w:t>a</w:t>
      </w:r>
      <w:r w:rsidRPr="00913CDD">
        <w:rPr>
          <w:rFonts w:ascii="Arial" w:hAnsi="Arial" w:cs="Arial"/>
          <w:sz w:val="22"/>
          <w:szCs w:val="22"/>
        </w:rPr>
        <w:t>rt. 1</w:t>
      </w:r>
      <w:r>
        <w:rPr>
          <w:rFonts w:ascii="Arial" w:hAnsi="Arial" w:cs="Arial"/>
          <w:sz w:val="22"/>
          <w:szCs w:val="22"/>
        </w:rPr>
        <w:t>6</w:t>
      </w:r>
      <w:r w:rsidRPr="00913CDD">
        <w:rPr>
          <w:rFonts w:ascii="Arial" w:hAnsi="Arial" w:cs="Arial"/>
          <w:sz w:val="22"/>
          <w:szCs w:val="22"/>
        </w:rPr>
        <w:t xml:space="preserve"> niniejszej Umowy:</w:t>
      </w:r>
    </w:p>
    <w:p w14:paraId="10DFD984" w14:textId="77777777" w:rsidR="00D0749C" w:rsidRPr="00913CDD" w:rsidRDefault="00D0749C" w:rsidP="00D0749C">
      <w:pPr>
        <w:pStyle w:val="Zwykytekst"/>
        <w:numPr>
          <w:ilvl w:val="0"/>
          <w:numId w:val="89"/>
        </w:numPr>
        <w:tabs>
          <w:tab w:val="left" w:pos="5814"/>
        </w:tabs>
        <w:spacing w:line="360" w:lineRule="auto"/>
        <w:jc w:val="both"/>
        <w:rPr>
          <w:rFonts w:ascii="Arial" w:hAnsi="Arial" w:cs="Arial"/>
          <w:sz w:val="22"/>
          <w:szCs w:val="22"/>
        </w:rPr>
      </w:pPr>
      <w:r w:rsidRPr="00F213EB">
        <w:rPr>
          <w:rFonts w:ascii="Arial" w:hAnsi="Arial" w:cs="Arial"/>
          <w:sz w:val="22"/>
          <w:szCs w:val="22"/>
        </w:rPr>
        <w:lastRenderedPageBreak/>
        <w:t xml:space="preserve">szczegółowy przedmiot prac zlecanych </w:t>
      </w:r>
      <w:r w:rsidR="00236AD7">
        <w:rPr>
          <w:rFonts w:ascii="Arial" w:hAnsi="Arial" w:cs="Arial"/>
          <w:sz w:val="22"/>
          <w:szCs w:val="22"/>
        </w:rPr>
        <w:t>p</w:t>
      </w:r>
      <w:r w:rsidR="00236AD7" w:rsidRPr="00F213EB">
        <w:rPr>
          <w:rFonts w:ascii="Arial" w:hAnsi="Arial" w:cs="Arial"/>
          <w:sz w:val="22"/>
          <w:szCs w:val="22"/>
        </w:rPr>
        <w:t>odwykonawcy</w:t>
      </w:r>
      <w:r w:rsidR="00236AD7">
        <w:rPr>
          <w:rFonts w:ascii="Arial" w:hAnsi="Arial" w:cs="Arial"/>
          <w:sz w:val="22"/>
          <w:szCs w:val="22"/>
        </w:rPr>
        <w:t xml:space="preserve"> </w:t>
      </w:r>
      <w:r w:rsidRPr="00F213EB">
        <w:rPr>
          <w:rFonts w:ascii="Arial" w:hAnsi="Arial" w:cs="Arial"/>
          <w:sz w:val="22"/>
          <w:szCs w:val="22"/>
        </w:rPr>
        <w:t xml:space="preserve">wraz z określeniem wysokości wynagrodzenia </w:t>
      </w:r>
      <w:r w:rsidR="00236AD7">
        <w:rPr>
          <w:rFonts w:ascii="Arial" w:hAnsi="Arial" w:cs="Arial"/>
          <w:sz w:val="22"/>
          <w:szCs w:val="22"/>
        </w:rPr>
        <w:t>p</w:t>
      </w:r>
      <w:r w:rsidR="00236AD7" w:rsidRPr="00F213EB">
        <w:rPr>
          <w:rFonts w:ascii="Arial" w:hAnsi="Arial" w:cs="Arial"/>
          <w:sz w:val="22"/>
          <w:szCs w:val="22"/>
        </w:rPr>
        <w:t xml:space="preserve">odwykonawcy </w:t>
      </w:r>
      <w:r w:rsidRPr="00F213EB">
        <w:rPr>
          <w:rFonts w:ascii="Arial" w:hAnsi="Arial" w:cs="Arial"/>
          <w:sz w:val="22"/>
          <w:szCs w:val="22"/>
        </w:rPr>
        <w:t xml:space="preserve">oraz podaniem, które części przedmiotu Umowy wskazane w niniejszej Umowie Wykonawca zamierza powierzyć </w:t>
      </w:r>
      <w:r w:rsidR="00236AD7">
        <w:rPr>
          <w:rFonts w:ascii="Arial" w:hAnsi="Arial" w:cs="Arial"/>
          <w:sz w:val="22"/>
          <w:szCs w:val="22"/>
        </w:rPr>
        <w:t>p</w:t>
      </w:r>
      <w:r w:rsidR="00236AD7" w:rsidRPr="00F213EB">
        <w:rPr>
          <w:rFonts w:ascii="Arial" w:hAnsi="Arial" w:cs="Arial"/>
          <w:sz w:val="22"/>
          <w:szCs w:val="22"/>
        </w:rPr>
        <w:t xml:space="preserve">odwykonawcy </w:t>
      </w:r>
      <w:r w:rsidRPr="00F213EB">
        <w:rPr>
          <w:rFonts w:ascii="Arial" w:hAnsi="Arial" w:cs="Arial"/>
          <w:sz w:val="22"/>
          <w:szCs w:val="22"/>
        </w:rPr>
        <w:t>oraz</w:t>
      </w:r>
    </w:p>
    <w:p w14:paraId="76A85718" w14:textId="77777777" w:rsidR="00D0749C" w:rsidRDefault="00D0749C" w:rsidP="00D0749C">
      <w:pPr>
        <w:pStyle w:val="Zwykytekst"/>
        <w:tabs>
          <w:tab w:val="left" w:pos="5814"/>
        </w:tabs>
        <w:spacing w:line="360" w:lineRule="auto"/>
        <w:ind w:left="285" w:hanging="284"/>
        <w:jc w:val="both"/>
        <w:rPr>
          <w:rFonts w:ascii="Arial" w:hAnsi="Arial" w:cs="Arial"/>
          <w:sz w:val="22"/>
          <w:szCs w:val="22"/>
        </w:rPr>
      </w:pPr>
      <w:r>
        <w:rPr>
          <w:rFonts w:ascii="Arial" w:hAnsi="Arial" w:cs="Arial"/>
          <w:sz w:val="22"/>
          <w:szCs w:val="22"/>
        </w:rPr>
        <w:t xml:space="preserve">       b) </w:t>
      </w:r>
      <w:r w:rsidRPr="002E75C1">
        <w:rPr>
          <w:rFonts w:ascii="Arial" w:hAnsi="Arial" w:cs="Arial"/>
          <w:sz w:val="22"/>
          <w:szCs w:val="22"/>
        </w:rPr>
        <w:t xml:space="preserve">  referencj</w:t>
      </w:r>
      <w:r>
        <w:rPr>
          <w:rFonts w:ascii="Arial" w:hAnsi="Arial" w:cs="Arial"/>
          <w:sz w:val="22"/>
          <w:szCs w:val="22"/>
        </w:rPr>
        <w:t>e</w:t>
      </w:r>
      <w:r w:rsidRPr="002E75C1">
        <w:rPr>
          <w:rFonts w:ascii="Arial" w:hAnsi="Arial" w:cs="Arial"/>
          <w:sz w:val="22"/>
          <w:szCs w:val="22"/>
        </w:rPr>
        <w:t xml:space="preserve"> dotycząc</w:t>
      </w:r>
      <w:r>
        <w:rPr>
          <w:rFonts w:ascii="Arial" w:hAnsi="Arial" w:cs="Arial"/>
          <w:sz w:val="22"/>
          <w:szCs w:val="22"/>
        </w:rPr>
        <w:t>e</w:t>
      </w:r>
      <w:r w:rsidRPr="002E75C1">
        <w:rPr>
          <w:rFonts w:ascii="Arial" w:hAnsi="Arial" w:cs="Arial"/>
          <w:sz w:val="22"/>
          <w:szCs w:val="22"/>
        </w:rPr>
        <w:t xml:space="preserve"> wykonania przez </w:t>
      </w:r>
      <w:r w:rsidR="00236AD7">
        <w:rPr>
          <w:rFonts w:ascii="Arial" w:hAnsi="Arial" w:cs="Arial"/>
          <w:sz w:val="22"/>
          <w:szCs w:val="22"/>
        </w:rPr>
        <w:t>p</w:t>
      </w:r>
      <w:r w:rsidR="00236AD7" w:rsidRPr="002E75C1">
        <w:rPr>
          <w:rFonts w:ascii="Arial" w:hAnsi="Arial" w:cs="Arial"/>
          <w:sz w:val="22"/>
          <w:szCs w:val="22"/>
        </w:rPr>
        <w:t xml:space="preserve">odwykonawcę </w:t>
      </w:r>
      <w:r w:rsidRPr="002E75C1">
        <w:rPr>
          <w:rFonts w:ascii="Arial" w:hAnsi="Arial" w:cs="Arial"/>
          <w:sz w:val="22"/>
          <w:szCs w:val="22"/>
        </w:rPr>
        <w:t>prac o podobnym charakterze i zakresie</w:t>
      </w:r>
      <w:r>
        <w:rPr>
          <w:rFonts w:ascii="Arial" w:hAnsi="Arial" w:cs="Arial"/>
          <w:sz w:val="22"/>
          <w:szCs w:val="22"/>
        </w:rPr>
        <w:t xml:space="preserve"> jak te, które mają mu zostać powierzone w ramach przedmiotu Umowy</w:t>
      </w:r>
      <w:r w:rsidRPr="002E75C1">
        <w:rPr>
          <w:rFonts w:ascii="Arial" w:hAnsi="Arial" w:cs="Arial"/>
          <w:sz w:val="22"/>
          <w:szCs w:val="22"/>
        </w:rPr>
        <w:t>.</w:t>
      </w:r>
    </w:p>
    <w:p w14:paraId="33223220" w14:textId="77777777" w:rsidR="00D0749C" w:rsidRDefault="00D0749C" w:rsidP="00D0749C">
      <w:pPr>
        <w:pStyle w:val="Zwykytekst"/>
        <w:numPr>
          <w:ilvl w:val="0"/>
          <w:numId w:val="88"/>
        </w:numPr>
        <w:tabs>
          <w:tab w:val="left" w:pos="5814"/>
        </w:tabs>
        <w:spacing w:line="360" w:lineRule="auto"/>
        <w:jc w:val="both"/>
        <w:rPr>
          <w:rFonts w:ascii="Arial" w:hAnsi="Arial" w:cs="Arial"/>
          <w:sz w:val="22"/>
          <w:szCs w:val="22"/>
        </w:rPr>
      </w:pPr>
      <w:r w:rsidRPr="00B20B11">
        <w:rPr>
          <w:rFonts w:ascii="Arial" w:hAnsi="Arial" w:cs="Arial"/>
          <w:sz w:val="22"/>
          <w:szCs w:val="22"/>
        </w:rPr>
        <w:t>Zamawiającemu przysługuje prawo do zgłoszenia sprzeciwu</w:t>
      </w:r>
      <w:r>
        <w:rPr>
          <w:rFonts w:ascii="Arial" w:hAnsi="Arial" w:cs="Arial"/>
          <w:sz w:val="22"/>
          <w:szCs w:val="22"/>
        </w:rPr>
        <w:t xml:space="preserve"> wobec </w:t>
      </w:r>
      <w:r w:rsidR="00236AD7">
        <w:rPr>
          <w:rFonts w:ascii="Arial" w:hAnsi="Arial" w:cs="Arial"/>
          <w:sz w:val="22"/>
          <w:szCs w:val="22"/>
        </w:rPr>
        <w:t>podwykonawcy</w:t>
      </w:r>
      <w:r w:rsidR="00236AD7" w:rsidRPr="00B20B11">
        <w:rPr>
          <w:rFonts w:ascii="Arial" w:hAnsi="Arial" w:cs="Arial"/>
          <w:sz w:val="22"/>
          <w:szCs w:val="22"/>
        </w:rPr>
        <w:t xml:space="preserve"> </w:t>
      </w:r>
      <w:r w:rsidRPr="00B20B11">
        <w:rPr>
          <w:rFonts w:ascii="Arial" w:hAnsi="Arial" w:cs="Arial"/>
          <w:sz w:val="22"/>
          <w:szCs w:val="22"/>
        </w:rPr>
        <w:t>w szczególności w przypadku niewykonania lub nienależytego wykonania zobowiązań, o których mowa w ust. 2 powyżej, a ewentualne opóźnienie w realizacji przedmiotu Umowy związane ze sprzeciwem Zamawiające</w:t>
      </w:r>
      <w:r>
        <w:rPr>
          <w:rFonts w:ascii="Arial" w:hAnsi="Arial" w:cs="Arial"/>
          <w:sz w:val="22"/>
          <w:szCs w:val="22"/>
        </w:rPr>
        <w:t>go</w:t>
      </w:r>
      <w:r w:rsidRPr="00B20B11">
        <w:rPr>
          <w:rFonts w:ascii="Arial" w:hAnsi="Arial" w:cs="Arial"/>
          <w:sz w:val="22"/>
          <w:szCs w:val="22"/>
        </w:rPr>
        <w:t xml:space="preserve">, będzie uznawane za opóźnienie będące następstwem okoliczności, za które Wykonawca ponosi odpowiedzialność. Jeżeli w terminie 30 dni od dnia doręczenia Zamawiającemu przez Wykonawcę w formie pisemnej pod rygorem nieważności zgłoszenia szczegółowego przedmiotu prac podzlecanych, Zamawiający nie zgłosi Wykonawcy oraz </w:t>
      </w:r>
      <w:r w:rsidR="00236AD7">
        <w:rPr>
          <w:rFonts w:ascii="Arial" w:hAnsi="Arial" w:cs="Arial"/>
          <w:sz w:val="22"/>
          <w:szCs w:val="22"/>
        </w:rPr>
        <w:t>p</w:t>
      </w:r>
      <w:r w:rsidR="00236AD7" w:rsidRPr="00B20B11">
        <w:rPr>
          <w:rFonts w:ascii="Arial" w:hAnsi="Arial" w:cs="Arial"/>
          <w:sz w:val="22"/>
          <w:szCs w:val="22"/>
        </w:rPr>
        <w:t xml:space="preserve">odwykonawcy </w:t>
      </w:r>
      <w:r w:rsidRPr="00B20B11">
        <w:rPr>
          <w:rFonts w:ascii="Arial" w:hAnsi="Arial" w:cs="Arial"/>
          <w:sz w:val="22"/>
          <w:szCs w:val="22"/>
        </w:rPr>
        <w:t xml:space="preserve">na piśmie pod rygorem nieważności sprzeciwu, uważa się, że wyraził zgodę na powierzenie wykonania części przedmiotu Umowy </w:t>
      </w:r>
      <w:r w:rsidR="00236AD7">
        <w:rPr>
          <w:rFonts w:ascii="Arial" w:hAnsi="Arial" w:cs="Arial"/>
          <w:sz w:val="22"/>
          <w:szCs w:val="22"/>
        </w:rPr>
        <w:t>p</w:t>
      </w:r>
      <w:r w:rsidR="00236AD7" w:rsidRPr="00B20B11">
        <w:rPr>
          <w:rFonts w:ascii="Arial" w:hAnsi="Arial" w:cs="Arial"/>
          <w:sz w:val="22"/>
          <w:szCs w:val="22"/>
        </w:rPr>
        <w:t>odwykonawcy</w:t>
      </w:r>
      <w:r w:rsidRPr="00B20B11">
        <w:rPr>
          <w:rFonts w:ascii="Arial" w:hAnsi="Arial" w:cs="Arial"/>
          <w:sz w:val="22"/>
          <w:szCs w:val="22"/>
        </w:rPr>
        <w:t xml:space="preserve">. W terminie 14 dni od dnia zawarcia Umowy z </w:t>
      </w:r>
      <w:r w:rsidR="00236AD7">
        <w:rPr>
          <w:rFonts w:ascii="Arial" w:hAnsi="Arial" w:cs="Arial"/>
          <w:sz w:val="22"/>
          <w:szCs w:val="22"/>
        </w:rPr>
        <w:t>p</w:t>
      </w:r>
      <w:r w:rsidR="00236AD7" w:rsidRPr="00B20B11">
        <w:rPr>
          <w:rFonts w:ascii="Arial" w:hAnsi="Arial" w:cs="Arial"/>
          <w:sz w:val="22"/>
          <w:szCs w:val="22"/>
        </w:rPr>
        <w:t>odwykonawcą</w:t>
      </w:r>
      <w:r w:rsidRPr="00B20B11">
        <w:rPr>
          <w:rFonts w:ascii="Arial" w:hAnsi="Arial" w:cs="Arial"/>
          <w:sz w:val="22"/>
          <w:szCs w:val="22"/>
        </w:rPr>
        <w:t xml:space="preserve">, odpowiednio Wykonawca przekaże Zamawiającemu poświadczoną za zgodność z oryginałem kopię umowy zawartej z </w:t>
      </w:r>
      <w:r w:rsidR="00236AD7">
        <w:rPr>
          <w:rFonts w:ascii="Arial" w:hAnsi="Arial" w:cs="Arial"/>
          <w:sz w:val="22"/>
          <w:szCs w:val="22"/>
        </w:rPr>
        <w:t>p</w:t>
      </w:r>
      <w:r w:rsidR="00236AD7" w:rsidRPr="00B20B11">
        <w:rPr>
          <w:rFonts w:ascii="Arial" w:hAnsi="Arial" w:cs="Arial"/>
          <w:sz w:val="22"/>
          <w:szCs w:val="22"/>
        </w:rPr>
        <w:t>odwykonawcą</w:t>
      </w:r>
      <w:r w:rsidRPr="00B20B11">
        <w:rPr>
          <w:rFonts w:ascii="Arial" w:hAnsi="Arial" w:cs="Arial"/>
          <w:sz w:val="22"/>
          <w:szCs w:val="22"/>
        </w:rPr>
        <w:t xml:space="preserve">. </w:t>
      </w:r>
    </w:p>
    <w:p w14:paraId="41E9B996" w14:textId="77777777" w:rsidR="00D0749C" w:rsidRPr="00D62A82" w:rsidRDefault="00D0749C" w:rsidP="00D0749C">
      <w:pPr>
        <w:pStyle w:val="Akapitzlist"/>
        <w:numPr>
          <w:ilvl w:val="0"/>
          <w:numId w:val="88"/>
        </w:numPr>
        <w:spacing w:line="360" w:lineRule="auto"/>
        <w:jc w:val="both"/>
        <w:rPr>
          <w:rFonts w:ascii="Arial" w:hAnsi="Arial" w:cs="Arial"/>
          <w:sz w:val="22"/>
          <w:szCs w:val="22"/>
        </w:rPr>
      </w:pPr>
      <w:r w:rsidRPr="00D62A82">
        <w:rPr>
          <w:rFonts w:ascii="Arial" w:hAnsi="Arial" w:cs="Arial"/>
          <w:sz w:val="22"/>
          <w:szCs w:val="22"/>
        </w:rPr>
        <w:t xml:space="preserve">Zamawiający jest uprawniony do zapłaty bezpośrednio wynagrodzenia na rzecz </w:t>
      </w:r>
      <w:r w:rsidR="00236AD7">
        <w:rPr>
          <w:rFonts w:ascii="Arial" w:hAnsi="Arial" w:cs="Arial"/>
          <w:sz w:val="22"/>
          <w:szCs w:val="22"/>
        </w:rPr>
        <w:t>p</w:t>
      </w:r>
      <w:r w:rsidR="00236AD7" w:rsidRPr="00D62A82">
        <w:rPr>
          <w:rFonts w:ascii="Arial" w:hAnsi="Arial" w:cs="Arial"/>
          <w:sz w:val="22"/>
          <w:szCs w:val="22"/>
        </w:rPr>
        <w:t xml:space="preserve">odwykonawcy </w:t>
      </w:r>
      <w:r w:rsidRPr="00D62A82">
        <w:rPr>
          <w:rFonts w:ascii="Arial" w:hAnsi="Arial" w:cs="Arial"/>
          <w:sz w:val="22"/>
          <w:szCs w:val="22"/>
        </w:rPr>
        <w:t xml:space="preserve">w każdym czasie. W przypadku zapłaty na rzecz </w:t>
      </w:r>
      <w:r w:rsidR="00236AD7">
        <w:rPr>
          <w:rFonts w:ascii="Arial" w:hAnsi="Arial" w:cs="Arial"/>
          <w:sz w:val="22"/>
          <w:szCs w:val="22"/>
        </w:rPr>
        <w:t>p</w:t>
      </w:r>
      <w:r w:rsidR="00236AD7" w:rsidRPr="00D62A82">
        <w:rPr>
          <w:rFonts w:ascii="Arial" w:hAnsi="Arial" w:cs="Arial"/>
          <w:sz w:val="22"/>
          <w:szCs w:val="22"/>
        </w:rPr>
        <w:t xml:space="preserve">odwykonawcy </w:t>
      </w:r>
      <w:r w:rsidRPr="00D62A82">
        <w:rPr>
          <w:rFonts w:ascii="Arial" w:hAnsi="Arial" w:cs="Arial"/>
          <w:sz w:val="22"/>
          <w:szCs w:val="22"/>
        </w:rPr>
        <w:t xml:space="preserve">przez Zamawiającego całości lub części wynagrodzenia bezpośrednio czy to na podstawie postanowień umownych, czy też na podstawie </w:t>
      </w:r>
      <w:r>
        <w:rPr>
          <w:rFonts w:ascii="Arial" w:hAnsi="Arial" w:cs="Arial"/>
          <w:sz w:val="22"/>
          <w:szCs w:val="22"/>
        </w:rPr>
        <w:t>art</w:t>
      </w:r>
      <w:r w:rsidRPr="00D62A82">
        <w:rPr>
          <w:rFonts w:ascii="Arial" w:hAnsi="Arial" w:cs="Arial"/>
          <w:sz w:val="22"/>
          <w:szCs w:val="22"/>
        </w:rPr>
        <w:t>. 647</w:t>
      </w:r>
      <w:r>
        <w:rPr>
          <w:rFonts w:ascii="Arial" w:hAnsi="Arial" w:cs="Arial"/>
          <w:sz w:val="22"/>
          <w:szCs w:val="22"/>
        </w:rPr>
        <w:t>(</w:t>
      </w:r>
      <w:r w:rsidRPr="00D62A82">
        <w:rPr>
          <w:rFonts w:ascii="Arial" w:hAnsi="Arial" w:cs="Arial"/>
          <w:sz w:val="22"/>
          <w:szCs w:val="22"/>
        </w:rPr>
        <w:t>1</w:t>
      </w:r>
      <w:r>
        <w:rPr>
          <w:rFonts w:ascii="Arial" w:hAnsi="Arial" w:cs="Arial"/>
          <w:sz w:val="22"/>
          <w:szCs w:val="22"/>
        </w:rPr>
        <w:t>)</w:t>
      </w:r>
      <w:r w:rsidRPr="00D62A82">
        <w:rPr>
          <w:rFonts w:ascii="Arial" w:hAnsi="Arial" w:cs="Arial"/>
          <w:sz w:val="22"/>
          <w:szCs w:val="22"/>
        </w:rPr>
        <w:t xml:space="preserve"> Kodeksu Cywilnego lub z innej podstawy prawnej, Zamawiający będzie uprawniony do żądania zwrotu (zapłaty) od Wykonawcy całej kwoty zapłaconej przez Zamawiającego na rzecz </w:t>
      </w:r>
      <w:r w:rsidR="00236AD7">
        <w:rPr>
          <w:rFonts w:ascii="Arial" w:hAnsi="Arial" w:cs="Arial"/>
          <w:sz w:val="22"/>
          <w:szCs w:val="22"/>
        </w:rPr>
        <w:t>p</w:t>
      </w:r>
      <w:r w:rsidR="00236AD7" w:rsidRPr="00D62A82">
        <w:rPr>
          <w:rFonts w:ascii="Arial" w:hAnsi="Arial" w:cs="Arial"/>
          <w:sz w:val="22"/>
          <w:szCs w:val="22"/>
        </w:rPr>
        <w:t xml:space="preserve">odwykonawcy </w:t>
      </w:r>
      <w:r w:rsidRPr="00D62A82">
        <w:rPr>
          <w:rFonts w:ascii="Arial" w:hAnsi="Arial" w:cs="Arial"/>
          <w:sz w:val="22"/>
          <w:szCs w:val="22"/>
        </w:rPr>
        <w:t xml:space="preserve">albo do dokonania potrącenia z wierzytelności Wykonawcy wobec Zamawiającemu, wierzytelności przysługującej Zamawiającemu względem Wykonawcy o zwrot (zapłatę) kwoty zapłaconej danemu </w:t>
      </w:r>
      <w:r w:rsidR="00236AD7">
        <w:rPr>
          <w:rFonts w:ascii="Arial" w:hAnsi="Arial" w:cs="Arial"/>
          <w:sz w:val="22"/>
          <w:szCs w:val="22"/>
        </w:rPr>
        <w:t>p</w:t>
      </w:r>
      <w:r w:rsidR="00236AD7" w:rsidRPr="00D62A82">
        <w:rPr>
          <w:rFonts w:ascii="Arial" w:hAnsi="Arial" w:cs="Arial"/>
          <w:sz w:val="22"/>
          <w:szCs w:val="22"/>
        </w:rPr>
        <w:t>odwykonawcy</w:t>
      </w:r>
      <w:r w:rsidRPr="00D62A82">
        <w:rPr>
          <w:rFonts w:ascii="Arial" w:hAnsi="Arial" w:cs="Arial"/>
          <w:sz w:val="22"/>
          <w:szCs w:val="22"/>
        </w:rPr>
        <w:t xml:space="preserve">. W razie zatrzymania płatności należnej Wykonawcy celem zapłaty wynagrodzenia </w:t>
      </w:r>
      <w:r w:rsidR="00236AD7">
        <w:rPr>
          <w:rFonts w:ascii="Arial" w:hAnsi="Arial" w:cs="Arial"/>
          <w:sz w:val="22"/>
          <w:szCs w:val="22"/>
        </w:rPr>
        <w:t>p</w:t>
      </w:r>
      <w:r w:rsidR="00236AD7" w:rsidRPr="00D62A82">
        <w:rPr>
          <w:rFonts w:ascii="Arial" w:hAnsi="Arial" w:cs="Arial"/>
          <w:sz w:val="22"/>
          <w:szCs w:val="22"/>
        </w:rPr>
        <w:t>odwykonawcy</w:t>
      </w:r>
      <w:r w:rsidRPr="00D62A82">
        <w:rPr>
          <w:rFonts w:ascii="Arial" w:hAnsi="Arial" w:cs="Arial"/>
          <w:sz w:val="22"/>
          <w:szCs w:val="22"/>
        </w:rPr>
        <w:t xml:space="preserve">, Wykonawcy nie przysługuje roszczenie o zapłatę odsetek za okres zatrzymania. </w:t>
      </w:r>
    </w:p>
    <w:p w14:paraId="3E817FAA" w14:textId="77777777" w:rsidR="00D0749C" w:rsidRPr="002E75C1" w:rsidRDefault="00D0749C" w:rsidP="00D0749C">
      <w:pPr>
        <w:pStyle w:val="Zwykytekst"/>
        <w:numPr>
          <w:ilvl w:val="0"/>
          <w:numId w:val="88"/>
        </w:numPr>
        <w:tabs>
          <w:tab w:val="left" w:pos="5814"/>
        </w:tabs>
        <w:spacing w:line="360" w:lineRule="auto"/>
        <w:jc w:val="both"/>
        <w:rPr>
          <w:rFonts w:ascii="Arial" w:hAnsi="Arial" w:cs="Arial"/>
          <w:sz w:val="22"/>
          <w:szCs w:val="22"/>
        </w:rPr>
      </w:pPr>
      <w:r w:rsidRPr="002E75C1">
        <w:rPr>
          <w:rFonts w:ascii="Arial" w:hAnsi="Arial" w:cs="Arial"/>
          <w:sz w:val="22"/>
          <w:szCs w:val="22"/>
        </w:rPr>
        <w:t xml:space="preserve">W przypadku powierzenia </w:t>
      </w:r>
      <w:r w:rsidR="00236AD7">
        <w:rPr>
          <w:rFonts w:ascii="Arial" w:hAnsi="Arial" w:cs="Arial"/>
          <w:sz w:val="22"/>
          <w:szCs w:val="22"/>
        </w:rPr>
        <w:t>p</w:t>
      </w:r>
      <w:r w:rsidR="00236AD7" w:rsidRPr="002E75C1">
        <w:rPr>
          <w:rFonts w:ascii="Arial" w:hAnsi="Arial" w:cs="Arial"/>
          <w:sz w:val="22"/>
          <w:szCs w:val="22"/>
        </w:rPr>
        <w:t xml:space="preserve">odwykonawcom </w:t>
      </w:r>
      <w:r w:rsidRPr="002E75C1">
        <w:rPr>
          <w:rFonts w:ascii="Arial" w:hAnsi="Arial" w:cs="Arial"/>
          <w:sz w:val="22"/>
          <w:szCs w:val="22"/>
        </w:rPr>
        <w:t xml:space="preserve">wykonania prac objętych </w:t>
      </w:r>
      <w:r>
        <w:rPr>
          <w:rFonts w:ascii="Arial" w:hAnsi="Arial" w:cs="Arial"/>
          <w:sz w:val="22"/>
          <w:szCs w:val="22"/>
        </w:rPr>
        <w:t>p</w:t>
      </w:r>
      <w:r w:rsidRPr="002E75C1">
        <w:rPr>
          <w:rFonts w:ascii="Arial" w:hAnsi="Arial" w:cs="Arial"/>
          <w:sz w:val="22"/>
          <w:szCs w:val="22"/>
        </w:rPr>
        <w:t xml:space="preserve">rzedmiotem Umowy z naruszeniem </w:t>
      </w:r>
      <w:r>
        <w:rPr>
          <w:rFonts w:ascii="Arial" w:hAnsi="Arial" w:cs="Arial"/>
          <w:sz w:val="22"/>
          <w:szCs w:val="22"/>
        </w:rPr>
        <w:t>powyższych ustępów</w:t>
      </w:r>
      <w:r w:rsidRPr="002E75C1">
        <w:rPr>
          <w:rFonts w:ascii="Arial" w:hAnsi="Arial" w:cs="Arial"/>
          <w:sz w:val="22"/>
          <w:szCs w:val="22"/>
        </w:rPr>
        <w:t>, Zamawiający będzie miał prawo odstąpić od Umowy lub naliczyć Wykonawcy karę umowną w wysokości 30% wysokości wynagrodzenia umownego netto określonego w art. 6 ust. 1 Umowy za każdy przypadek naruszenia, płatną w terminie 7 dni od dnia otrzymania przez Wykonawcę noty księgowej (obciążeniowej) wystawionej przez Zamawiającego. Kara umowna, o której mowa w zdaniu poprzednim może być rozliczona przez jej potrącenie przez Zamawiającego z wierzytelności Wykonawcy wobec Zamawiającego. Zamawiający zastrzega sobie możliwość dochodzenia odszkodowania na zasadach ogólnych w przypadku, gdy wysokość szkody będzie przewyższała wysokość kary umownej.</w:t>
      </w:r>
    </w:p>
    <w:p w14:paraId="090B843D" w14:textId="77777777" w:rsidR="00D0749C" w:rsidRPr="002E75C1" w:rsidRDefault="00D0749C" w:rsidP="00D0749C">
      <w:pPr>
        <w:pStyle w:val="Zwykytekst"/>
        <w:numPr>
          <w:ilvl w:val="0"/>
          <w:numId w:val="88"/>
        </w:numPr>
        <w:tabs>
          <w:tab w:val="left" w:pos="568"/>
        </w:tabs>
        <w:spacing w:line="360" w:lineRule="auto"/>
        <w:jc w:val="both"/>
        <w:rPr>
          <w:rFonts w:ascii="Arial" w:hAnsi="Arial" w:cs="Arial"/>
          <w:sz w:val="22"/>
          <w:szCs w:val="22"/>
        </w:rPr>
      </w:pPr>
      <w:r w:rsidRPr="002E75C1">
        <w:rPr>
          <w:rFonts w:ascii="Arial" w:hAnsi="Arial" w:cs="Arial"/>
          <w:sz w:val="22"/>
          <w:szCs w:val="22"/>
        </w:rPr>
        <w:lastRenderedPageBreak/>
        <w:t xml:space="preserve">Przez zawarcie umowy z </w:t>
      </w:r>
      <w:r w:rsidR="00236AD7">
        <w:rPr>
          <w:rFonts w:ascii="Arial" w:hAnsi="Arial" w:cs="Arial"/>
          <w:sz w:val="22"/>
          <w:szCs w:val="22"/>
        </w:rPr>
        <w:t>p</w:t>
      </w:r>
      <w:r w:rsidR="00236AD7" w:rsidRPr="002E75C1">
        <w:rPr>
          <w:rFonts w:ascii="Arial" w:hAnsi="Arial" w:cs="Arial"/>
          <w:sz w:val="22"/>
          <w:szCs w:val="22"/>
        </w:rPr>
        <w:t>odwykonawcą</w:t>
      </w:r>
      <w:r w:rsidRPr="002E75C1">
        <w:rPr>
          <w:rFonts w:ascii="Arial" w:hAnsi="Arial" w:cs="Arial"/>
          <w:sz w:val="22"/>
          <w:szCs w:val="22"/>
        </w:rPr>
        <w:t xml:space="preserve">, Wykonawca nie zostaje zwolniony z jakiegokolwiek obowiązku, odpowiedzialności ani zobowiązania wynikających z Umowy i pozostaje w pełni odpowiedzialny za wszelkie działania lub zaniechania </w:t>
      </w:r>
      <w:r w:rsidR="00236AD7">
        <w:rPr>
          <w:rFonts w:ascii="Arial" w:hAnsi="Arial" w:cs="Arial"/>
          <w:sz w:val="22"/>
          <w:szCs w:val="22"/>
        </w:rPr>
        <w:t>p</w:t>
      </w:r>
      <w:r w:rsidR="00236AD7" w:rsidRPr="002E75C1">
        <w:rPr>
          <w:rFonts w:ascii="Arial" w:hAnsi="Arial" w:cs="Arial"/>
          <w:sz w:val="22"/>
          <w:szCs w:val="22"/>
        </w:rPr>
        <w:t xml:space="preserve">odwykonawców </w:t>
      </w:r>
      <w:r w:rsidRPr="002E75C1">
        <w:rPr>
          <w:rFonts w:ascii="Arial" w:hAnsi="Arial" w:cs="Arial"/>
          <w:sz w:val="22"/>
          <w:szCs w:val="22"/>
        </w:rPr>
        <w:t xml:space="preserve">jak za własne działania lub zaniechania. Zamawiający nie dopuszcza możliwości powierzenia przez </w:t>
      </w:r>
      <w:r w:rsidR="00236AD7">
        <w:rPr>
          <w:rFonts w:ascii="Arial" w:hAnsi="Arial" w:cs="Arial"/>
          <w:sz w:val="22"/>
          <w:szCs w:val="22"/>
        </w:rPr>
        <w:t>p</w:t>
      </w:r>
      <w:r w:rsidR="00236AD7" w:rsidRPr="002E75C1">
        <w:rPr>
          <w:rFonts w:ascii="Arial" w:hAnsi="Arial" w:cs="Arial"/>
          <w:sz w:val="22"/>
          <w:szCs w:val="22"/>
        </w:rPr>
        <w:t xml:space="preserve">odwykonawcę </w:t>
      </w:r>
      <w:r w:rsidRPr="002E75C1">
        <w:rPr>
          <w:rFonts w:ascii="Arial" w:hAnsi="Arial" w:cs="Arial"/>
          <w:sz w:val="22"/>
          <w:szCs w:val="22"/>
        </w:rPr>
        <w:t xml:space="preserve">prac stanowiących Przedmiot Umowy dalszym podwykonawcom. Wykonawca zapewni przestrzeganie ciążących na nim zobowiązań, wskazanych w Umowie również przez swoich </w:t>
      </w:r>
      <w:r w:rsidR="00236AD7">
        <w:rPr>
          <w:rFonts w:ascii="Arial" w:hAnsi="Arial" w:cs="Arial"/>
          <w:sz w:val="22"/>
          <w:szCs w:val="22"/>
        </w:rPr>
        <w:t>p</w:t>
      </w:r>
      <w:r w:rsidR="00236AD7" w:rsidRPr="002E75C1">
        <w:rPr>
          <w:rFonts w:ascii="Arial" w:hAnsi="Arial" w:cs="Arial"/>
          <w:sz w:val="22"/>
          <w:szCs w:val="22"/>
        </w:rPr>
        <w:t>odwykonawców</w:t>
      </w:r>
      <w:r w:rsidRPr="002E75C1">
        <w:rPr>
          <w:rFonts w:ascii="Arial" w:hAnsi="Arial" w:cs="Arial"/>
          <w:sz w:val="22"/>
          <w:szCs w:val="22"/>
        </w:rPr>
        <w:t>.</w:t>
      </w:r>
    </w:p>
    <w:p w14:paraId="19DCC5B8" w14:textId="77777777" w:rsidR="00FA4778" w:rsidRPr="00304905" w:rsidRDefault="00FA4778" w:rsidP="00D0749C">
      <w:pPr>
        <w:pStyle w:val="Zwykytekst"/>
        <w:tabs>
          <w:tab w:val="left" w:pos="5814"/>
        </w:tabs>
        <w:spacing w:line="360" w:lineRule="auto"/>
        <w:ind w:left="285" w:hanging="284"/>
        <w:jc w:val="both"/>
      </w:pPr>
    </w:p>
    <w:p w14:paraId="4599E81A" w14:textId="77777777" w:rsidR="00FA4778" w:rsidRPr="00304905" w:rsidRDefault="00FA4778" w:rsidP="00FA4778">
      <w:pPr>
        <w:pStyle w:val="Standard"/>
        <w:widowControl w:val="0"/>
        <w:spacing w:line="360" w:lineRule="auto"/>
        <w:rPr>
          <w:rFonts w:ascii="Arial" w:hAnsi="Arial" w:cs="Arial"/>
          <w:b/>
          <w:sz w:val="22"/>
          <w:szCs w:val="22"/>
        </w:rPr>
      </w:pPr>
    </w:p>
    <w:p w14:paraId="3C6A197E" w14:textId="77777777" w:rsidR="00FA4778" w:rsidRPr="00304905" w:rsidRDefault="00FA4778" w:rsidP="00FA4778">
      <w:pPr>
        <w:pStyle w:val="Standard"/>
        <w:widowControl w:val="0"/>
        <w:spacing w:line="360" w:lineRule="auto"/>
        <w:jc w:val="center"/>
        <w:rPr>
          <w:rFonts w:ascii="Arial" w:hAnsi="Arial" w:cs="Arial"/>
          <w:b/>
          <w:sz w:val="22"/>
          <w:szCs w:val="22"/>
        </w:rPr>
      </w:pPr>
      <w:r w:rsidRPr="00304905">
        <w:rPr>
          <w:rFonts w:ascii="Arial" w:hAnsi="Arial" w:cs="Arial"/>
          <w:b/>
          <w:sz w:val="22"/>
          <w:szCs w:val="22"/>
        </w:rPr>
        <w:t>ARTYKUŁ 15 – Szkody</w:t>
      </w:r>
    </w:p>
    <w:p w14:paraId="4D60CDC4" w14:textId="77777777" w:rsidR="00FA4778" w:rsidRPr="00304905" w:rsidRDefault="00FA4778" w:rsidP="00FA4778">
      <w:pPr>
        <w:pStyle w:val="Stopka"/>
        <w:spacing w:line="360" w:lineRule="auto"/>
        <w:jc w:val="both"/>
        <w:rPr>
          <w:rFonts w:ascii="Arial" w:hAnsi="Arial" w:cs="Arial"/>
          <w:color w:val="000000"/>
          <w:sz w:val="22"/>
          <w:szCs w:val="22"/>
        </w:rPr>
      </w:pPr>
      <w:r w:rsidRPr="00304905">
        <w:rPr>
          <w:rFonts w:ascii="Arial" w:hAnsi="Arial" w:cs="Arial"/>
          <w:color w:val="000000"/>
          <w:sz w:val="22"/>
          <w:szCs w:val="22"/>
        </w:rPr>
        <w:t xml:space="preserve">Jednostka projektowania ponosi pełną odpowiedzialność za szkody spowodowane przez siebie jak i </w:t>
      </w:r>
      <w:r>
        <w:rPr>
          <w:rFonts w:ascii="Arial" w:hAnsi="Arial" w:cs="Arial"/>
          <w:color w:val="000000"/>
          <w:sz w:val="22"/>
          <w:szCs w:val="22"/>
        </w:rPr>
        <w:t xml:space="preserve">swoich pracowników, współpracowników (niezależnie od formy zatrudnienia oraz współpracy) </w:t>
      </w:r>
      <w:r w:rsidRPr="00304905">
        <w:rPr>
          <w:rFonts w:ascii="Arial" w:hAnsi="Arial" w:cs="Arial"/>
          <w:color w:val="000000"/>
          <w:sz w:val="22"/>
          <w:szCs w:val="22"/>
        </w:rPr>
        <w:t xml:space="preserve">przez swoich </w:t>
      </w:r>
      <w:r w:rsidR="00236AD7">
        <w:rPr>
          <w:rFonts w:ascii="Arial" w:hAnsi="Arial" w:cs="Arial"/>
          <w:color w:val="000000"/>
          <w:sz w:val="22"/>
          <w:szCs w:val="22"/>
        </w:rPr>
        <w:t>p</w:t>
      </w:r>
      <w:r w:rsidR="00236AD7" w:rsidRPr="00304905">
        <w:rPr>
          <w:rFonts w:ascii="Arial" w:hAnsi="Arial" w:cs="Arial"/>
          <w:color w:val="000000"/>
          <w:sz w:val="22"/>
          <w:szCs w:val="22"/>
        </w:rPr>
        <w:t>odwykonawców</w:t>
      </w:r>
      <w:r w:rsidRPr="00304905">
        <w:rPr>
          <w:rFonts w:ascii="Arial" w:hAnsi="Arial" w:cs="Arial"/>
          <w:color w:val="000000"/>
          <w:sz w:val="22"/>
          <w:szCs w:val="22"/>
        </w:rPr>
        <w:t>, związanych z realizacją przedmiotu Umowy.</w:t>
      </w:r>
    </w:p>
    <w:p w14:paraId="15C2ADA0" w14:textId="77777777" w:rsidR="00FA4778" w:rsidRPr="00304905" w:rsidRDefault="00FA4778" w:rsidP="00FA4778">
      <w:pPr>
        <w:pStyle w:val="Standard"/>
        <w:widowControl w:val="0"/>
        <w:spacing w:line="360" w:lineRule="auto"/>
        <w:jc w:val="center"/>
        <w:rPr>
          <w:rFonts w:ascii="Arial" w:hAnsi="Arial" w:cs="Arial"/>
          <w:b/>
          <w:sz w:val="22"/>
          <w:szCs w:val="22"/>
        </w:rPr>
      </w:pPr>
    </w:p>
    <w:p w14:paraId="688B894C" w14:textId="77777777" w:rsidR="00FA4778" w:rsidRDefault="00FA4778" w:rsidP="00FA4778">
      <w:pPr>
        <w:pStyle w:val="Standard"/>
        <w:widowControl w:val="0"/>
        <w:spacing w:line="360" w:lineRule="auto"/>
        <w:jc w:val="center"/>
        <w:rPr>
          <w:rFonts w:ascii="Arial" w:hAnsi="Arial" w:cs="Arial"/>
          <w:b/>
          <w:sz w:val="22"/>
          <w:szCs w:val="22"/>
        </w:rPr>
      </w:pPr>
    </w:p>
    <w:p w14:paraId="4C1F0EF6" w14:textId="77777777" w:rsidR="00FA4778" w:rsidRPr="00304905" w:rsidRDefault="00FA4778" w:rsidP="00FA4778">
      <w:pPr>
        <w:pStyle w:val="Standard"/>
        <w:widowControl w:val="0"/>
        <w:spacing w:line="360" w:lineRule="auto"/>
        <w:jc w:val="center"/>
        <w:rPr>
          <w:rFonts w:ascii="Arial" w:hAnsi="Arial" w:cs="Arial"/>
          <w:b/>
          <w:sz w:val="22"/>
          <w:szCs w:val="22"/>
        </w:rPr>
      </w:pPr>
      <w:r w:rsidRPr="00304905">
        <w:rPr>
          <w:rFonts w:ascii="Arial" w:hAnsi="Arial" w:cs="Arial"/>
          <w:b/>
          <w:sz w:val="22"/>
          <w:szCs w:val="22"/>
        </w:rPr>
        <w:t xml:space="preserve">ARTYKUŁ 16 </w:t>
      </w:r>
      <w:r>
        <w:rPr>
          <w:rFonts w:ascii="Arial" w:hAnsi="Arial" w:cs="Arial"/>
          <w:b/>
          <w:sz w:val="22"/>
          <w:szCs w:val="22"/>
        </w:rPr>
        <w:t>–</w:t>
      </w:r>
      <w:r w:rsidRPr="00304905">
        <w:rPr>
          <w:rFonts w:ascii="Arial" w:hAnsi="Arial" w:cs="Arial"/>
          <w:b/>
          <w:sz w:val="22"/>
          <w:szCs w:val="22"/>
        </w:rPr>
        <w:t xml:space="preserve"> Przedstawiciele Stron</w:t>
      </w:r>
    </w:p>
    <w:p w14:paraId="5E8DD1DA" w14:textId="77777777" w:rsidR="00FA4778" w:rsidRPr="00304905" w:rsidRDefault="00FA4778" w:rsidP="00FA4778">
      <w:pPr>
        <w:pStyle w:val="Standard"/>
        <w:widowControl w:val="0"/>
        <w:numPr>
          <w:ilvl w:val="0"/>
          <w:numId w:val="64"/>
        </w:numPr>
        <w:tabs>
          <w:tab w:val="left" w:pos="720"/>
          <w:tab w:val="center" w:pos="4896"/>
          <w:tab w:val="right" w:pos="9432"/>
        </w:tabs>
        <w:spacing w:line="360" w:lineRule="auto"/>
        <w:ind w:left="360" w:hanging="360"/>
        <w:jc w:val="both"/>
        <w:rPr>
          <w:rFonts w:ascii="Arial" w:hAnsi="Arial" w:cs="Arial"/>
          <w:sz w:val="22"/>
          <w:szCs w:val="22"/>
        </w:rPr>
      </w:pPr>
      <w:r w:rsidRPr="00304905">
        <w:rPr>
          <w:rFonts w:ascii="Arial" w:hAnsi="Arial" w:cs="Arial"/>
          <w:sz w:val="22"/>
          <w:szCs w:val="22"/>
        </w:rPr>
        <w:t>Przedstawicielami Stron do realizacji Umowy będą:</w:t>
      </w:r>
    </w:p>
    <w:p w14:paraId="01B873E9" w14:textId="77777777" w:rsidR="00FA4778" w:rsidRPr="00304905" w:rsidRDefault="00FA4778" w:rsidP="00FA4778">
      <w:pPr>
        <w:pStyle w:val="Standard"/>
        <w:widowControl w:val="0"/>
        <w:spacing w:line="360" w:lineRule="auto"/>
        <w:ind w:firstLine="426"/>
        <w:jc w:val="both"/>
        <w:rPr>
          <w:rFonts w:ascii="Arial" w:hAnsi="Arial" w:cs="Arial"/>
          <w:sz w:val="22"/>
          <w:szCs w:val="22"/>
        </w:rPr>
      </w:pPr>
      <w:r w:rsidRPr="00304905">
        <w:rPr>
          <w:rFonts w:ascii="Arial" w:hAnsi="Arial" w:cs="Arial"/>
          <w:sz w:val="22"/>
          <w:szCs w:val="22"/>
        </w:rPr>
        <w:t>1.1. ze strony Zamawiającego:</w:t>
      </w:r>
    </w:p>
    <w:p w14:paraId="1C4371B6" w14:textId="696064B0" w:rsidR="00FA4778" w:rsidRPr="000B04C1" w:rsidRDefault="00FA4778" w:rsidP="00FA4778">
      <w:pPr>
        <w:pStyle w:val="Standard"/>
        <w:widowControl w:val="0"/>
        <w:spacing w:line="360" w:lineRule="auto"/>
        <w:ind w:left="426"/>
        <w:jc w:val="both"/>
        <w:rPr>
          <w:rFonts w:ascii="Arial" w:hAnsi="Arial" w:cs="Arial"/>
          <w:sz w:val="22"/>
          <w:szCs w:val="22"/>
        </w:rPr>
      </w:pPr>
      <w:r w:rsidRPr="00304905">
        <w:rPr>
          <w:rFonts w:ascii="Arial" w:hAnsi="Arial" w:cs="Arial"/>
          <w:color w:val="000000"/>
          <w:sz w:val="22"/>
          <w:szCs w:val="22"/>
        </w:rPr>
        <w:t>- Kierownik Projekt</w:t>
      </w:r>
      <w:r w:rsidR="0070387F">
        <w:rPr>
          <w:rFonts w:ascii="Arial" w:hAnsi="Arial" w:cs="Arial"/>
          <w:color w:val="000000"/>
          <w:sz w:val="22"/>
          <w:szCs w:val="22"/>
        </w:rPr>
        <w:t>u:</w:t>
      </w:r>
      <w:r w:rsidR="0055347E">
        <w:rPr>
          <w:rFonts w:ascii="Arial" w:hAnsi="Arial" w:cs="Arial"/>
          <w:color w:val="000000"/>
          <w:sz w:val="22"/>
          <w:szCs w:val="22"/>
        </w:rPr>
        <w:t xml:space="preserve"> </w:t>
      </w:r>
      <w:r w:rsidR="001859A2">
        <w:rPr>
          <w:rFonts w:ascii="Arial" w:hAnsi="Arial" w:cs="Arial"/>
          <w:color w:val="000000"/>
          <w:sz w:val="22"/>
          <w:szCs w:val="22"/>
        </w:rPr>
        <w:t>Adam Podlewski</w:t>
      </w:r>
      <w:r w:rsidR="0055347E">
        <w:rPr>
          <w:rFonts w:ascii="Arial" w:hAnsi="Arial" w:cs="Arial"/>
          <w:color w:val="000000"/>
          <w:sz w:val="22"/>
          <w:szCs w:val="22"/>
        </w:rPr>
        <w:t xml:space="preserve"> </w:t>
      </w:r>
      <w:r>
        <w:rPr>
          <w:rFonts w:ascii="Arial" w:hAnsi="Arial" w:cs="Arial"/>
          <w:color w:val="000000"/>
          <w:sz w:val="22"/>
          <w:szCs w:val="22"/>
        </w:rPr>
        <w:t xml:space="preserve">tel. </w:t>
      </w:r>
      <w:r w:rsidR="0055347E" w:rsidRPr="0055347E">
        <w:rPr>
          <w:rFonts w:ascii="Arial" w:hAnsi="Arial" w:cs="Arial"/>
          <w:color w:val="000000"/>
          <w:sz w:val="22"/>
          <w:szCs w:val="22"/>
        </w:rPr>
        <w:t>6</w:t>
      </w:r>
      <w:r w:rsidR="001859A2">
        <w:rPr>
          <w:rFonts w:ascii="Arial" w:hAnsi="Arial" w:cs="Arial"/>
          <w:color w:val="000000"/>
          <w:sz w:val="22"/>
          <w:szCs w:val="22"/>
        </w:rPr>
        <w:t>69 880 195</w:t>
      </w:r>
      <w:r w:rsidR="0055347E" w:rsidRPr="0055347E">
        <w:rPr>
          <w:rFonts w:ascii="Arial" w:hAnsi="Arial" w:cs="Arial"/>
          <w:color w:val="000000"/>
          <w:sz w:val="22"/>
          <w:szCs w:val="22"/>
        </w:rPr>
        <w:t xml:space="preserve">  </w:t>
      </w:r>
      <w:r>
        <w:rPr>
          <w:rFonts w:ascii="Arial" w:hAnsi="Arial" w:cs="Arial"/>
          <w:color w:val="000000"/>
          <w:sz w:val="22"/>
          <w:szCs w:val="22"/>
        </w:rPr>
        <w:t xml:space="preserve">, </w:t>
      </w:r>
      <w:r w:rsidR="0070387F">
        <w:rPr>
          <w:rFonts w:ascii="Arial" w:hAnsi="Arial" w:cs="Arial"/>
          <w:color w:val="000000"/>
          <w:sz w:val="22"/>
          <w:szCs w:val="22"/>
        </w:rPr>
        <w:t xml:space="preserve">mail: </w:t>
      </w:r>
      <w:r w:rsidR="001859A2">
        <w:rPr>
          <w:rFonts w:ascii="Arial" w:hAnsi="Arial" w:cs="Arial"/>
          <w:sz w:val="22"/>
          <w:szCs w:val="22"/>
        </w:rPr>
        <w:t>adam.podlewski</w:t>
      </w:r>
      <w:r w:rsidR="005203D4" w:rsidRPr="007323D2">
        <w:rPr>
          <w:rFonts w:ascii="Arial" w:hAnsi="Arial" w:cs="Arial"/>
          <w:sz w:val="22"/>
          <w:szCs w:val="22"/>
        </w:rPr>
        <w:t>@orlen.pl</w:t>
      </w:r>
    </w:p>
    <w:p w14:paraId="626E1235" w14:textId="77777777" w:rsidR="00FA4778" w:rsidRPr="00AE094E" w:rsidRDefault="00FA4778" w:rsidP="00FA4778">
      <w:pPr>
        <w:pStyle w:val="Standard"/>
        <w:widowControl w:val="0"/>
        <w:spacing w:line="360" w:lineRule="auto"/>
        <w:ind w:firstLine="426"/>
        <w:jc w:val="both"/>
        <w:rPr>
          <w:rFonts w:ascii="Arial" w:hAnsi="Arial" w:cs="Arial"/>
          <w:color w:val="000000"/>
          <w:sz w:val="22"/>
          <w:szCs w:val="22"/>
        </w:rPr>
      </w:pPr>
      <w:r w:rsidRPr="00AE094E">
        <w:rPr>
          <w:rFonts w:ascii="Arial" w:hAnsi="Arial" w:cs="Arial"/>
          <w:color w:val="000000"/>
          <w:sz w:val="22"/>
          <w:szCs w:val="22"/>
        </w:rPr>
        <w:t>1.2. ze strony Jednostki projektowania:</w:t>
      </w:r>
    </w:p>
    <w:p w14:paraId="33BD69D9" w14:textId="77777777" w:rsidR="00FA4778" w:rsidRPr="00304905" w:rsidRDefault="00FA4778" w:rsidP="00FA4778">
      <w:pPr>
        <w:pStyle w:val="Standard"/>
        <w:widowControl w:val="0"/>
        <w:spacing w:line="360" w:lineRule="auto"/>
        <w:jc w:val="both"/>
        <w:rPr>
          <w:rFonts w:ascii="Arial" w:hAnsi="Arial" w:cs="Arial"/>
          <w:sz w:val="22"/>
          <w:szCs w:val="22"/>
        </w:rPr>
      </w:pPr>
      <w:r w:rsidRPr="00AE094E">
        <w:rPr>
          <w:rFonts w:ascii="Arial" w:hAnsi="Arial" w:cs="Arial"/>
          <w:sz w:val="22"/>
          <w:szCs w:val="22"/>
        </w:rPr>
        <w:t xml:space="preserve">     </w:t>
      </w:r>
      <w:r>
        <w:rPr>
          <w:rFonts w:ascii="Arial" w:hAnsi="Arial" w:cs="Arial"/>
          <w:sz w:val="22"/>
          <w:szCs w:val="22"/>
        </w:rPr>
        <w:t xml:space="preserve"> </w:t>
      </w:r>
      <w:r w:rsidRPr="00AE094E">
        <w:rPr>
          <w:rFonts w:ascii="Arial" w:hAnsi="Arial" w:cs="Arial"/>
          <w:sz w:val="22"/>
          <w:szCs w:val="22"/>
        </w:rPr>
        <w:t xml:space="preserve"> - ……</w:t>
      </w:r>
      <w:r>
        <w:rPr>
          <w:rFonts w:ascii="Arial" w:hAnsi="Arial" w:cs="Arial"/>
          <w:sz w:val="22"/>
          <w:szCs w:val="22"/>
        </w:rPr>
        <w:t>………………………………….</w:t>
      </w:r>
      <w:r w:rsidRPr="00AE094E">
        <w:rPr>
          <w:rFonts w:ascii="Arial" w:hAnsi="Arial" w:cs="Arial"/>
          <w:sz w:val="22"/>
          <w:szCs w:val="22"/>
        </w:rPr>
        <w:t>, tel. ….-….-…,</w:t>
      </w:r>
      <w:r>
        <w:rPr>
          <w:rFonts w:ascii="Arial" w:hAnsi="Arial" w:cs="Arial"/>
          <w:sz w:val="22"/>
          <w:szCs w:val="22"/>
        </w:rPr>
        <w:t xml:space="preserve"> mail: ………………….</w:t>
      </w:r>
    </w:p>
    <w:p w14:paraId="04928792" w14:textId="77777777" w:rsidR="00FA4778" w:rsidRPr="00304905" w:rsidRDefault="00FA4778" w:rsidP="00FA4778">
      <w:pPr>
        <w:pStyle w:val="Standard"/>
        <w:widowControl w:val="0"/>
        <w:spacing w:line="360" w:lineRule="auto"/>
        <w:ind w:left="284" w:hanging="284"/>
        <w:jc w:val="both"/>
        <w:rPr>
          <w:rFonts w:ascii="Arial" w:hAnsi="Arial" w:cs="Arial"/>
          <w:sz w:val="22"/>
          <w:szCs w:val="22"/>
        </w:rPr>
      </w:pPr>
      <w:r w:rsidRPr="00304905">
        <w:rPr>
          <w:rFonts w:ascii="Arial" w:hAnsi="Arial" w:cs="Arial"/>
          <w:sz w:val="22"/>
          <w:szCs w:val="22"/>
        </w:rPr>
        <w:t xml:space="preserve">2. Osoby wskazane w ust. 1. </w:t>
      </w:r>
      <w:r w:rsidR="0093712D">
        <w:rPr>
          <w:rFonts w:ascii="Arial" w:hAnsi="Arial" w:cs="Arial"/>
          <w:sz w:val="22"/>
          <w:szCs w:val="22"/>
        </w:rPr>
        <w:t>p</w:t>
      </w:r>
      <w:r w:rsidRPr="00304905">
        <w:rPr>
          <w:rFonts w:ascii="Arial" w:hAnsi="Arial" w:cs="Arial"/>
          <w:sz w:val="22"/>
          <w:szCs w:val="22"/>
        </w:rPr>
        <w:t>owyżej nie są umocowane do zaciągania zobowiązań finansowych oraz składania oświadczeń woli w imieniu Stron skutkujących zmianą postanowień Umowy.</w:t>
      </w:r>
    </w:p>
    <w:p w14:paraId="0467A86F" w14:textId="77777777" w:rsidR="00FA4778" w:rsidRPr="00304905" w:rsidRDefault="00FA4778" w:rsidP="00FA4778">
      <w:pPr>
        <w:pStyle w:val="Standard"/>
        <w:tabs>
          <w:tab w:val="left" w:pos="1004"/>
        </w:tabs>
        <w:spacing w:line="360" w:lineRule="auto"/>
        <w:ind w:left="284" w:right="-1" w:hanging="284"/>
        <w:jc w:val="both"/>
        <w:rPr>
          <w:rFonts w:ascii="Arial" w:hAnsi="Arial" w:cs="Arial"/>
          <w:sz w:val="22"/>
          <w:szCs w:val="22"/>
        </w:rPr>
      </w:pPr>
      <w:r w:rsidRPr="00304905">
        <w:rPr>
          <w:rFonts w:ascii="Arial" w:hAnsi="Arial" w:cs="Arial"/>
          <w:sz w:val="22"/>
          <w:szCs w:val="22"/>
        </w:rPr>
        <w:t>3. Zmiana przedstawicieli Stron wskazanych w ust.1 niniejszego artykułu nie stanowi zmiany warunków Umowy i nie wymaga dla swej ważności aneksu</w:t>
      </w:r>
      <w:r>
        <w:rPr>
          <w:rFonts w:ascii="Arial" w:hAnsi="Arial" w:cs="Arial"/>
          <w:sz w:val="22"/>
          <w:szCs w:val="22"/>
        </w:rPr>
        <w:t>,</w:t>
      </w:r>
      <w:r w:rsidRPr="00304905">
        <w:rPr>
          <w:rFonts w:ascii="Arial" w:hAnsi="Arial" w:cs="Arial"/>
          <w:sz w:val="22"/>
          <w:szCs w:val="22"/>
        </w:rPr>
        <w:t xml:space="preserve"> a jedynie powiadomienia drugiej Strony </w:t>
      </w:r>
      <w:r w:rsidR="00D52FB5">
        <w:rPr>
          <w:rFonts w:ascii="Arial" w:hAnsi="Arial" w:cs="Arial"/>
          <w:sz w:val="22"/>
          <w:szCs w:val="22"/>
        </w:rPr>
        <w:t>w formie dokumentowej</w:t>
      </w:r>
      <w:r w:rsidRPr="00304905">
        <w:rPr>
          <w:rFonts w:ascii="Arial" w:hAnsi="Arial" w:cs="Arial"/>
          <w:sz w:val="22"/>
          <w:szCs w:val="22"/>
        </w:rPr>
        <w:t xml:space="preserve"> z przyjęciem obowiązków przez osobę nominowaną.</w:t>
      </w:r>
    </w:p>
    <w:p w14:paraId="17B56D3D" w14:textId="77777777" w:rsidR="00FA4778" w:rsidRPr="00304905" w:rsidRDefault="00FA4778" w:rsidP="00FA4778">
      <w:pPr>
        <w:pStyle w:val="Textbody"/>
        <w:spacing w:line="360" w:lineRule="auto"/>
        <w:ind w:right="-2"/>
        <w:jc w:val="center"/>
        <w:rPr>
          <w:rFonts w:ascii="Arial" w:hAnsi="Arial" w:cs="Arial"/>
          <w:b/>
          <w:bCs/>
          <w:sz w:val="22"/>
          <w:szCs w:val="22"/>
        </w:rPr>
      </w:pPr>
    </w:p>
    <w:p w14:paraId="262C7881" w14:textId="77777777" w:rsidR="00FA4778" w:rsidRPr="00304905" w:rsidRDefault="00FA4778" w:rsidP="00FA4778">
      <w:pPr>
        <w:pStyle w:val="Textbody"/>
        <w:spacing w:line="360" w:lineRule="auto"/>
        <w:ind w:right="-2"/>
        <w:jc w:val="center"/>
        <w:rPr>
          <w:rFonts w:ascii="Arial" w:hAnsi="Arial" w:cs="Arial"/>
          <w:b/>
          <w:bCs/>
          <w:sz w:val="22"/>
          <w:szCs w:val="22"/>
        </w:rPr>
      </w:pPr>
      <w:r w:rsidRPr="00304905">
        <w:rPr>
          <w:rFonts w:ascii="Arial" w:hAnsi="Arial" w:cs="Arial"/>
          <w:b/>
          <w:bCs/>
          <w:sz w:val="22"/>
          <w:szCs w:val="22"/>
        </w:rPr>
        <w:t>ARTYKUŁ 17 - Komunikacja zewnętrzna</w:t>
      </w:r>
    </w:p>
    <w:p w14:paraId="1317C14F" w14:textId="77777777" w:rsidR="00FA4778" w:rsidRPr="00304905" w:rsidRDefault="00FA4778" w:rsidP="00FA4778">
      <w:pPr>
        <w:pStyle w:val="Standard"/>
        <w:numPr>
          <w:ilvl w:val="2"/>
          <w:numId w:val="54"/>
        </w:numPr>
        <w:tabs>
          <w:tab w:val="left" w:pos="568"/>
        </w:tabs>
        <w:spacing w:line="360" w:lineRule="auto"/>
        <w:ind w:left="284" w:hanging="284"/>
        <w:jc w:val="both"/>
        <w:rPr>
          <w:rFonts w:ascii="Arial" w:hAnsi="Arial" w:cs="Arial"/>
          <w:sz w:val="22"/>
          <w:szCs w:val="22"/>
        </w:rPr>
      </w:pPr>
      <w:r w:rsidRPr="00304905">
        <w:rPr>
          <w:rFonts w:ascii="Arial" w:hAnsi="Arial" w:cs="Arial"/>
          <w:sz w:val="22"/>
          <w:szCs w:val="22"/>
        </w:rPr>
        <w:t>Wykonawca zobowiązuje się uzyskać uprzednią pisemną zgodę Zamawi</w:t>
      </w:r>
      <w:r w:rsidR="00DB11E1">
        <w:rPr>
          <w:rFonts w:ascii="Arial" w:hAnsi="Arial" w:cs="Arial"/>
          <w:sz w:val="22"/>
          <w:szCs w:val="22"/>
        </w:rPr>
        <w:t>ającego na </w:t>
      </w:r>
      <w:r w:rsidRPr="00304905">
        <w:rPr>
          <w:rFonts w:ascii="Arial" w:hAnsi="Arial" w:cs="Arial"/>
          <w:sz w:val="22"/>
          <w:szCs w:val="22"/>
        </w:rPr>
        <w:t>zamieszczenie firmy spółki, znaku towarowego lub logo Zamawiającego na swojej stronie internetowej, liście kontrahentów, w broszurach, reklamie oraz wszelkich innych materiałach reklamowych i marketingowych. W takim przypadku, Wykonawca zobowiązuje się do przedłożenia Zamawiającemu, wraz z wnioskiem o wyrażenie zgody, projektu materiałów, w których takie dane miałyby zostać zamieszczone.</w:t>
      </w:r>
    </w:p>
    <w:p w14:paraId="115FC261" w14:textId="77777777" w:rsidR="00FA4778" w:rsidRPr="00304905" w:rsidRDefault="00FA4778" w:rsidP="00FA4778">
      <w:pPr>
        <w:pStyle w:val="Standard"/>
        <w:numPr>
          <w:ilvl w:val="2"/>
          <w:numId w:val="54"/>
        </w:numPr>
        <w:tabs>
          <w:tab w:val="left" w:pos="568"/>
        </w:tabs>
        <w:spacing w:line="360" w:lineRule="auto"/>
        <w:ind w:left="284" w:hanging="284"/>
        <w:jc w:val="both"/>
        <w:rPr>
          <w:rFonts w:ascii="Arial" w:hAnsi="Arial" w:cs="Arial"/>
          <w:sz w:val="22"/>
          <w:szCs w:val="22"/>
        </w:rPr>
      </w:pPr>
      <w:r w:rsidRPr="00304905">
        <w:rPr>
          <w:rFonts w:ascii="Arial" w:hAnsi="Arial" w:cs="Arial"/>
          <w:sz w:val="22"/>
          <w:szCs w:val="22"/>
        </w:rPr>
        <w:t xml:space="preserve">Wykonawca zobowiązuje się również do uzyskania uprzedniej pisemnej zgody Zamawiającego na ujawnienie faktu współpracy poprzez przekazania środkom masowego przekazu, takim jak prasa, radio, TV, Internet jakichkolwiek informacji dotyczących Umowy. </w:t>
      </w:r>
      <w:r w:rsidRPr="00304905">
        <w:rPr>
          <w:rFonts w:ascii="Arial" w:hAnsi="Arial" w:cs="Arial"/>
          <w:sz w:val="22"/>
          <w:szCs w:val="22"/>
        </w:rPr>
        <w:lastRenderedPageBreak/>
        <w:t>W takim przypadku, Wykonawca zobowiązuje się do przedłożenia do Zamawiającego wraz z wnioskiem o wyrażenie zgody, treści informacji jaka miałaby zostać wykorzystana w środkach masowego przekazu.</w:t>
      </w:r>
    </w:p>
    <w:p w14:paraId="21B0AC14" w14:textId="77777777" w:rsidR="00DB11E1" w:rsidRPr="002E75C1" w:rsidRDefault="00DB11E1" w:rsidP="00DB11E1">
      <w:pPr>
        <w:pStyle w:val="Standard"/>
        <w:numPr>
          <w:ilvl w:val="2"/>
          <w:numId w:val="54"/>
        </w:numPr>
        <w:tabs>
          <w:tab w:val="left" w:pos="568"/>
        </w:tabs>
        <w:spacing w:line="360" w:lineRule="auto"/>
        <w:ind w:left="284" w:hanging="284"/>
        <w:jc w:val="both"/>
        <w:rPr>
          <w:rFonts w:ascii="Arial" w:hAnsi="Arial" w:cs="Arial"/>
          <w:sz w:val="22"/>
          <w:szCs w:val="22"/>
        </w:rPr>
      </w:pPr>
      <w:r w:rsidRPr="002E75C1">
        <w:rPr>
          <w:rFonts w:ascii="Arial" w:hAnsi="Arial" w:cs="Arial"/>
          <w:sz w:val="22"/>
          <w:szCs w:val="22"/>
        </w:rPr>
        <w:t>Obowiązek uzyskania zgody, o której mowa w ust. 1 i 2 powyżej nie dotyczy:</w:t>
      </w:r>
    </w:p>
    <w:p w14:paraId="11C62E85" w14:textId="77777777" w:rsidR="00DB11E1" w:rsidRPr="002E75C1" w:rsidRDefault="00DB11E1" w:rsidP="00DB11E1">
      <w:pPr>
        <w:pStyle w:val="Standard"/>
        <w:numPr>
          <w:ilvl w:val="0"/>
          <w:numId w:val="65"/>
        </w:numPr>
        <w:tabs>
          <w:tab w:val="left" w:pos="1134"/>
        </w:tabs>
        <w:spacing w:line="360" w:lineRule="auto"/>
        <w:ind w:left="567" w:hanging="283"/>
        <w:jc w:val="both"/>
        <w:rPr>
          <w:rFonts w:ascii="Arial" w:hAnsi="Arial" w:cs="Arial"/>
          <w:sz w:val="22"/>
          <w:szCs w:val="22"/>
        </w:rPr>
      </w:pPr>
      <w:r w:rsidRPr="002E75C1">
        <w:rPr>
          <w:rFonts w:ascii="Arial" w:hAnsi="Arial" w:cs="Arial"/>
          <w:sz w:val="22"/>
          <w:szCs w:val="22"/>
        </w:rPr>
        <w:t>przypadku prawidłowego posługiwania się przez Wykonawcę uzyskanymi od Zamawiającego listami referencyjnymi, jednakże brak obowiązku uzyskania zgody obejmuje tylko i wyłącznie uprawnienie Wykonawcy do złożenia listów referencyjnych wraz z ofertą składaną przez niego oznaczonemu indywidualnie adresatowi,</w:t>
      </w:r>
    </w:p>
    <w:p w14:paraId="7AF36114" w14:textId="77777777" w:rsidR="00DB11E1" w:rsidRPr="002E75C1" w:rsidRDefault="00DB11E1" w:rsidP="00DB11E1">
      <w:pPr>
        <w:pStyle w:val="Standard"/>
        <w:numPr>
          <w:ilvl w:val="0"/>
          <w:numId w:val="55"/>
        </w:numPr>
        <w:tabs>
          <w:tab w:val="left" w:pos="1134"/>
        </w:tabs>
        <w:spacing w:line="360" w:lineRule="auto"/>
        <w:ind w:left="567" w:hanging="283"/>
        <w:jc w:val="both"/>
        <w:rPr>
          <w:rFonts w:ascii="Arial" w:hAnsi="Arial" w:cs="Arial"/>
          <w:sz w:val="22"/>
          <w:szCs w:val="22"/>
        </w:rPr>
      </w:pPr>
      <w:r w:rsidRPr="002E75C1">
        <w:rPr>
          <w:rFonts w:ascii="Arial" w:hAnsi="Arial" w:cs="Arial"/>
          <w:sz w:val="22"/>
          <w:szCs w:val="22"/>
        </w:rPr>
        <w:t>przypadku wypełniania przez Wykonawcę będącego spółką publiczną obowiązków informacyjnych wynikających z obowiązujących takie spółki przepisów prawa.</w:t>
      </w:r>
    </w:p>
    <w:p w14:paraId="65E04861" w14:textId="77777777" w:rsidR="00FA4778" w:rsidRPr="00304905" w:rsidRDefault="00FA4778" w:rsidP="00FA4778">
      <w:pPr>
        <w:pStyle w:val="Standard"/>
        <w:numPr>
          <w:ilvl w:val="2"/>
          <w:numId w:val="54"/>
        </w:numPr>
        <w:tabs>
          <w:tab w:val="left" w:pos="568"/>
        </w:tabs>
        <w:spacing w:line="360" w:lineRule="auto"/>
        <w:ind w:left="284" w:hanging="284"/>
        <w:jc w:val="both"/>
        <w:rPr>
          <w:rFonts w:ascii="Arial" w:hAnsi="Arial" w:cs="Arial"/>
          <w:sz w:val="22"/>
          <w:szCs w:val="22"/>
        </w:rPr>
      </w:pPr>
      <w:r w:rsidRPr="00304905">
        <w:rPr>
          <w:rFonts w:ascii="Arial" w:hAnsi="Arial" w:cs="Arial"/>
          <w:sz w:val="22"/>
          <w:szCs w:val="22"/>
        </w:rPr>
        <w:t xml:space="preserve">W razie niewykonania lub nienależytego wykonania zobowiązań określonych w niniejszym </w:t>
      </w:r>
      <w:r>
        <w:rPr>
          <w:rFonts w:ascii="Arial" w:hAnsi="Arial" w:cs="Arial"/>
          <w:sz w:val="22"/>
          <w:szCs w:val="22"/>
        </w:rPr>
        <w:t>artykule</w:t>
      </w:r>
      <w:r w:rsidRPr="00304905">
        <w:rPr>
          <w:rFonts w:ascii="Arial" w:hAnsi="Arial" w:cs="Arial"/>
          <w:sz w:val="22"/>
          <w:szCs w:val="22"/>
        </w:rPr>
        <w:t>, Zamawiający jest uprawniony do naliczenia kary umownej w wysokości 100.000,00 złotych (słownie: sto tysięcy złotych) za każdy przypadek naruszenia. Zapłata kary umownej, o której mowa powyżej, nie ogranicza prawa Zamawiającego do  dochodzenia odszkodowania uzupełniającego na zasadach ogólnych, w przypadku, gdy wysokość poniesionej szkody przewyższa zastrzeżoną wysokość kary umownej.</w:t>
      </w:r>
    </w:p>
    <w:p w14:paraId="6845A4DA" w14:textId="77777777" w:rsidR="00FA4778" w:rsidRPr="00304905" w:rsidRDefault="00FA4778" w:rsidP="00FA4778">
      <w:pPr>
        <w:pStyle w:val="Standard"/>
        <w:widowControl w:val="0"/>
        <w:spacing w:line="360" w:lineRule="auto"/>
        <w:rPr>
          <w:rFonts w:ascii="Arial" w:hAnsi="Arial" w:cs="Arial"/>
          <w:b/>
          <w:sz w:val="22"/>
          <w:szCs w:val="22"/>
        </w:rPr>
      </w:pPr>
    </w:p>
    <w:p w14:paraId="52D22373" w14:textId="77777777" w:rsidR="00FA4778" w:rsidRPr="005C1A22" w:rsidRDefault="00FA4778" w:rsidP="005C1A22">
      <w:pPr>
        <w:pStyle w:val="Standard"/>
        <w:widowControl w:val="0"/>
        <w:spacing w:line="360" w:lineRule="auto"/>
        <w:jc w:val="center"/>
        <w:rPr>
          <w:rFonts w:ascii="Arial" w:hAnsi="Arial" w:cs="Arial"/>
          <w:b/>
          <w:bCs/>
          <w:sz w:val="16"/>
          <w:szCs w:val="16"/>
        </w:rPr>
      </w:pPr>
      <w:r w:rsidRPr="00304905">
        <w:rPr>
          <w:rFonts w:ascii="Arial" w:hAnsi="Arial" w:cs="Arial"/>
          <w:b/>
          <w:sz w:val="22"/>
          <w:szCs w:val="22"/>
        </w:rPr>
        <w:t>ARTYKUŁ 1</w:t>
      </w:r>
      <w:r>
        <w:rPr>
          <w:rFonts w:ascii="Arial" w:hAnsi="Arial" w:cs="Arial"/>
          <w:b/>
          <w:sz w:val="22"/>
          <w:szCs w:val="22"/>
        </w:rPr>
        <w:t>8</w:t>
      </w:r>
      <w:r w:rsidRPr="00304905">
        <w:rPr>
          <w:rFonts w:ascii="Arial" w:hAnsi="Arial" w:cs="Arial"/>
          <w:b/>
          <w:sz w:val="22"/>
          <w:szCs w:val="22"/>
        </w:rPr>
        <w:t xml:space="preserve"> – Klauzula antykorupcyjna</w:t>
      </w:r>
    </w:p>
    <w:p w14:paraId="62A6CDF7" w14:textId="77777777" w:rsidR="00FA4778" w:rsidRPr="004E0DA4" w:rsidRDefault="00FA4778" w:rsidP="00FA4778">
      <w:pPr>
        <w:widowControl/>
        <w:numPr>
          <w:ilvl w:val="0"/>
          <w:numId w:val="68"/>
        </w:numPr>
        <w:suppressAutoHyphens w:val="0"/>
        <w:autoSpaceDN/>
        <w:spacing w:line="360" w:lineRule="auto"/>
        <w:ind w:left="284" w:hanging="284"/>
        <w:jc w:val="both"/>
        <w:textAlignment w:val="auto"/>
        <w:rPr>
          <w:rFonts w:ascii="Arial" w:hAnsi="Arial" w:cs="Arial"/>
          <w:sz w:val="22"/>
          <w:szCs w:val="22"/>
        </w:rPr>
      </w:pPr>
      <w:r w:rsidRPr="004E0DA4">
        <w:rPr>
          <w:rFonts w:ascii="Arial" w:hAnsi="Arial" w:cs="Arial"/>
          <w:sz w:val="22"/>
          <w:szCs w:val="22"/>
        </w:rPr>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343858BE" w14:textId="77777777" w:rsidR="00FA4778" w:rsidRPr="004E0DA4" w:rsidRDefault="00FA4778" w:rsidP="00FA4778">
      <w:pPr>
        <w:widowControl/>
        <w:numPr>
          <w:ilvl w:val="0"/>
          <w:numId w:val="68"/>
        </w:numPr>
        <w:suppressAutoHyphens w:val="0"/>
        <w:autoSpaceDN/>
        <w:spacing w:line="360" w:lineRule="auto"/>
        <w:ind w:left="284" w:hanging="284"/>
        <w:jc w:val="both"/>
        <w:textAlignment w:val="auto"/>
        <w:rPr>
          <w:rFonts w:ascii="Arial" w:hAnsi="Arial" w:cs="Arial"/>
          <w:sz w:val="22"/>
          <w:szCs w:val="22"/>
        </w:rPr>
      </w:pPr>
      <w:r w:rsidRPr="004E0DA4">
        <w:rPr>
          <w:rFonts w:ascii="Arial" w:hAnsi="Arial" w:cs="Arial"/>
          <w:sz w:val="22"/>
          <w:szCs w:val="22"/>
        </w:rPr>
        <w:t xml:space="preserve">Każda ze Stron zaświadcza, że wdrożyła procedury przeciwdziałania korupcji </w:t>
      </w:r>
      <w:r w:rsidRPr="004E0DA4">
        <w:rPr>
          <w:rFonts w:ascii="Arial" w:hAnsi="Arial" w:cs="Arial"/>
          <w:sz w:val="22"/>
          <w:szCs w:val="22"/>
        </w:rPr>
        <w:br/>
        <w:t>i konfliktowi interesów.</w:t>
      </w:r>
    </w:p>
    <w:p w14:paraId="70B14CF5" w14:textId="77777777" w:rsidR="00FA4778" w:rsidRPr="004E0DA4" w:rsidRDefault="00FA4778" w:rsidP="00FA4778">
      <w:pPr>
        <w:widowControl/>
        <w:numPr>
          <w:ilvl w:val="0"/>
          <w:numId w:val="68"/>
        </w:numPr>
        <w:suppressAutoHyphens w:val="0"/>
        <w:autoSpaceDN/>
        <w:spacing w:line="360" w:lineRule="auto"/>
        <w:ind w:left="284" w:hanging="284"/>
        <w:jc w:val="both"/>
        <w:textAlignment w:val="auto"/>
        <w:rPr>
          <w:rFonts w:ascii="Arial" w:hAnsi="Arial" w:cs="Arial"/>
          <w:sz w:val="22"/>
          <w:szCs w:val="22"/>
        </w:rPr>
      </w:pPr>
      <w:r w:rsidRPr="004E0DA4">
        <w:rPr>
          <w:rFonts w:ascii="Arial" w:hAnsi="Arial" w:cs="Arial"/>
          <w:sz w:val="22"/>
          <w:szCs w:val="22"/>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4E0DA4">
        <w:rPr>
          <w:rFonts w:ascii="Arial" w:hAnsi="Arial" w:cs="Arial"/>
          <w:sz w:val="22"/>
          <w:szCs w:val="22"/>
        </w:rPr>
        <w:br/>
        <w:t xml:space="preserve">i wyjaśniania nieprawidłowości, zarówno bezpośrednio, jak i działając poprzez kontrolowane lub powiązane podmioty gospodarcze Stron. </w:t>
      </w:r>
    </w:p>
    <w:p w14:paraId="5CE24E56" w14:textId="77777777" w:rsidR="00FA4778" w:rsidRPr="004E0DA4" w:rsidRDefault="00FA4778" w:rsidP="00FA4778">
      <w:pPr>
        <w:widowControl/>
        <w:numPr>
          <w:ilvl w:val="0"/>
          <w:numId w:val="68"/>
        </w:numPr>
        <w:suppressAutoHyphens w:val="0"/>
        <w:autoSpaceDN/>
        <w:spacing w:line="360" w:lineRule="auto"/>
        <w:ind w:left="284" w:hanging="284"/>
        <w:jc w:val="both"/>
        <w:textAlignment w:val="auto"/>
        <w:rPr>
          <w:rFonts w:ascii="Arial" w:hAnsi="Arial" w:cs="Arial"/>
          <w:sz w:val="22"/>
          <w:szCs w:val="22"/>
        </w:rPr>
      </w:pPr>
      <w:r w:rsidRPr="004E0DA4">
        <w:rPr>
          <w:rFonts w:ascii="Arial" w:hAnsi="Arial" w:cs="Arial"/>
          <w:sz w:val="22"/>
          <w:szCs w:val="22"/>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w:t>
      </w:r>
      <w:r w:rsidRPr="004E0DA4">
        <w:rPr>
          <w:rFonts w:ascii="Arial" w:hAnsi="Arial" w:cs="Arial"/>
          <w:sz w:val="22"/>
          <w:szCs w:val="22"/>
        </w:rPr>
        <w:lastRenderedPageBreak/>
        <w:t xml:space="preserve">stanowiącego korzyść finansową, ani też żadnej innej korzyści bezpośrednio lub pośrednio żadnemu z niżej wymienionych: </w:t>
      </w:r>
    </w:p>
    <w:p w14:paraId="70E4127B" w14:textId="77777777" w:rsidR="00DB11E1" w:rsidRPr="002E75C1" w:rsidRDefault="00DB11E1" w:rsidP="00DB11E1">
      <w:pPr>
        <w:pStyle w:val="Akapitzlist"/>
        <w:numPr>
          <w:ilvl w:val="0"/>
          <w:numId w:val="90"/>
        </w:numPr>
        <w:suppressAutoHyphens w:val="0"/>
        <w:autoSpaceDN/>
        <w:spacing w:line="360" w:lineRule="auto"/>
        <w:jc w:val="both"/>
        <w:textAlignment w:val="auto"/>
        <w:rPr>
          <w:rFonts w:ascii="Arial" w:hAnsi="Arial" w:cs="Arial"/>
          <w:sz w:val="22"/>
          <w:szCs w:val="22"/>
        </w:rPr>
      </w:pPr>
      <w:r w:rsidRPr="002E75C1">
        <w:rPr>
          <w:rFonts w:ascii="Arial" w:hAnsi="Arial" w:cs="Arial"/>
          <w:sz w:val="22"/>
          <w:szCs w:val="22"/>
        </w:rPr>
        <w:t>członkowi zarządu, dyrektorowi, pracownikowi, ani agentowi Strony lub któregokolwiek kontrolowanego lub powiązanego podmiotu gospodarczego Stron,</w:t>
      </w:r>
    </w:p>
    <w:p w14:paraId="78A5DF55" w14:textId="77777777" w:rsidR="00DB11E1" w:rsidRPr="002E75C1" w:rsidRDefault="00DB11E1" w:rsidP="00DB11E1">
      <w:pPr>
        <w:pStyle w:val="Akapitzlist"/>
        <w:numPr>
          <w:ilvl w:val="0"/>
          <w:numId w:val="90"/>
        </w:numPr>
        <w:suppressAutoHyphens w:val="0"/>
        <w:autoSpaceDN/>
        <w:spacing w:line="360" w:lineRule="auto"/>
        <w:jc w:val="both"/>
        <w:textAlignment w:val="auto"/>
        <w:rPr>
          <w:rFonts w:ascii="Arial" w:hAnsi="Arial" w:cs="Arial"/>
          <w:sz w:val="22"/>
          <w:szCs w:val="22"/>
        </w:rPr>
      </w:pPr>
      <w:r w:rsidRPr="002E75C1">
        <w:rPr>
          <w:rFonts w:ascii="Arial" w:hAnsi="Arial" w:cs="Arial"/>
          <w:sz w:val="22"/>
          <w:szCs w:val="22"/>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0E75BA64" w14:textId="77777777" w:rsidR="00DB11E1" w:rsidRPr="00AB5A3B" w:rsidRDefault="00DB11E1" w:rsidP="00DB11E1">
      <w:pPr>
        <w:pStyle w:val="Akapitzlist"/>
        <w:numPr>
          <w:ilvl w:val="0"/>
          <w:numId w:val="90"/>
        </w:numPr>
        <w:suppressAutoHyphens w:val="0"/>
        <w:autoSpaceDN/>
        <w:spacing w:line="360" w:lineRule="auto"/>
        <w:jc w:val="both"/>
        <w:textAlignment w:val="auto"/>
        <w:rPr>
          <w:rFonts w:ascii="Arial" w:hAnsi="Arial" w:cs="Arial"/>
          <w:sz w:val="22"/>
          <w:szCs w:val="22"/>
        </w:rPr>
      </w:pPr>
      <w:r w:rsidRPr="00AB5A3B">
        <w:rPr>
          <w:rFonts w:ascii="Arial" w:hAnsi="Arial" w:cs="Arial"/>
          <w:sz w:val="22"/>
          <w:szCs w:val="22"/>
        </w:rPr>
        <w:t xml:space="preserve">partii politycznej, członkowi partii politycznej, ani kandydatowi na urząd państwowy; </w:t>
      </w:r>
    </w:p>
    <w:p w14:paraId="557C4134" w14:textId="77777777" w:rsidR="00DB11E1" w:rsidRPr="00AB5A3B" w:rsidRDefault="00DB11E1" w:rsidP="00DB11E1">
      <w:pPr>
        <w:pStyle w:val="Akapitzlist"/>
        <w:numPr>
          <w:ilvl w:val="0"/>
          <w:numId w:val="90"/>
        </w:numPr>
        <w:suppressAutoHyphens w:val="0"/>
        <w:autoSpaceDN/>
        <w:spacing w:line="360" w:lineRule="auto"/>
        <w:jc w:val="both"/>
        <w:textAlignment w:val="auto"/>
        <w:rPr>
          <w:rFonts w:ascii="Arial" w:hAnsi="Arial" w:cs="Arial"/>
          <w:sz w:val="22"/>
          <w:szCs w:val="22"/>
        </w:rPr>
      </w:pPr>
      <w:r w:rsidRPr="00AB5A3B">
        <w:rPr>
          <w:rFonts w:ascii="Arial" w:hAnsi="Arial" w:cs="Arial"/>
          <w:sz w:val="22"/>
          <w:szCs w:val="22"/>
        </w:rPr>
        <w:t xml:space="preserve">agentowi ani pośrednikowi w zamian za opłacenie kogokolwiek z wyżej wymienionych; ani też </w:t>
      </w:r>
    </w:p>
    <w:p w14:paraId="1ADE4E8C" w14:textId="77777777" w:rsidR="00DB11E1" w:rsidRDefault="00DB11E1" w:rsidP="00DB11E1">
      <w:pPr>
        <w:pStyle w:val="Akapitzlist"/>
        <w:numPr>
          <w:ilvl w:val="0"/>
          <w:numId w:val="90"/>
        </w:numPr>
        <w:suppressAutoHyphens w:val="0"/>
        <w:autoSpaceDN/>
        <w:spacing w:line="360" w:lineRule="auto"/>
        <w:jc w:val="both"/>
        <w:textAlignment w:val="auto"/>
        <w:rPr>
          <w:rFonts w:ascii="Arial" w:hAnsi="Arial" w:cs="Arial"/>
          <w:sz w:val="22"/>
          <w:szCs w:val="22"/>
        </w:rPr>
      </w:pPr>
      <w:r w:rsidRPr="00AB5A3B">
        <w:rPr>
          <w:rFonts w:ascii="Arial" w:hAnsi="Arial" w:cs="Arial"/>
          <w:sz w:val="22"/>
          <w:szCs w:val="22"/>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5D77FE7D" w14:textId="77777777" w:rsidR="00FA4778" w:rsidRPr="00DB11E1" w:rsidRDefault="00FA4778" w:rsidP="00DB11E1">
      <w:pPr>
        <w:pStyle w:val="Akapitzlist"/>
        <w:numPr>
          <w:ilvl w:val="0"/>
          <w:numId w:val="68"/>
        </w:numPr>
        <w:suppressAutoHyphens w:val="0"/>
        <w:autoSpaceDN/>
        <w:spacing w:line="360" w:lineRule="auto"/>
        <w:jc w:val="both"/>
        <w:textAlignment w:val="auto"/>
        <w:rPr>
          <w:rFonts w:ascii="Arial" w:hAnsi="Arial" w:cs="Arial"/>
          <w:sz w:val="22"/>
          <w:szCs w:val="22"/>
        </w:rPr>
      </w:pPr>
      <w:r w:rsidRPr="00DB11E1">
        <w:rPr>
          <w:rFonts w:ascii="Arial" w:hAnsi="Arial" w:cs="Arial"/>
          <w:sz w:val="22"/>
          <w:szCs w:val="22"/>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5F6AF300" w14:textId="77777777" w:rsidR="00FA4778" w:rsidRPr="004E0DA4" w:rsidRDefault="00FA4778" w:rsidP="00DB11E1">
      <w:pPr>
        <w:widowControl/>
        <w:numPr>
          <w:ilvl w:val="0"/>
          <w:numId w:val="68"/>
        </w:numPr>
        <w:suppressAutoHyphens w:val="0"/>
        <w:autoSpaceDN/>
        <w:spacing w:line="360" w:lineRule="auto"/>
        <w:jc w:val="both"/>
        <w:textAlignment w:val="auto"/>
        <w:rPr>
          <w:rFonts w:ascii="Arial" w:hAnsi="Arial" w:cs="Arial"/>
          <w:sz w:val="22"/>
          <w:szCs w:val="22"/>
        </w:rPr>
      </w:pPr>
      <w:r w:rsidRPr="004E0DA4">
        <w:rPr>
          <w:rFonts w:ascii="Arial" w:hAnsi="Arial" w:cs="Arial"/>
          <w:sz w:val="22"/>
          <w:szCs w:val="22"/>
        </w:rPr>
        <w:t xml:space="preserve">Każda ze Stron zaświadcza, iż w okresie realizacji niniejszej Umowy zapewnia każdej osobie działającej w dobrej wierze możliwość zgłaszania naruszeń prawa za pośrednictwem poczty elektronicznej na adres: </w:t>
      </w:r>
      <w:hyperlink r:id="rId8" w:history="1">
        <w:r w:rsidRPr="004E0DA4">
          <w:rPr>
            <w:rStyle w:val="Hipercze"/>
            <w:rFonts w:ascii="Arial" w:hAnsi="Arial" w:cs="Arial"/>
            <w:sz w:val="22"/>
            <w:szCs w:val="22"/>
          </w:rPr>
          <w:t>anonim.adm@orlen.pl</w:t>
        </w:r>
      </w:hyperlink>
      <w:r w:rsidRPr="004E0DA4">
        <w:rPr>
          <w:rFonts w:ascii="Arial" w:hAnsi="Arial" w:cs="Arial"/>
          <w:sz w:val="22"/>
          <w:szCs w:val="22"/>
        </w:rPr>
        <w:t xml:space="preserve"> </w:t>
      </w:r>
    </w:p>
    <w:p w14:paraId="24F92EED" w14:textId="77777777" w:rsidR="00FA4778" w:rsidRDefault="00FA4778" w:rsidP="00DB11E1">
      <w:pPr>
        <w:widowControl/>
        <w:numPr>
          <w:ilvl w:val="0"/>
          <w:numId w:val="68"/>
        </w:numPr>
        <w:suppressAutoHyphens w:val="0"/>
        <w:autoSpaceDN/>
        <w:spacing w:line="360" w:lineRule="auto"/>
        <w:jc w:val="both"/>
        <w:textAlignment w:val="auto"/>
        <w:rPr>
          <w:rFonts w:ascii="Arial" w:hAnsi="Arial" w:cs="Arial"/>
          <w:sz w:val="22"/>
          <w:szCs w:val="22"/>
          <w:lang w:val="cs-CZ"/>
        </w:rPr>
      </w:pPr>
      <w:r w:rsidRPr="004E0DA4">
        <w:rPr>
          <w:rFonts w:ascii="Arial" w:hAnsi="Arial" w:cs="Arial"/>
          <w:sz w:val="22"/>
          <w:szCs w:val="22"/>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068A1178" w14:textId="77777777" w:rsidR="00FA4778" w:rsidRDefault="00FA4778" w:rsidP="00FA4778">
      <w:pPr>
        <w:pStyle w:val="Standard"/>
        <w:spacing w:line="360" w:lineRule="auto"/>
        <w:ind w:left="284"/>
        <w:jc w:val="center"/>
        <w:rPr>
          <w:rFonts w:ascii="Arial" w:hAnsi="Arial" w:cs="Arial"/>
          <w:sz w:val="22"/>
          <w:szCs w:val="22"/>
        </w:rPr>
      </w:pPr>
    </w:p>
    <w:p w14:paraId="79CCD420" w14:textId="77777777" w:rsidR="00FA4778" w:rsidRPr="00304905" w:rsidRDefault="00FA4778" w:rsidP="00FA4778">
      <w:pPr>
        <w:pStyle w:val="Standard"/>
        <w:spacing w:line="360" w:lineRule="auto"/>
        <w:ind w:left="284"/>
        <w:jc w:val="center"/>
        <w:rPr>
          <w:rFonts w:ascii="Arial" w:hAnsi="Arial" w:cs="Arial"/>
          <w:b/>
          <w:sz w:val="22"/>
          <w:szCs w:val="22"/>
        </w:rPr>
      </w:pPr>
      <w:r>
        <w:rPr>
          <w:rFonts w:ascii="Arial" w:hAnsi="Arial" w:cs="Arial"/>
          <w:b/>
          <w:sz w:val="22"/>
          <w:szCs w:val="22"/>
        </w:rPr>
        <w:t>ARTYKUŁ 19</w:t>
      </w:r>
      <w:r w:rsidRPr="00DC1AF2">
        <w:rPr>
          <w:rFonts w:ascii="Arial" w:hAnsi="Arial" w:cs="Arial"/>
          <w:b/>
          <w:sz w:val="22"/>
          <w:szCs w:val="22"/>
        </w:rPr>
        <w:t xml:space="preserve"> – Zabezpieczenia</w:t>
      </w:r>
    </w:p>
    <w:p w14:paraId="41F2BDEB" w14:textId="77777777" w:rsidR="00DB11E1" w:rsidRPr="002E75C1" w:rsidRDefault="00DB11E1" w:rsidP="00DB11E1">
      <w:pPr>
        <w:pStyle w:val="Standard"/>
        <w:numPr>
          <w:ilvl w:val="1"/>
          <w:numId w:val="7"/>
        </w:numPr>
        <w:tabs>
          <w:tab w:val="left" w:pos="568"/>
          <w:tab w:val="left" w:pos="852"/>
        </w:tabs>
        <w:spacing w:line="360" w:lineRule="auto"/>
        <w:ind w:left="426" w:hanging="426"/>
        <w:jc w:val="both"/>
        <w:rPr>
          <w:rFonts w:ascii="Arial" w:hAnsi="Arial" w:cs="Arial"/>
          <w:sz w:val="22"/>
          <w:szCs w:val="22"/>
        </w:rPr>
      </w:pPr>
      <w:r w:rsidRPr="002E75C1">
        <w:rPr>
          <w:rFonts w:ascii="Arial" w:hAnsi="Arial" w:cs="Arial"/>
          <w:sz w:val="22"/>
          <w:szCs w:val="22"/>
        </w:rPr>
        <w:t xml:space="preserve">Do chwili rozpoczęcia realizacji przedmiotu Umowy, nie później jednak niż </w:t>
      </w:r>
      <w:r>
        <w:rPr>
          <w:rFonts w:ascii="Arial" w:hAnsi="Arial" w:cs="Arial"/>
          <w:sz w:val="22"/>
          <w:szCs w:val="22"/>
        </w:rPr>
        <w:t xml:space="preserve">w terminie </w:t>
      </w:r>
      <w:r w:rsidRPr="002E75C1">
        <w:rPr>
          <w:rFonts w:ascii="Arial" w:hAnsi="Arial" w:cs="Arial"/>
          <w:sz w:val="22"/>
          <w:szCs w:val="22"/>
        </w:rPr>
        <w:t xml:space="preserve">7 dni od daty podpisania Umowy, Wykonawca zobowiązany jest wnieść, na okres od daty podpisania Umowy, aż do upływu 14 dni od daty podpisania Końcowego Protokołu Odbioru Dokumentacji bez uwag, zabezpieczenie należytej realizacji oraz starannego </w:t>
      </w:r>
      <w:r w:rsidRPr="002E75C1">
        <w:rPr>
          <w:rFonts w:ascii="Arial" w:hAnsi="Arial" w:cs="Arial"/>
          <w:sz w:val="22"/>
          <w:szCs w:val="22"/>
        </w:rPr>
        <w:lastRenderedPageBreak/>
        <w:t xml:space="preserve">wykonania przedmiotu Umowy w wysokości </w:t>
      </w:r>
      <w:r w:rsidRPr="002E75C1">
        <w:rPr>
          <w:rFonts w:ascii="Arial" w:hAnsi="Arial" w:cs="Arial"/>
          <w:b/>
          <w:sz w:val="22"/>
          <w:szCs w:val="22"/>
        </w:rPr>
        <w:t>5%</w:t>
      </w:r>
      <w:r w:rsidRPr="002E75C1">
        <w:rPr>
          <w:rFonts w:ascii="Arial" w:hAnsi="Arial" w:cs="Arial"/>
          <w:sz w:val="22"/>
          <w:szCs w:val="22"/>
        </w:rPr>
        <w:t xml:space="preserve"> wartości wynagrodzenia netto (zgodnie z art. 6 ust. 1 Umowy) w formie gwarancji ubezpieczeniowej lub bankowej.</w:t>
      </w:r>
    </w:p>
    <w:p w14:paraId="186CC899" w14:textId="77777777" w:rsidR="00FA4778" w:rsidRPr="005418E4" w:rsidRDefault="00FA4778" w:rsidP="00230FCD">
      <w:pPr>
        <w:pStyle w:val="Standard"/>
        <w:numPr>
          <w:ilvl w:val="1"/>
          <w:numId w:val="7"/>
        </w:numPr>
        <w:tabs>
          <w:tab w:val="left" w:pos="568"/>
          <w:tab w:val="left" w:pos="852"/>
        </w:tabs>
        <w:spacing w:line="360" w:lineRule="auto"/>
        <w:ind w:left="426" w:hanging="426"/>
        <w:jc w:val="both"/>
      </w:pPr>
      <w:r w:rsidRPr="005418E4">
        <w:rPr>
          <w:rFonts w:ascii="Arial" w:hAnsi="Arial" w:cs="Arial"/>
          <w:sz w:val="22"/>
          <w:szCs w:val="22"/>
        </w:rPr>
        <w:t xml:space="preserve">Tytułem </w:t>
      </w:r>
      <w:r w:rsidRPr="0083590F">
        <w:rPr>
          <w:rFonts w:ascii="Arial" w:hAnsi="Arial" w:cs="Arial"/>
          <w:sz w:val="22"/>
          <w:szCs w:val="22"/>
        </w:rPr>
        <w:t>zabezpieczenia właściwego usunięcia wad i usterek, Wykonawca</w:t>
      </w:r>
      <w:r w:rsidRPr="005418E4">
        <w:rPr>
          <w:rFonts w:ascii="Arial" w:hAnsi="Arial" w:cs="Arial"/>
          <w:sz w:val="22"/>
          <w:szCs w:val="22"/>
        </w:rPr>
        <w:t xml:space="preserve"> </w:t>
      </w:r>
      <w:r>
        <w:rPr>
          <w:rFonts w:ascii="Arial" w:hAnsi="Arial" w:cs="Arial"/>
          <w:sz w:val="22"/>
          <w:szCs w:val="22"/>
        </w:rPr>
        <w:t xml:space="preserve">zobowiązany jest </w:t>
      </w:r>
      <w:r w:rsidRPr="005418E4">
        <w:rPr>
          <w:rFonts w:ascii="Arial" w:hAnsi="Arial" w:cs="Arial"/>
          <w:sz w:val="22"/>
          <w:szCs w:val="22"/>
        </w:rPr>
        <w:t>wnie</w:t>
      </w:r>
      <w:r>
        <w:rPr>
          <w:rFonts w:ascii="Arial" w:hAnsi="Arial" w:cs="Arial"/>
          <w:sz w:val="22"/>
          <w:szCs w:val="22"/>
        </w:rPr>
        <w:t>ść,</w:t>
      </w:r>
      <w:r w:rsidRPr="005418E4">
        <w:rPr>
          <w:rFonts w:ascii="Arial" w:hAnsi="Arial" w:cs="Arial"/>
          <w:sz w:val="22"/>
          <w:szCs w:val="22"/>
        </w:rPr>
        <w:t xml:space="preserve"> </w:t>
      </w:r>
      <w:r>
        <w:rPr>
          <w:rFonts w:ascii="Arial" w:hAnsi="Arial" w:cs="Arial"/>
          <w:sz w:val="22"/>
          <w:szCs w:val="22"/>
        </w:rPr>
        <w:t xml:space="preserve">w terminie do 2 tygodni przed upływem okresu obowiązywania gwarancji należytej realizacji i starannego wykonania przedmiotu Umowy, </w:t>
      </w:r>
      <w:r w:rsidRPr="005418E4">
        <w:rPr>
          <w:rFonts w:ascii="Arial" w:hAnsi="Arial" w:cs="Arial"/>
          <w:sz w:val="22"/>
          <w:szCs w:val="22"/>
        </w:rPr>
        <w:t>zabezpieczenie w wysokości</w:t>
      </w:r>
      <w:r w:rsidRPr="005418E4">
        <w:rPr>
          <w:rFonts w:ascii="Arial" w:hAnsi="Arial" w:cs="Arial"/>
          <w:b/>
          <w:sz w:val="22"/>
          <w:szCs w:val="22"/>
        </w:rPr>
        <w:t xml:space="preserve"> </w:t>
      </w:r>
      <w:r>
        <w:rPr>
          <w:rFonts w:ascii="Arial" w:hAnsi="Arial" w:cs="Arial"/>
          <w:b/>
          <w:sz w:val="22"/>
          <w:szCs w:val="22"/>
        </w:rPr>
        <w:t>2</w:t>
      </w:r>
      <w:r w:rsidRPr="008D349F">
        <w:rPr>
          <w:rFonts w:ascii="Arial" w:hAnsi="Arial" w:cs="Arial"/>
          <w:b/>
          <w:sz w:val="22"/>
          <w:szCs w:val="22"/>
        </w:rPr>
        <w:t>%</w:t>
      </w:r>
      <w:r w:rsidRPr="005418E4">
        <w:rPr>
          <w:rFonts w:ascii="Arial" w:hAnsi="Arial" w:cs="Arial"/>
          <w:sz w:val="22"/>
          <w:szCs w:val="22"/>
        </w:rPr>
        <w:t xml:space="preserve"> wartości wynagrodzenia netto (zgodnie z art. </w:t>
      </w:r>
      <w:r w:rsidRPr="001717CE">
        <w:rPr>
          <w:rFonts w:ascii="Arial" w:hAnsi="Arial" w:cs="Arial"/>
          <w:sz w:val="22"/>
          <w:szCs w:val="22"/>
        </w:rPr>
        <w:t>6</w:t>
      </w:r>
      <w:r>
        <w:rPr>
          <w:rFonts w:ascii="Arial" w:hAnsi="Arial" w:cs="Arial"/>
          <w:sz w:val="22"/>
          <w:szCs w:val="22"/>
        </w:rPr>
        <w:t xml:space="preserve"> </w:t>
      </w:r>
      <w:r w:rsidRPr="005418E4">
        <w:rPr>
          <w:rFonts w:ascii="Arial" w:hAnsi="Arial" w:cs="Arial"/>
          <w:sz w:val="22"/>
          <w:szCs w:val="22"/>
        </w:rPr>
        <w:t xml:space="preserve">ust. </w:t>
      </w:r>
      <w:r w:rsidRPr="001717CE">
        <w:rPr>
          <w:rFonts w:ascii="Arial" w:hAnsi="Arial" w:cs="Arial"/>
          <w:sz w:val="22"/>
          <w:szCs w:val="22"/>
        </w:rPr>
        <w:t>1</w:t>
      </w:r>
      <w:r w:rsidRPr="005418E4">
        <w:rPr>
          <w:rFonts w:ascii="Arial" w:hAnsi="Arial" w:cs="Arial"/>
          <w:sz w:val="22"/>
          <w:szCs w:val="22"/>
        </w:rPr>
        <w:t xml:space="preserve"> Umowy) w formie gwarancji ubezpieczeniowej lub bankowej</w:t>
      </w:r>
      <w:r>
        <w:rPr>
          <w:rFonts w:ascii="Arial" w:hAnsi="Arial" w:cs="Arial"/>
          <w:sz w:val="22"/>
          <w:szCs w:val="22"/>
        </w:rPr>
        <w:t>,</w:t>
      </w:r>
      <w:r w:rsidRPr="005418E4">
        <w:rPr>
          <w:rFonts w:ascii="Arial" w:hAnsi="Arial" w:cs="Arial"/>
          <w:sz w:val="22"/>
          <w:szCs w:val="22"/>
        </w:rPr>
        <w:t xml:space="preserve"> na okres od daty podpisania Końcowego Protokołu Odbioru Dokumentacji </w:t>
      </w:r>
      <w:r>
        <w:rPr>
          <w:rFonts w:ascii="Arial" w:hAnsi="Arial" w:cs="Arial"/>
          <w:sz w:val="22"/>
          <w:szCs w:val="22"/>
        </w:rPr>
        <w:t xml:space="preserve">bez uwag </w:t>
      </w:r>
      <w:r w:rsidRPr="005418E4">
        <w:rPr>
          <w:rFonts w:ascii="Arial" w:hAnsi="Arial" w:cs="Arial"/>
          <w:sz w:val="22"/>
          <w:szCs w:val="22"/>
        </w:rPr>
        <w:t xml:space="preserve">aż do upływu 14 dni po zakończeniu okresu gwarancji udzielonej Zamawiającemu. </w:t>
      </w:r>
    </w:p>
    <w:p w14:paraId="20586276" w14:textId="77777777" w:rsidR="00FA4778" w:rsidRPr="005418E4" w:rsidRDefault="00FA4778" w:rsidP="00230FCD">
      <w:pPr>
        <w:pStyle w:val="Standard"/>
        <w:numPr>
          <w:ilvl w:val="1"/>
          <w:numId w:val="7"/>
        </w:numPr>
        <w:tabs>
          <w:tab w:val="left" w:pos="568"/>
          <w:tab w:val="left" w:pos="852"/>
        </w:tabs>
        <w:spacing w:line="360" w:lineRule="auto"/>
        <w:ind w:left="426" w:hanging="426"/>
        <w:jc w:val="both"/>
      </w:pPr>
      <w:r w:rsidRPr="00B162C4">
        <w:rPr>
          <w:rFonts w:ascii="Arial" w:hAnsi="Arial" w:cs="Arial"/>
          <w:sz w:val="22"/>
          <w:szCs w:val="22"/>
        </w:rPr>
        <w:t>Wystawca gwarancji</w:t>
      </w:r>
      <w:r>
        <w:rPr>
          <w:rFonts w:ascii="Arial" w:hAnsi="Arial" w:cs="Arial"/>
          <w:sz w:val="22"/>
          <w:szCs w:val="22"/>
        </w:rPr>
        <w:t>, o której mowa w ust. 1 i 2,</w:t>
      </w:r>
      <w:r w:rsidRPr="00B162C4">
        <w:rPr>
          <w:rFonts w:ascii="Arial" w:hAnsi="Arial" w:cs="Arial"/>
          <w:sz w:val="22"/>
          <w:szCs w:val="22"/>
        </w:rPr>
        <w:t xml:space="preserve"> oraz jej treść musi zostać pisemnie uzgodniona z Zamawiającym przed jej wystawieniem. Gwarancja bankowa lub ubezpieczeniowa będzie nieodwołalna, bezwarunkowa oraz płatna na pierwsze żądanie Zamawiającego.</w:t>
      </w:r>
    </w:p>
    <w:p w14:paraId="79C60A47" w14:textId="77777777" w:rsidR="00DB11E1" w:rsidRPr="002E75C1" w:rsidRDefault="00DB11E1" w:rsidP="00DB11E1">
      <w:pPr>
        <w:pStyle w:val="Standard"/>
        <w:numPr>
          <w:ilvl w:val="1"/>
          <w:numId w:val="7"/>
        </w:numPr>
        <w:tabs>
          <w:tab w:val="left" w:pos="568"/>
          <w:tab w:val="left" w:pos="852"/>
        </w:tabs>
        <w:spacing w:line="360" w:lineRule="auto"/>
        <w:ind w:left="426" w:hanging="426"/>
        <w:jc w:val="both"/>
        <w:rPr>
          <w:rFonts w:ascii="Arial" w:hAnsi="Arial" w:cs="Arial"/>
          <w:sz w:val="22"/>
          <w:szCs w:val="22"/>
        </w:rPr>
      </w:pPr>
      <w:r w:rsidRPr="002E75C1">
        <w:rPr>
          <w:rFonts w:ascii="Arial" w:hAnsi="Arial" w:cs="Arial"/>
          <w:sz w:val="22"/>
          <w:szCs w:val="22"/>
        </w:rPr>
        <w:t xml:space="preserve">Niezłożenie przez Wykonawcę w wymaganym Umową terminie gwarancji bankowej lub ubezpieczeniowej należytej realizacji oraz starannego wykonania w określonej Umową wysokości lub niezłożenie innej formy zabezpieczenia zgodnie z postanowieniami </w:t>
      </w:r>
      <w:r w:rsidR="00CF2F27">
        <w:rPr>
          <w:rFonts w:ascii="Arial" w:hAnsi="Arial" w:cs="Arial"/>
          <w:sz w:val="22"/>
          <w:szCs w:val="22"/>
        </w:rPr>
        <w:t xml:space="preserve">niniejszego </w:t>
      </w:r>
      <w:r>
        <w:rPr>
          <w:rFonts w:ascii="Arial" w:hAnsi="Arial" w:cs="Arial"/>
          <w:sz w:val="22"/>
          <w:szCs w:val="22"/>
        </w:rPr>
        <w:t>art</w:t>
      </w:r>
      <w:r w:rsidR="00CF2F27">
        <w:rPr>
          <w:rFonts w:ascii="Arial" w:hAnsi="Arial" w:cs="Arial"/>
          <w:sz w:val="22"/>
          <w:szCs w:val="22"/>
        </w:rPr>
        <w:t>ykułu</w:t>
      </w:r>
      <w:r w:rsidRPr="002E75C1">
        <w:rPr>
          <w:rFonts w:ascii="Arial" w:hAnsi="Arial" w:cs="Arial"/>
          <w:sz w:val="22"/>
          <w:szCs w:val="22"/>
        </w:rPr>
        <w:t xml:space="preserve">  mimo </w:t>
      </w:r>
      <w:r w:rsidR="00CF2F27">
        <w:rPr>
          <w:rFonts w:ascii="Arial" w:hAnsi="Arial" w:cs="Arial"/>
          <w:sz w:val="22"/>
          <w:szCs w:val="22"/>
        </w:rPr>
        <w:t>zawarcia</w:t>
      </w:r>
      <w:r w:rsidR="00CF2F27" w:rsidRPr="002E75C1">
        <w:rPr>
          <w:rFonts w:ascii="Arial" w:hAnsi="Arial" w:cs="Arial"/>
          <w:sz w:val="22"/>
          <w:szCs w:val="22"/>
        </w:rPr>
        <w:t xml:space="preserve"> </w:t>
      </w:r>
      <w:r w:rsidRPr="002E75C1">
        <w:rPr>
          <w:rFonts w:ascii="Arial" w:hAnsi="Arial" w:cs="Arial"/>
          <w:sz w:val="22"/>
          <w:szCs w:val="22"/>
        </w:rPr>
        <w:t>Umowy, umożliwia Zamawiającemu:</w:t>
      </w:r>
    </w:p>
    <w:p w14:paraId="3D853596" w14:textId="77777777" w:rsidR="00DB11E1" w:rsidRPr="002E75C1" w:rsidRDefault="00DB11E1" w:rsidP="00DB11E1">
      <w:pPr>
        <w:pStyle w:val="Standard"/>
        <w:tabs>
          <w:tab w:val="left" w:pos="568"/>
          <w:tab w:val="left" w:pos="852"/>
        </w:tabs>
        <w:spacing w:line="360" w:lineRule="auto"/>
        <w:ind w:left="426"/>
        <w:jc w:val="both"/>
        <w:rPr>
          <w:rFonts w:ascii="Arial" w:hAnsi="Arial" w:cs="Arial"/>
          <w:sz w:val="22"/>
          <w:szCs w:val="22"/>
        </w:rPr>
      </w:pPr>
      <w:r w:rsidRPr="002E75C1">
        <w:rPr>
          <w:rFonts w:ascii="Arial" w:hAnsi="Arial" w:cs="Arial"/>
          <w:sz w:val="22"/>
          <w:szCs w:val="22"/>
        </w:rPr>
        <w:t xml:space="preserve">a) prawo do odstąpienia od Umowy z </w:t>
      </w:r>
      <w:r w:rsidRPr="00721E1E">
        <w:rPr>
          <w:rFonts w:ascii="Arial" w:hAnsi="Arial" w:cs="Arial"/>
          <w:sz w:val="22"/>
          <w:szCs w:val="22"/>
        </w:rPr>
        <w:t xml:space="preserve">przyczyn leżących po stronie </w:t>
      </w:r>
      <w:r w:rsidRPr="002E75C1">
        <w:rPr>
          <w:rFonts w:ascii="Arial" w:hAnsi="Arial" w:cs="Arial"/>
          <w:sz w:val="22"/>
          <w:szCs w:val="22"/>
        </w:rPr>
        <w:t>Wykonawcy oraz</w:t>
      </w:r>
      <w:r w:rsidRPr="002E75C1" w:rsidDel="00B2200D">
        <w:rPr>
          <w:rFonts w:ascii="Arial" w:hAnsi="Arial" w:cs="Arial"/>
          <w:sz w:val="22"/>
          <w:szCs w:val="22"/>
        </w:rPr>
        <w:t xml:space="preserve"> </w:t>
      </w:r>
      <w:r w:rsidRPr="002E75C1">
        <w:rPr>
          <w:rFonts w:ascii="Arial" w:hAnsi="Arial" w:cs="Arial"/>
          <w:sz w:val="22"/>
          <w:szCs w:val="22"/>
        </w:rPr>
        <w:t xml:space="preserve">naliczenie kary </w:t>
      </w:r>
      <w:r>
        <w:rPr>
          <w:rFonts w:ascii="Arial" w:hAnsi="Arial" w:cs="Arial"/>
          <w:sz w:val="22"/>
          <w:szCs w:val="22"/>
        </w:rPr>
        <w:t xml:space="preserve">umownej </w:t>
      </w:r>
      <w:r w:rsidRPr="002E75C1">
        <w:rPr>
          <w:rFonts w:ascii="Arial" w:hAnsi="Arial" w:cs="Arial"/>
          <w:sz w:val="22"/>
          <w:szCs w:val="22"/>
        </w:rPr>
        <w:t xml:space="preserve">w wysokości 30% (odstępne) wynagrodzenia umownego netto, o którym mowa w </w:t>
      </w:r>
      <w:r w:rsidR="00CF2F27">
        <w:rPr>
          <w:rFonts w:ascii="Arial" w:hAnsi="Arial" w:cs="Arial"/>
          <w:sz w:val="22"/>
          <w:szCs w:val="22"/>
        </w:rPr>
        <w:t>a</w:t>
      </w:r>
      <w:r w:rsidRPr="002E75C1">
        <w:rPr>
          <w:rFonts w:ascii="Arial" w:hAnsi="Arial" w:cs="Arial"/>
          <w:sz w:val="22"/>
          <w:szCs w:val="22"/>
        </w:rPr>
        <w:t>rt. 6 ust. 1 Umowy. Celem uniknięcia wszelkich wątpliwości Strony postanawiają, iż kara, o której mowa w zdaniu poprzednim może być naliczona przez Zamawiającego także po odstąpieniu od Umowy. Odstąpienie może być zrealizowane w ciągu 30 dni od dnia zawarcia Umowy; albo</w:t>
      </w:r>
    </w:p>
    <w:p w14:paraId="3A6595A2" w14:textId="77777777" w:rsidR="00DB11E1" w:rsidRPr="002E75C1" w:rsidRDefault="00DB11E1" w:rsidP="00DB11E1">
      <w:pPr>
        <w:pStyle w:val="Standard"/>
        <w:tabs>
          <w:tab w:val="left" w:pos="568"/>
          <w:tab w:val="left" w:pos="852"/>
        </w:tabs>
        <w:spacing w:line="360" w:lineRule="auto"/>
        <w:ind w:left="426"/>
        <w:jc w:val="both"/>
        <w:rPr>
          <w:rFonts w:ascii="Arial" w:hAnsi="Arial" w:cs="Arial"/>
          <w:sz w:val="22"/>
          <w:szCs w:val="22"/>
        </w:rPr>
      </w:pPr>
      <w:r w:rsidRPr="002E75C1">
        <w:rPr>
          <w:rFonts w:ascii="Arial" w:hAnsi="Arial" w:cs="Arial"/>
          <w:sz w:val="22"/>
          <w:szCs w:val="22"/>
        </w:rPr>
        <w:t xml:space="preserve">b) wstrzymanie z </w:t>
      </w:r>
      <w:r w:rsidR="00CF2F27">
        <w:rPr>
          <w:rFonts w:ascii="Arial" w:hAnsi="Arial" w:cs="Arial"/>
          <w:sz w:val="22"/>
          <w:szCs w:val="22"/>
        </w:rPr>
        <w:t>w</w:t>
      </w:r>
      <w:r w:rsidRPr="002E75C1">
        <w:rPr>
          <w:rFonts w:ascii="Arial" w:hAnsi="Arial" w:cs="Arial"/>
          <w:sz w:val="22"/>
          <w:szCs w:val="22"/>
        </w:rPr>
        <w:t xml:space="preserve">ynagrodzenia należnego Wykonawcy kwoty kaucji pieniężnej (dalej: kaucja zastępcza) odpowiadającej wartości umówionego zabezpieczenia. </w:t>
      </w:r>
    </w:p>
    <w:p w14:paraId="662A2F08" w14:textId="77777777" w:rsidR="00DB11E1" w:rsidRPr="002E75C1" w:rsidRDefault="00704CAE" w:rsidP="00704CAE">
      <w:pPr>
        <w:pStyle w:val="Standard"/>
        <w:tabs>
          <w:tab w:val="left" w:pos="568"/>
          <w:tab w:val="left" w:pos="852"/>
        </w:tabs>
        <w:spacing w:line="360" w:lineRule="auto"/>
        <w:ind w:left="426" w:hanging="426"/>
        <w:jc w:val="both"/>
        <w:rPr>
          <w:rFonts w:ascii="Arial" w:hAnsi="Arial" w:cs="Arial"/>
          <w:sz w:val="22"/>
          <w:szCs w:val="22"/>
        </w:rPr>
      </w:pPr>
      <w:r>
        <w:rPr>
          <w:rFonts w:ascii="Arial" w:hAnsi="Arial" w:cs="Arial"/>
          <w:sz w:val="22"/>
          <w:szCs w:val="22"/>
        </w:rPr>
        <w:t>5.</w:t>
      </w:r>
      <w:r>
        <w:rPr>
          <w:rFonts w:ascii="Arial" w:hAnsi="Arial" w:cs="Arial"/>
          <w:sz w:val="22"/>
          <w:szCs w:val="22"/>
        </w:rPr>
        <w:tab/>
      </w:r>
      <w:r w:rsidR="00DB11E1" w:rsidRPr="002E75C1">
        <w:rPr>
          <w:rFonts w:ascii="Arial" w:hAnsi="Arial" w:cs="Arial"/>
          <w:sz w:val="22"/>
          <w:szCs w:val="22"/>
        </w:rPr>
        <w:t xml:space="preserve">Kwota kaucji zastępczej może być potrącona przez Zamawiającego z pierwszej lub ewentualnie kolejnych faktur wystawionych przez Wykonawcę. W wypadku złożenia przez Wykonawcę </w:t>
      </w:r>
      <w:r w:rsidR="00DB11E1">
        <w:rPr>
          <w:rFonts w:ascii="Arial" w:hAnsi="Arial" w:cs="Arial"/>
          <w:sz w:val="22"/>
          <w:szCs w:val="22"/>
        </w:rPr>
        <w:t xml:space="preserve">zabezpieczenia </w:t>
      </w:r>
      <w:r w:rsidR="00DB11E1" w:rsidRPr="0075659F">
        <w:rPr>
          <w:rFonts w:ascii="Arial" w:hAnsi="Arial" w:cs="Arial"/>
          <w:sz w:val="22"/>
          <w:szCs w:val="22"/>
        </w:rPr>
        <w:t>w formie gwarancji bankowej lub ubezpieczeniowej</w:t>
      </w:r>
      <w:r w:rsidR="00F40313">
        <w:rPr>
          <w:rFonts w:ascii="Arial" w:hAnsi="Arial" w:cs="Arial"/>
          <w:sz w:val="22"/>
          <w:szCs w:val="22"/>
        </w:rPr>
        <w:t>,</w:t>
      </w:r>
      <w:r w:rsidR="00DB11E1" w:rsidRPr="0075659F">
        <w:rPr>
          <w:rFonts w:ascii="Arial" w:hAnsi="Arial" w:cs="Arial"/>
          <w:sz w:val="22"/>
          <w:szCs w:val="22"/>
        </w:rPr>
        <w:t xml:space="preserve"> bądź po upływie okresu gwarancji udzielonej przez Wykonawcę Zamawiającemu</w:t>
      </w:r>
      <w:r w:rsidR="00DB11E1">
        <w:rPr>
          <w:rFonts w:ascii="Arial" w:hAnsi="Arial" w:cs="Arial"/>
          <w:sz w:val="22"/>
          <w:szCs w:val="22"/>
        </w:rPr>
        <w:t xml:space="preserve"> (o której mowa w art.10 Umowy)</w:t>
      </w:r>
      <w:r w:rsidR="00DB11E1" w:rsidRPr="002E75C1">
        <w:rPr>
          <w:rFonts w:ascii="Arial" w:hAnsi="Arial" w:cs="Arial"/>
          <w:sz w:val="22"/>
          <w:szCs w:val="22"/>
        </w:rPr>
        <w:t xml:space="preserve">, Zamawiający dokona zwrotu kaucji zastępczej w ciągu 30 dni od daty otrzymania od Wykonawcy pisemnego wezwania do zwrotu, o ile Zamawiającemu nie będą przysługiwać od Wykonawcy żadne niezaspokojone roszczenia z tytułu wad i usterek zgłoszonych w okresie obowiązywania gwarancji. Ponadto, o ile Wykonawca nie złoży w okresie trwania gwarancji zabezpieczenia </w:t>
      </w:r>
      <w:r w:rsidR="00DB11E1" w:rsidRPr="00CA76D0">
        <w:rPr>
          <w:rFonts w:ascii="Arial" w:hAnsi="Arial" w:cs="Arial"/>
          <w:sz w:val="22"/>
          <w:szCs w:val="22"/>
        </w:rPr>
        <w:t>w formie gwarancji bankowej lub ubezpieczeniowej</w:t>
      </w:r>
      <w:r w:rsidR="00F40313">
        <w:rPr>
          <w:rFonts w:ascii="Arial" w:hAnsi="Arial" w:cs="Arial"/>
          <w:sz w:val="22"/>
          <w:szCs w:val="22"/>
        </w:rPr>
        <w:t>,</w:t>
      </w:r>
      <w:r w:rsidR="00DB11E1" w:rsidRPr="00CA76D0" w:rsidDel="00CA76D0">
        <w:rPr>
          <w:rFonts w:ascii="Arial" w:hAnsi="Arial" w:cs="Arial"/>
          <w:sz w:val="22"/>
          <w:szCs w:val="22"/>
        </w:rPr>
        <w:t xml:space="preserve"> </w:t>
      </w:r>
      <w:r w:rsidR="00DB11E1" w:rsidRPr="002E75C1">
        <w:rPr>
          <w:rFonts w:ascii="Arial" w:hAnsi="Arial" w:cs="Arial"/>
          <w:sz w:val="22"/>
          <w:szCs w:val="22"/>
        </w:rPr>
        <w:t>a nadto nie usunie usterki lub wady objętej tą gwarancją</w:t>
      </w:r>
      <w:r w:rsidR="00E20767">
        <w:rPr>
          <w:rFonts w:ascii="Arial" w:hAnsi="Arial" w:cs="Arial"/>
          <w:sz w:val="22"/>
          <w:szCs w:val="22"/>
        </w:rPr>
        <w:t>,</w:t>
      </w:r>
      <w:r w:rsidR="00DB11E1" w:rsidRPr="002E75C1">
        <w:rPr>
          <w:rFonts w:ascii="Arial" w:hAnsi="Arial" w:cs="Arial"/>
          <w:sz w:val="22"/>
          <w:szCs w:val="22"/>
        </w:rPr>
        <w:t xml:space="preserve"> Zamawiający ma prawo obciążyć Wykonawcę poniesionymi przez siebie kosztami usunięcia usterek lub wad objętych gwarancją i może dokonać potrącenia należnej mu z tego tytułu kwoty z kaucji zastępczej. W przypadku dokonania potrącenia zgodnie z postanowieniami zdania </w:t>
      </w:r>
      <w:r w:rsidR="00DB11E1" w:rsidRPr="002E75C1">
        <w:rPr>
          <w:rFonts w:ascii="Arial" w:hAnsi="Arial" w:cs="Arial"/>
          <w:sz w:val="22"/>
          <w:szCs w:val="22"/>
        </w:rPr>
        <w:lastRenderedPageBreak/>
        <w:t>poprzedniego, Zamawiający będzie uprawniony do zatrzymania z Wynagrodzenia kwoty stanowiącej różnicę między wartością umówionego zabezpieczenia a kwotą potrąconą, na okres trwania umówionego zabezpieczenia. W przypadku gdy całe Wynagrodzenie zostało już zapłacone, Wykonawca wpłaci Zamawiającemu kwotę stanowiącą różnicę między wartością umówionego zabezpieczenia, a kwotą potrąconą, w terminie 7 dni od zawiadomienia Wykonawcy o dokonaniu potrącenia z kaucji zastępczej.</w:t>
      </w:r>
    </w:p>
    <w:p w14:paraId="7B5B352C" w14:textId="77777777" w:rsidR="00DB11E1" w:rsidRPr="002E75C1" w:rsidRDefault="00704CAE" w:rsidP="00704CAE">
      <w:pPr>
        <w:pStyle w:val="Standard"/>
        <w:tabs>
          <w:tab w:val="left" w:pos="568"/>
          <w:tab w:val="left" w:pos="852"/>
        </w:tabs>
        <w:spacing w:line="360" w:lineRule="auto"/>
        <w:ind w:left="426" w:hanging="426"/>
        <w:jc w:val="both"/>
        <w:rPr>
          <w:rFonts w:ascii="Arial" w:hAnsi="Arial" w:cs="Arial"/>
          <w:sz w:val="22"/>
          <w:szCs w:val="22"/>
        </w:rPr>
      </w:pPr>
      <w:r>
        <w:rPr>
          <w:rFonts w:ascii="Arial" w:hAnsi="Arial" w:cs="Arial"/>
          <w:sz w:val="22"/>
          <w:szCs w:val="22"/>
        </w:rPr>
        <w:t>6.</w:t>
      </w:r>
      <w:r>
        <w:rPr>
          <w:rFonts w:ascii="Arial" w:hAnsi="Arial" w:cs="Arial"/>
          <w:sz w:val="22"/>
          <w:szCs w:val="22"/>
        </w:rPr>
        <w:tab/>
      </w:r>
      <w:r w:rsidR="00DB11E1" w:rsidRPr="002E75C1">
        <w:rPr>
          <w:rFonts w:ascii="Arial" w:hAnsi="Arial" w:cs="Arial"/>
          <w:sz w:val="22"/>
          <w:szCs w:val="22"/>
        </w:rPr>
        <w:t>Dopuszcza się możliwość ustalenia przez Strony innej niż wskazane w ust. 1 i 2 powyżej formy zabezpieczenia należytej realizacji oraz starannego wykonania przedmiotu Umowy oraz właściwego usunięcia wad i usterek np. w postaci pieniężnej kaucji gwarancyjnej tj. wpłaty</w:t>
      </w:r>
      <w:r w:rsidR="00DB11E1">
        <w:rPr>
          <w:rFonts w:ascii="Arial" w:hAnsi="Arial" w:cs="Arial"/>
          <w:sz w:val="22"/>
          <w:szCs w:val="22"/>
        </w:rPr>
        <w:t xml:space="preserve"> pieniężnej</w:t>
      </w:r>
      <w:r w:rsidR="00DB11E1" w:rsidRPr="002E75C1">
        <w:rPr>
          <w:rFonts w:ascii="Arial" w:hAnsi="Arial" w:cs="Arial"/>
          <w:sz w:val="22"/>
          <w:szCs w:val="22"/>
        </w:rPr>
        <w:t xml:space="preserve"> na rachunek bankowy Zamawiającego. Wpłata </w:t>
      </w:r>
      <w:r w:rsidR="00DB11E1">
        <w:rPr>
          <w:rFonts w:ascii="Arial" w:hAnsi="Arial" w:cs="Arial"/>
          <w:sz w:val="22"/>
          <w:szCs w:val="22"/>
        </w:rPr>
        <w:t xml:space="preserve">pieniężnej </w:t>
      </w:r>
      <w:r w:rsidR="00DB11E1" w:rsidRPr="002E75C1">
        <w:rPr>
          <w:rFonts w:ascii="Arial" w:hAnsi="Arial" w:cs="Arial"/>
          <w:sz w:val="22"/>
          <w:szCs w:val="22"/>
        </w:rPr>
        <w:t xml:space="preserve">kaucji gwarancyjnej na rachunek bankowy Zamawiającego powinna zostać wniesiona odpowiednio w terminie określonym w ust. 1 lub 2 powyżej. Postanowienia ust. 4 stosuje się. </w:t>
      </w:r>
    </w:p>
    <w:p w14:paraId="7513CF12" w14:textId="77777777" w:rsidR="00DB11E1" w:rsidRPr="002E75C1" w:rsidRDefault="00704CAE" w:rsidP="00704CAE">
      <w:pPr>
        <w:pStyle w:val="Standard"/>
        <w:tabs>
          <w:tab w:val="left" w:pos="568"/>
          <w:tab w:val="left" w:pos="852"/>
        </w:tabs>
        <w:spacing w:line="360" w:lineRule="auto"/>
        <w:ind w:left="426" w:hanging="426"/>
        <w:jc w:val="both"/>
        <w:rPr>
          <w:rFonts w:ascii="Arial" w:hAnsi="Arial" w:cs="Arial"/>
          <w:sz w:val="22"/>
          <w:szCs w:val="22"/>
        </w:rPr>
      </w:pPr>
      <w:r>
        <w:rPr>
          <w:rFonts w:ascii="Arial" w:hAnsi="Arial" w:cs="Arial"/>
          <w:sz w:val="22"/>
          <w:szCs w:val="22"/>
        </w:rPr>
        <w:t>7.</w:t>
      </w:r>
      <w:r>
        <w:rPr>
          <w:rFonts w:ascii="Arial" w:hAnsi="Arial" w:cs="Arial"/>
          <w:sz w:val="22"/>
          <w:szCs w:val="22"/>
        </w:rPr>
        <w:tab/>
      </w:r>
      <w:r w:rsidR="00DB11E1" w:rsidRPr="002E75C1">
        <w:rPr>
          <w:rFonts w:ascii="Arial" w:hAnsi="Arial" w:cs="Arial"/>
          <w:sz w:val="22"/>
          <w:szCs w:val="22"/>
        </w:rPr>
        <w:t xml:space="preserve">Część zabezpieczenia, wniesionego w formie pieniężnej kaucji gwarancyjnej z tytułu zabezpieczenia należytej realizacji oraz starannego wykonania przedmiotu Umowy, gwarantującą zgodnie z Umową wykonanie przedmiotu Umowy w kwocie odpowiadającej </w:t>
      </w:r>
      <w:r w:rsidR="00DB11E1" w:rsidRPr="002E75C1">
        <w:rPr>
          <w:rFonts w:ascii="Arial" w:hAnsi="Arial" w:cs="Arial"/>
          <w:b/>
          <w:sz w:val="22"/>
          <w:szCs w:val="22"/>
        </w:rPr>
        <w:t>3%</w:t>
      </w:r>
      <w:r w:rsidR="00DB11E1" w:rsidRPr="002E75C1">
        <w:rPr>
          <w:rFonts w:ascii="Arial" w:hAnsi="Arial" w:cs="Arial"/>
          <w:sz w:val="22"/>
          <w:szCs w:val="22"/>
        </w:rPr>
        <w:t xml:space="preserve"> wartości wynagrodzenia netto (zgodnie z art. 6 ust. 1 Umowy), zostanie zwrócona Wykonawcy w terminie 30 dni od daty podpisania przez obie Strony </w:t>
      </w:r>
      <w:r w:rsidR="00DB11E1">
        <w:rPr>
          <w:rFonts w:ascii="Arial" w:hAnsi="Arial" w:cs="Arial"/>
          <w:sz w:val="22"/>
          <w:szCs w:val="22"/>
        </w:rPr>
        <w:t xml:space="preserve">Końcowego </w:t>
      </w:r>
      <w:r w:rsidR="00DB11E1" w:rsidRPr="002E75C1">
        <w:rPr>
          <w:rFonts w:ascii="Arial" w:hAnsi="Arial" w:cs="Arial"/>
          <w:sz w:val="22"/>
          <w:szCs w:val="22"/>
        </w:rPr>
        <w:t xml:space="preserve">Protokołu Odbioru </w:t>
      </w:r>
      <w:r w:rsidR="00DB11E1">
        <w:rPr>
          <w:rFonts w:ascii="Arial" w:hAnsi="Arial" w:cs="Arial"/>
          <w:sz w:val="22"/>
          <w:szCs w:val="22"/>
        </w:rPr>
        <w:t xml:space="preserve">Dokumentacji </w:t>
      </w:r>
      <w:r w:rsidR="00DB11E1" w:rsidRPr="002E75C1">
        <w:rPr>
          <w:rFonts w:ascii="Arial" w:hAnsi="Arial" w:cs="Arial"/>
          <w:sz w:val="22"/>
          <w:szCs w:val="22"/>
        </w:rPr>
        <w:t xml:space="preserve">bez uwag. Zwrot ten zostanie dokonany, o ile zabezpieczenie należytego wykonania Umowy nie zostanie zaliczone na poczet prawnie uzasadnionych roszczeń Zamawiającego. Pozostała część zabezpieczenia w wysokości </w:t>
      </w:r>
      <w:r w:rsidR="00DB11E1" w:rsidRPr="002E75C1">
        <w:rPr>
          <w:rFonts w:ascii="Arial" w:hAnsi="Arial" w:cs="Arial"/>
          <w:b/>
          <w:sz w:val="22"/>
          <w:szCs w:val="22"/>
        </w:rPr>
        <w:t>2%</w:t>
      </w:r>
      <w:r w:rsidR="00DB11E1" w:rsidRPr="002E75C1">
        <w:rPr>
          <w:rFonts w:ascii="Arial" w:hAnsi="Arial" w:cs="Arial"/>
          <w:sz w:val="22"/>
          <w:szCs w:val="22"/>
        </w:rPr>
        <w:t xml:space="preserve"> wynagrodzenia netto (zgodnie z art. 6 ust. 1 Umowy) zostaje zaliczona przez Zamawiającego na poczet zabezpieczenia usunięcia wad i usterek.</w:t>
      </w:r>
      <w:r w:rsidR="00144374">
        <w:rPr>
          <w:rFonts w:ascii="Arial" w:hAnsi="Arial" w:cs="Arial"/>
          <w:sz w:val="22"/>
          <w:szCs w:val="22"/>
        </w:rPr>
        <w:t xml:space="preserve"> </w:t>
      </w:r>
    </w:p>
    <w:p w14:paraId="13FBC992" w14:textId="77777777" w:rsidR="00DB11E1" w:rsidRPr="002E75C1" w:rsidRDefault="00704CAE" w:rsidP="00704CAE">
      <w:pPr>
        <w:pStyle w:val="Standard"/>
        <w:tabs>
          <w:tab w:val="left" w:pos="568"/>
          <w:tab w:val="left" w:pos="852"/>
        </w:tabs>
        <w:spacing w:line="360" w:lineRule="auto"/>
        <w:ind w:left="426" w:hanging="426"/>
        <w:jc w:val="both"/>
        <w:rPr>
          <w:rFonts w:ascii="Arial" w:hAnsi="Arial" w:cs="Arial"/>
          <w:sz w:val="22"/>
          <w:szCs w:val="22"/>
        </w:rPr>
      </w:pPr>
      <w:r>
        <w:rPr>
          <w:rFonts w:ascii="Arial" w:hAnsi="Arial" w:cs="Arial"/>
          <w:sz w:val="22"/>
          <w:szCs w:val="22"/>
        </w:rPr>
        <w:t>8.</w:t>
      </w:r>
      <w:r>
        <w:rPr>
          <w:rFonts w:ascii="Arial" w:hAnsi="Arial" w:cs="Arial"/>
          <w:sz w:val="22"/>
          <w:szCs w:val="22"/>
        </w:rPr>
        <w:tab/>
      </w:r>
      <w:r w:rsidR="00DB11E1" w:rsidRPr="002E75C1">
        <w:rPr>
          <w:rFonts w:ascii="Arial" w:hAnsi="Arial" w:cs="Arial"/>
          <w:sz w:val="22"/>
          <w:szCs w:val="22"/>
        </w:rPr>
        <w:t>Pozostałą część zabezpieczenia usunięcia wad i usterek wniesione</w:t>
      </w:r>
      <w:r w:rsidR="00DB11E1">
        <w:rPr>
          <w:rFonts w:ascii="Arial" w:hAnsi="Arial" w:cs="Arial"/>
          <w:sz w:val="22"/>
          <w:szCs w:val="22"/>
        </w:rPr>
        <w:t>go</w:t>
      </w:r>
      <w:r w:rsidR="00DB11E1" w:rsidRPr="002E75C1">
        <w:rPr>
          <w:rFonts w:ascii="Arial" w:hAnsi="Arial" w:cs="Arial"/>
          <w:sz w:val="22"/>
          <w:szCs w:val="22"/>
        </w:rPr>
        <w:t xml:space="preserve"> w formie pieniężnej kaucji gwarancyjnej, które nie jest zaliczone na poczet prawnie uzasadnionych roszczeń Zamawiającego, Zamawiający zwróci w ciągu 30 dni od daty pisemnego wniosku Wykonawcy, złożonego przez Wykonawcę po upływie terminu gwarancji. Jeżeli Wykonawca nie usunie usterki lub wady objętej gwarancją Zamawiający ma prawo obciążyć Wykonawcę poniesionymi przez siebie kosztami usunięcia usterek lub wad. </w:t>
      </w:r>
    </w:p>
    <w:p w14:paraId="3D70AC66" w14:textId="77777777" w:rsidR="00DB11E1" w:rsidRPr="002E75C1" w:rsidRDefault="00704CAE" w:rsidP="00704CAE">
      <w:pPr>
        <w:pStyle w:val="Standard"/>
        <w:tabs>
          <w:tab w:val="left" w:pos="568"/>
          <w:tab w:val="left" w:pos="852"/>
        </w:tabs>
        <w:spacing w:line="360" w:lineRule="auto"/>
        <w:ind w:left="426" w:hanging="426"/>
        <w:jc w:val="both"/>
        <w:rPr>
          <w:rFonts w:ascii="Arial" w:hAnsi="Arial" w:cs="Arial"/>
          <w:sz w:val="22"/>
          <w:szCs w:val="22"/>
        </w:rPr>
      </w:pPr>
      <w:r>
        <w:rPr>
          <w:rFonts w:ascii="Arial" w:hAnsi="Arial" w:cs="Arial"/>
          <w:sz w:val="22"/>
          <w:szCs w:val="22"/>
        </w:rPr>
        <w:t>9.</w:t>
      </w:r>
      <w:r>
        <w:rPr>
          <w:rFonts w:ascii="Arial" w:hAnsi="Arial" w:cs="Arial"/>
          <w:sz w:val="22"/>
          <w:szCs w:val="22"/>
        </w:rPr>
        <w:tab/>
      </w:r>
      <w:r w:rsidR="00DB11E1" w:rsidRPr="002E75C1">
        <w:rPr>
          <w:rFonts w:ascii="Arial" w:hAnsi="Arial" w:cs="Arial"/>
          <w:sz w:val="22"/>
          <w:szCs w:val="22"/>
        </w:rPr>
        <w:t>Jeżeli zabezpieczenia wniesiono w pieniądzu, Zamawiający zwraca je Wykonawcy bez odsetek.</w:t>
      </w:r>
    </w:p>
    <w:p w14:paraId="26928E09" w14:textId="77777777" w:rsidR="00DB11E1" w:rsidRPr="002E75C1" w:rsidRDefault="00704CAE" w:rsidP="00704CAE">
      <w:pPr>
        <w:pStyle w:val="Standard"/>
        <w:tabs>
          <w:tab w:val="left" w:pos="568"/>
          <w:tab w:val="left" w:pos="852"/>
        </w:tabs>
        <w:spacing w:after="60" w:line="360" w:lineRule="auto"/>
        <w:ind w:left="426" w:hanging="426"/>
        <w:jc w:val="both"/>
        <w:rPr>
          <w:rFonts w:ascii="Arial" w:hAnsi="Arial" w:cs="Arial"/>
          <w:sz w:val="22"/>
          <w:szCs w:val="22"/>
        </w:rPr>
      </w:pPr>
      <w:r>
        <w:rPr>
          <w:rFonts w:ascii="Arial" w:hAnsi="Arial" w:cs="Arial"/>
          <w:sz w:val="22"/>
          <w:szCs w:val="22"/>
        </w:rPr>
        <w:t>10.</w:t>
      </w:r>
      <w:r>
        <w:rPr>
          <w:rFonts w:ascii="Arial" w:hAnsi="Arial" w:cs="Arial"/>
          <w:sz w:val="22"/>
          <w:szCs w:val="22"/>
        </w:rPr>
        <w:tab/>
      </w:r>
      <w:r w:rsidR="00DB11E1" w:rsidRPr="002E75C1">
        <w:rPr>
          <w:rFonts w:ascii="Arial" w:hAnsi="Arial" w:cs="Arial"/>
          <w:sz w:val="22"/>
          <w:szCs w:val="22"/>
        </w:rPr>
        <w:t xml:space="preserve">W przypadku, gdy Zamawiającemu w okresie obowiązywania gwarancji bankowej/ubezpieczeniowej zostanie wypłacona na jej podstawie określona kwota, Wykonawca zobowiązany jest, w terminie 7 dni od dnia wypłaty na rzecz Zamawiającego określonej kwoty, przedstawić nową gwarancję bankową/ubezpieczeniową, której suma gwarancyjna odpowiadać będzie pełnej wartość sumy gwarancyjnej wskazanej w ust. 1 lub 2 powyżej lub wnieść inne zabezpieczenie zgodnie z postanowieniami ust. </w:t>
      </w:r>
      <w:r w:rsidR="00DB11E1">
        <w:rPr>
          <w:rFonts w:ascii="Arial" w:hAnsi="Arial" w:cs="Arial"/>
          <w:sz w:val="22"/>
          <w:szCs w:val="22"/>
        </w:rPr>
        <w:t>6</w:t>
      </w:r>
      <w:r w:rsidR="00DB11E1" w:rsidRPr="002E75C1">
        <w:rPr>
          <w:rFonts w:ascii="Arial" w:hAnsi="Arial" w:cs="Arial"/>
          <w:sz w:val="22"/>
          <w:szCs w:val="22"/>
        </w:rPr>
        <w:t xml:space="preserve"> powyżej. </w:t>
      </w:r>
    </w:p>
    <w:p w14:paraId="5F5FC5F6" w14:textId="77777777" w:rsidR="00DB11E1" w:rsidRDefault="00DB11E1" w:rsidP="00704CAE">
      <w:pPr>
        <w:pStyle w:val="Standard"/>
        <w:tabs>
          <w:tab w:val="left" w:pos="568"/>
          <w:tab w:val="left" w:pos="852"/>
        </w:tabs>
        <w:spacing w:line="360" w:lineRule="auto"/>
        <w:ind w:left="426" w:hanging="426"/>
        <w:jc w:val="both"/>
        <w:rPr>
          <w:rFonts w:ascii="Arial" w:hAnsi="Arial" w:cs="Arial"/>
          <w:sz w:val="22"/>
          <w:szCs w:val="22"/>
        </w:rPr>
      </w:pPr>
      <w:r w:rsidRPr="002E75C1">
        <w:rPr>
          <w:rFonts w:ascii="Arial" w:hAnsi="Arial" w:cs="Arial"/>
          <w:sz w:val="22"/>
          <w:szCs w:val="22"/>
        </w:rPr>
        <w:lastRenderedPageBreak/>
        <w:t xml:space="preserve">11. Jeżeli wartość prac określonych w Umowie ulegnie zwiększeniu lub termin zakończenia przedmiotu Umowy ulegnie wydłużeniu, Wykonawca zobowiązany jest odpowiednio przedstawić nową gwarancję lub uzupełnić dotychczasową gwarancję, której suma gwarancyjna odpowiadać będzie pełnej wartości sumy gwarancyjnej wskazanej w ust. 1 lub 2 albo wnieść nowe zabezpieczenie zgodnie z ust. </w:t>
      </w:r>
      <w:r>
        <w:rPr>
          <w:rFonts w:ascii="Arial" w:hAnsi="Arial" w:cs="Arial"/>
          <w:sz w:val="22"/>
          <w:szCs w:val="22"/>
        </w:rPr>
        <w:t>6</w:t>
      </w:r>
      <w:r w:rsidRPr="002E75C1">
        <w:rPr>
          <w:rFonts w:ascii="Arial" w:hAnsi="Arial" w:cs="Arial"/>
          <w:sz w:val="22"/>
          <w:szCs w:val="22"/>
        </w:rPr>
        <w:t xml:space="preserve"> lub wydłużyć termin obowiązywania zabezpieczenia, w terminie 7 dni od daty podpisania stosownego aneksu do Umowy.</w:t>
      </w:r>
    </w:p>
    <w:p w14:paraId="783A4E46" w14:textId="77777777" w:rsidR="00DB11E1" w:rsidRDefault="00DB11E1" w:rsidP="00704CAE">
      <w:pPr>
        <w:pStyle w:val="Standard"/>
        <w:tabs>
          <w:tab w:val="left" w:pos="568"/>
          <w:tab w:val="left" w:pos="852"/>
        </w:tabs>
        <w:spacing w:line="360" w:lineRule="auto"/>
        <w:ind w:left="426" w:hanging="426"/>
        <w:jc w:val="both"/>
        <w:rPr>
          <w:rFonts w:ascii="Arial" w:hAnsi="Arial" w:cs="Arial"/>
          <w:sz w:val="22"/>
          <w:szCs w:val="22"/>
        </w:rPr>
      </w:pPr>
      <w:r>
        <w:rPr>
          <w:rFonts w:ascii="Arial" w:hAnsi="Arial" w:cs="Arial"/>
          <w:sz w:val="22"/>
          <w:szCs w:val="22"/>
        </w:rPr>
        <w:t>12.</w:t>
      </w:r>
      <w:r w:rsidR="00704CAE">
        <w:rPr>
          <w:rFonts w:ascii="Arial" w:hAnsi="Arial" w:cs="Arial"/>
          <w:sz w:val="22"/>
          <w:szCs w:val="22"/>
        </w:rPr>
        <w:tab/>
      </w:r>
      <w:r w:rsidRPr="00A92B3B">
        <w:rPr>
          <w:rFonts w:ascii="Arial" w:hAnsi="Arial" w:cs="Arial"/>
          <w:sz w:val="22"/>
          <w:szCs w:val="22"/>
        </w:rPr>
        <w:t>W przypadku braku terminowego przedstawienia nowej gwarancji bankowej/ubezpieczenio</w:t>
      </w:r>
      <w:r>
        <w:rPr>
          <w:rFonts w:ascii="Arial" w:hAnsi="Arial" w:cs="Arial"/>
          <w:sz w:val="22"/>
          <w:szCs w:val="22"/>
        </w:rPr>
        <w:t xml:space="preserve">wej, o której mowa w ust. 11 i 12 Umowy Zamawiający uprawniony jest do naliczenia kary umownej w wysokości </w:t>
      </w:r>
      <w:r w:rsidR="0055347E">
        <w:rPr>
          <w:rFonts w:ascii="Arial" w:hAnsi="Arial" w:cs="Arial"/>
          <w:sz w:val="22"/>
          <w:szCs w:val="22"/>
        </w:rPr>
        <w:t xml:space="preserve">0,5 % </w:t>
      </w:r>
      <w:r>
        <w:rPr>
          <w:rFonts w:ascii="Arial" w:hAnsi="Arial" w:cs="Arial"/>
          <w:sz w:val="22"/>
          <w:szCs w:val="22"/>
        </w:rPr>
        <w:t xml:space="preserve">wynagrodzenia netto, o którym </w:t>
      </w:r>
      <w:r w:rsidRPr="00A92B3B">
        <w:rPr>
          <w:rFonts w:ascii="Arial" w:hAnsi="Arial" w:cs="Arial"/>
          <w:sz w:val="22"/>
          <w:szCs w:val="22"/>
        </w:rPr>
        <w:t>art. 6 ust. 1 Umowy</w:t>
      </w:r>
      <w:r>
        <w:rPr>
          <w:rFonts w:ascii="Arial" w:hAnsi="Arial" w:cs="Arial"/>
          <w:sz w:val="22"/>
          <w:szCs w:val="22"/>
        </w:rPr>
        <w:t xml:space="preserve"> za każdy dzień opóźnienia.</w:t>
      </w:r>
    </w:p>
    <w:p w14:paraId="6FD9C073" w14:textId="77777777" w:rsidR="00144374" w:rsidRPr="00A92B3B" w:rsidRDefault="00144374" w:rsidP="00704CAE">
      <w:pPr>
        <w:pStyle w:val="Standard"/>
        <w:tabs>
          <w:tab w:val="left" w:pos="568"/>
          <w:tab w:val="left" w:pos="852"/>
        </w:tabs>
        <w:spacing w:line="360" w:lineRule="auto"/>
        <w:ind w:left="426" w:hanging="426"/>
        <w:jc w:val="both"/>
        <w:rPr>
          <w:rFonts w:ascii="Arial" w:hAnsi="Arial" w:cs="Arial"/>
          <w:sz w:val="22"/>
          <w:szCs w:val="22"/>
        </w:rPr>
      </w:pPr>
      <w:r>
        <w:rPr>
          <w:rFonts w:ascii="Arial" w:hAnsi="Arial" w:cs="Arial"/>
          <w:sz w:val="22"/>
          <w:szCs w:val="22"/>
        </w:rPr>
        <w:t>13. Zamawiający zastrzega, że zwrot wniesionego zabezpieczenia, o którym mowa w ust. 7 powyżej,</w:t>
      </w:r>
      <w:r w:rsidR="005D23AA">
        <w:rPr>
          <w:rFonts w:ascii="Arial" w:hAnsi="Arial" w:cs="Arial"/>
          <w:sz w:val="22"/>
          <w:szCs w:val="22"/>
        </w:rPr>
        <w:t xml:space="preserve"> </w:t>
      </w:r>
      <w:r>
        <w:rPr>
          <w:rFonts w:ascii="Arial" w:hAnsi="Arial" w:cs="Arial"/>
          <w:sz w:val="22"/>
          <w:szCs w:val="22"/>
        </w:rPr>
        <w:t xml:space="preserve">zostanie </w:t>
      </w:r>
      <w:r w:rsidR="005D23AA">
        <w:rPr>
          <w:rFonts w:ascii="Arial" w:hAnsi="Arial" w:cs="Arial"/>
          <w:sz w:val="22"/>
          <w:szCs w:val="22"/>
        </w:rPr>
        <w:t>dokonany w</w:t>
      </w:r>
      <w:r w:rsidR="00A70AB4">
        <w:rPr>
          <w:rFonts w:ascii="Arial" w:hAnsi="Arial" w:cs="Arial"/>
          <w:sz w:val="22"/>
          <w:szCs w:val="22"/>
        </w:rPr>
        <w:t>e wskazanym terminie,</w:t>
      </w:r>
      <w:r w:rsidR="005D23AA">
        <w:rPr>
          <w:rFonts w:ascii="Arial" w:hAnsi="Arial" w:cs="Arial"/>
          <w:sz w:val="22"/>
          <w:szCs w:val="22"/>
        </w:rPr>
        <w:t xml:space="preserve"> </w:t>
      </w:r>
      <w:r>
        <w:rPr>
          <w:rFonts w:ascii="Arial" w:hAnsi="Arial" w:cs="Arial"/>
          <w:sz w:val="22"/>
          <w:szCs w:val="22"/>
        </w:rPr>
        <w:t>pod warunkiem</w:t>
      </w:r>
      <w:r w:rsidR="005D23AA">
        <w:rPr>
          <w:rFonts w:ascii="Arial" w:hAnsi="Arial" w:cs="Arial"/>
          <w:sz w:val="22"/>
          <w:szCs w:val="22"/>
        </w:rPr>
        <w:t xml:space="preserve"> </w:t>
      </w:r>
      <w:r w:rsidR="005D23AA" w:rsidRPr="002E75C1">
        <w:rPr>
          <w:rFonts w:ascii="Arial" w:hAnsi="Arial" w:cs="Arial"/>
          <w:color w:val="000000"/>
          <w:sz w:val="22"/>
          <w:szCs w:val="22"/>
        </w:rPr>
        <w:t>wezwani</w:t>
      </w:r>
      <w:r w:rsidR="005D23AA">
        <w:rPr>
          <w:rFonts w:ascii="Arial" w:hAnsi="Arial" w:cs="Arial"/>
          <w:color w:val="000000"/>
          <w:sz w:val="22"/>
          <w:szCs w:val="22"/>
        </w:rPr>
        <w:t>a Wykonawcy</w:t>
      </w:r>
      <w:r w:rsidR="005D23AA" w:rsidRPr="002E75C1">
        <w:rPr>
          <w:rFonts w:ascii="Arial" w:hAnsi="Arial" w:cs="Arial"/>
          <w:color w:val="000000"/>
          <w:sz w:val="22"/>
          <w:szCs w:val="22"/>
        </w:rPr>
        <w:t xml:space="preserve"> przekazane</w:t>
      </w:r>
      <w:r w:rsidR="005D23AA">
        <w:rPr>
          <w:rFonts w:ascii="Arial" w:hAnsi="Arial" w:cs="Arial"/>
          <w:color w:val="000000"/>
          <w:sz w:val="22"/>
          <w:szCs w:val="22"/>
        </w:rPr>
        <w:t>go</w:t>
      </w:r>
      <w:r w:rsidR="005D23AA" w:rsidRPr="002E75C1">
        <w:rPr>
          <w:rFonts w:ascii="Arial" w:hAnsi="Arial" w:cs="Arial"/>
          <w:color w:val="000000"/>
          <w:sz w:val="22"/>
          <w:szCs w:val="22"/>
        </w:rPr>
        <w:t xml:space="preserve"> pisemnie lub skierowane</w:t>
      </w:r>
      <w:r w:rsidR="005D23AA">
        <w:rPr>
          <w:rFonts w:ascii="Arial" w:hAnsi="Arial" w:cs="Arial"/>
          <w:color w:val="000000"/>
          <w:sz w:val="22"/>
          <w:szCs w:val="22"/>
        </w:rPr>
        <w:t>go</w:t>
      </w:r>
      <w:r w:rsidR="005D23AA" w:rsidRPr="002E75C1">
        <w:rPr>
          <w:rFonts w:ascii="Arial" w:hAnsi="Arial" w:cs="Arial"/>
          <w:color w:val="000000"/>
          <w:sz w:val="22"/>
          <w:szCs w:val="22"/>
        </w:rPr>
        <w:t xml:space="preserve"> drogą </w:t>
      </w:r>
      <w:r w:rsidR="005D23AA">
        <w:rPr>
          <w:rFonts w:ascii="Arial" w:hAnsi="Arial" w:cs="Arial"/>
          <w:color w:val="000000"/>
          <w:sz w:val="22"/>
          <w:szCs w:val="22"/>
        </w:rPr>
        <w:t xml:space="preserve">korespondencji e-mail, </w:t>
      </w:r>
      <w:r w:rsidR="00A70AB4">
        <w:rPr>
          <w:rFonts w:ascii="Arial" w:hAnsi="Arial" w:cs="Arial"/>
          <w:color w:val="000000"/>
          <w:sz w:val="22"/>
          <w:szCs w:val="22"/>
        </w:rPr>
        <w:t>skutecznie doręczonego do Zamawiającego min. na trzy dni przed końcem terminu zwrotu zabezpieczenia.</w:t>
      </w:r>
    </w:p>
    <w:p w14:paraId="0FB8E0B6" w14:textId="77777777" w:rsidR="00FA4778" w:rsidRPr="00651D7F" w:rsidRDefault="00FA4778" w:rsidP="00FA4778">
      <w:pPr>
        <w:tabs>
          <w:tab w:val="left" w:pos="142"/>
        </w:tabs>
        <w:spacing w:after="120" w:line="360" w:lineRule="auto"/>
        <w:jc w:val="both"/>
        <w:rPr>
          <w:rFonts w:ascii="Arial" w:hAnsi="Arial" w:cs="Arial"/>
          <w:sz w:val="22"/>
          <w:szCs w:val="22"/>
        </w:rPr>
      </w:pPr>
    </w:p>
    <w:p w14:paraId="42914D01" w14:textId="77777777" w:rsidR="00FA4778" w:rsidRPr="00304905" w:rsidRDefault="00FA4778" w:rsidP="00FA4778">
      <w:pPr>
        <w:pStyle w:val="Standard"/>
        <w:widowControl w:val="0"/>
        <w:spacing w:line="360" w:lineRule="auto"/>
        <w:jc w:val="center"/>
        <w:rPr>
          <w:rFonts w:ascii="Arial" w:hAnsi="Arial" w:cs="Arial"/>
          <w:b/>
          <w:sz w:val="22"/>
          <w:szCs w:val="22"/>
        </w:rPr>
      </w:pPr>
      <w:r w:rsidRPr="00304905">
        <w:rPr>
          <w:rFonts w:ascii="Arial" w:hAnsi="Arial" w:cs="Arial"/>
          <w:b/>
          <w:sz w:val="22"/>
          <w:szCs w:val="22"/>
        </w:rPr>
        <w:t xml:space="preserve">ARTYKUŁ </w:t>
      </w:r>
      <w:r>
        <w:rPr>
          <w:rFonts w:ascii="Arial" w:hAnsi="Arial" w:cs="Arial"/>
          <w:b/>
          <w:sz w:val="22"/>
          <w:szCs w:val="22"/>
        </w:rPr>
        <w:t>20</w:t>
      </w:r>
      <w:r w:rsidRPr="00304905">
        <w:rPr>
          <w:rFonts w:ascii="Arial" w:hAnsi="Arial" w:cs="Arial"/>
          <w:b/>
          <w:sz w:val="22"/>
          <w:szCs w:val="22"/>
        </w:rPr>
        <w:t xml:space="preserve"> - Postanowienia końcowe</w:t>
      </w:r>
    </w:p>
    <w:p w14:paraId="5B44039E" w14:textId="77777777" w:rsidR="00FA4778" w:rsidRDefault="00FA4778" w:rsidP="00704CAE">
      <w:pPr>
        <w:pStyle w:val="Standard"/>
        <w:widowControl w:val="0"/>
        <w:numPr>
          <w:ilvl w:val="2"/>
          <w:numId w:val="7"/>
        </w:numPr>
        <w:spacing w:line="360" w:lineRule="auto"/>
        <w:ind w:left="360" w:hanging="360"/>
        <w:jc w:val="both"/>
        <w:rPr>
          <w:rFonts w:ascii="Arial" w:hAnsi="Arial" w:cs="Arial"/>
          <w:sz w:val="22"/>
          <w:szCs w:val="22"/>
        </w:rPr>
      </w:pPr>
      <w:r w:rsidRPr="00304905">
        <w:rPr>
          <w:rFonts w:ascii="Arial" w:hAnsi="Arial" w:cs="Arial"/>
          <w:sz w:val="22"/>
          <w:szCs w:val="22"/>
        </w:rPr>
        <w:t>Jednostce projektowania nie wolno dokonać przelewu wierzytelności przysługujących tytułem wynagrodzenia z Umowy bez zgody Zamawiającego wyrażonej w formie pisemnej pod rygorem nieważności.</w:t>
      </w:r>
    </w:p>
    <w:p w14:paraId="5B4B9F96" w14:textId="77777777" w:rsidR="00704CAE" w:rsidRDefault="00FA4778" w:rsidP="00704CAE">
      <w:pPr>
        <w:pStyle w:val="Standard"/>
        <w:widowControl w:val="0"/>
        <w:numPr>
          <w:ilvl w:val="2"/>
          <w:numId w:val="7"/>
        </w:numPr>
        <w:spacing w:line="360" w:lineRule="auto"/>
        <w:ind w:left="360" w:hanging="360"/>
        <w:jc w:val="both"/>
        <w:rPr>
          <w:rFonts w:ascii="Arial" w:hAnsi="Arial" w:cs="Arial"/>
          <w:sz w:val="22"/>
          <w:szCs w:val="22"/>
        </w:rPr>
      </w:pPr>
      <w:r w:rsidRPr="00BB6C8E">
        <w:rPr>
          <w:rFonts w:ascii="Arial" w:hAnsi="Arial"/>
          <w:sz w:val="22"/>
          <w:szCs w:val="22"/>
        </w:rPr>
        <w:t>Odniesienia do jakichkolwiek ustaw lub przepisów prawa stanowią odniesienie do tych ustaw i przepisów prawa wraz ze wszystkimi zmianami, poprawkami, uzupełnieniami i nowymi postanowieniami przyjętymi w danym okresie oraz do ustaw lub przepisów, które zastąpią takie ustawy lub przepisy (przed lub po podpisaniu Umowy), a także do wszelkich aktów prawnych wydanych na podstawie tych ustaw i przepisów prawa.</w:t>
      </w:r>
    </w:p>
    <w:p w14:paraId="7F361980" w14:textId="77777777" w:rsidR="00704CAE" w:rsidRDefault="00FA4778" w:rsidP="00704CAE">
      <w:pPr>
        <w:pStyle w:val="Standard"/>
        <w:widowControl w:val="0"/>
        <w:numPr>
          <w:ilvl w:val="2"/>
          <w:numId w:val="7"/>
        </w:numPr>
        <w:spacing w:line="360" w:lineRule="auto"/>
        <w:ind w:left="360" w:hanging="360"/>
        <w:jc w:val="both"/>
        <w:rPr>
          <w:rFonts w:ascii="Arial" w:hAnsi="Arial" w:cs="Arial"/>
          <w:sz w:val="22"/>
          <w:szCs w:val="22"/>
        </w:rPr>
      </w:pPr>
      <w:r w:rsidRPr="00704CAE">
        <w:rPr>
          <w:rFonts w:ascii="Arial" w:hAnsi="Arial" w:cs="Arial"/>
          <w:sz w:val="22"/>
          <w:szCs w:val="22"/>
        </w:rPr>
        <w:t>Wszelkie zmiany i uzupełnienia treści Umowy, pod rygorem nieważności wymagają formy pisemnej i mogą by wprowadzane na podstawie obustronnie podpisanych aneksów, chyba że Strony w niniejszej Umowie postanowiły inaczej.</w:t>
      </w:r>
    </w:p>
    <w:p w14:paraId="597D45CD" w14:textId="77777777" w:rsidR="00B936B1" w:rsidRPr="00B936B1" w:rsidRDefault="00B936B1" w:rsidP="00704CAE">
      <w:pPr>
        <w:pStyle w:val="Standard"/>
        <w:widowControl w:val="0"/>
        <w:numPr>
          <w:ilvl w:val="2"/>
          <w:numId w:val="7"/>
        </w:numPr>
        <w:spacing w:line="360" w:lineRule="auto"/>
        <w:ind w:left="360" w:hanging="360"/>
        <w:jc w:val="both"/>
        <w:rPr>
          <w:rFonts w:ascii="Arial" w:hAnsi="Arial" w:cs="Arial"/>
          <w:sz w:val="22"/>
          <w:szCs w:val="22"/>
        </w:rPr>
      </w:pPr>
      <w:r w:rsidRPr="0089015C">
        <w:rPr>
          <w:rFonts w:ascii="Arial" w:hAnsi="Arial" w:cs="Arial"/>
          <w:color w:val="000000" w:themeColor="text1"/>
          <w:sz w:val="22"/>
          <w:szCs w:val="22"/>
        </w:rPr>
        <w:t>Ilekroć Umowa przewiduje obowiązki zachowania formy pisemnej, Strony potwierdzają, że dopuszczalne w ramach Umowy jest zastosowanie - jako równoznacznej - formy elektronicznej określonej w art. 78</w:t>
      </w:r>
      <w:r w:rsidRPr="0089015C">
        <w:rPr>
          <w:rFonts w:ascii="Arial" w:hAnsi="Arial" w:cs="Arial"/>
          <w:color w:val="000000" w:themeColor="text1"/>
          <w:sz w:val="22"/>
          <w:szCs w:val="22"/>
          <w:vertAlign w:val="superscript"/>
        </w:rPr>
        <w:t>[1]</w:t>
      </w:r>
      <w:r w:rsidRPr="0089015C">
        <w:rPr>
          <w:rFonts w:ascii="Arial" w:hAnsi="Arial" w:cs="Arial"/>
          <w:color w:val="000000" w:themeColor="text1"/>
          <w:sz w:val="22"/>
          <w:szCs w:val="22"/>
        </w:rPr>
        <w:t xml:space="preserve"> Kodeksu Cywilnego z uwzględnieniem § 7 ust. 3 Umowy. Wszelkie zmiany niniejszej Umowy, z zastrzeżeniem przypadków wymienionych w Umowie, wymagają zachowania formy pisemnej lub elektronicznej opatrzonej kwalifikowanym podpisem elektronicznym pod rygorem nieważności (obustronnie podpisane aneksy).</w:t>
      </w:r>
    </w:p>
    <w:p w14:paraId="35EB9E84" w14:textId="77777777" w:rsidR="00704CAE" w:rsidRDefault="00FA4778" w:rsidP="00704CAE">
      <w:pPr>
        <w:pStyle w:val="Standard"/>
        <w:widowControl w:val="0"/>
        <w:numPr>
          <w:ilvl w:val="2"/>
          <w:numId w:val="7"/>
        </w:numPr>
        <w:spacing w:line="360" w:lineRule="auto"/>
        <w:ind w:left="360" w:hanging="360"/>
        <w:jc w:val="both"/>
        <w:rPr>
          <w:rFonts w:ascii="Arial" w:hAnsi="Arial" w:cs="Arial"/>
          <w:sz w:val="22"/>
          <w:szCs w:val="22"/>
        </w:rPr>
      </w:pPr>
      <w:r w:rsidRPr="00704CAE">
        <w:rPr>
          <w:rFonts w:ascii="Arial" w:hAnsi="Arial" w:cs="Arial"/>
          <w:sz w:val="22"/>
          <w:szCs w:val="22"/>
        </w:rPr>
        <w:t>W sprawach nieuregulowanych Umową będą miały zastosowanie przepisy Kodeksu Cywilnego, Prawa Budowlanego i Prawa Autorskiego.</w:t>
      </w:r>
    </w:p>
    <w:p w14:paraId="2B2D0E03" w14:textId="77777777" w:rsidR="00704CAE" w:rsidRDefault="00FA4778" w:rsidP="00704CAE">
      <w:pPr>
        <w:pStyle w:val="Standard"/>
        <w:widowControl w:val="0"/>
        <w:numPr>
          <w:ilvl w:val="2"/>
          <w:numId w:val="7"/>
        </w:numPr>
        <w:spacing w:line="360" w:lineRule="auto"/>
        <w:ind w:left="360" w:hanging="360"/>
        <w:jc w:val="both"/>
        <w:rPr>
          <w:rFonts w:ascii="Arial" w:hAnsi="Arial" w:cs="Arial"/>
          <w:sz w:val="22"/>
          <w:szCs w:val="22"/>
        </w:rPr>
      </w:pPr>
      <w:r w:rsidRPr="00704CAE">
        <w:rPr>
          <w:rFonts w:ascii="Arial" w:hAnsi="Arial" w:cs="Arial"/>
          <w:sz w:val="22"/>
          <w:szCs w:val="22"/>
        </w:rPr>
        <w:lastRenderedPageBreak/>
        <w:t>Wszelkie spory jakie powstaną w związku z wykonywaniem Umowy będą rozstrzygane przez sąd właściwy miejscowo dla siedziby Zamawiającego.</w:t>
      </w:r>
    </w:p>
    <w:p w14:paraId="7A7F5DAE" w14:textId="77777777" w:rsidR="00704CAE" w:rsidRDefault="00FA4778" w:rsidP="00704CAE">
      <w:pPr>
        <w:pStyle w:val="Standard"/>
        <w:widowControl w:val="0"/>
        <w:numPr>
          <w:ilvl w:val="2"/>
          <w:numId w:val="7"/>
        </w:numPr>
        <w:spacing w:line="360" w:lineRule="auto"/>
        <w:ind w:left="360" w:hanging="360"/>
        <w:jc w:val="both"/>
        <w:rPr>
          <w:rFonts w:ascii="Arial" w:hAnsi="Arial" w:cs="Arial"/>
          <w:sz w:val="22"/>
          <w:szCs w:val="22"/>
        </w:rPr>
      </w:pPr>
      <w:r w:rsidRPr="00704CAE">
        <w:rPr>
          <w:rFonts w:ascii="Arial" w:hAnsi="Arial" w:cs="Arial"/>
          <w:sz w:val="22"/>
          <w:szCs w:val="22"/>
        </w:rPr>
        <w:t>Umowa została sporządzona w dwóch jednobrzmiących egzemplarzach, po jednym egzemplarzu dla każdej ze Stron.</w:t>
      </w:r>
    </w:p>
    <w:p w14:paraId="0339DF31" w14:textId="77777777" w:rsidR="00704CAE" w:rsidRDefault="00FA4778" w:rsidP="00704CAE">
      <w:pPr>
        <w:pStyle w:val="Standard"/>
        <w:widowControl w:val="0"/>
        <w:numPr>
          <w:ilvl w:val="2"/>
          <w:numId w:val="7"/>
        </w:numPr>
        <w:spacing w:line="360" w:lineRule="auto"/>
        <w:ind w:left="360" w:hanging="360"/>
        <w:jc w:val="both"/>
        <w:rPr>
          <w:rFonts w:ascii="Arial" w:hAnsi="Arial" w:cs="Arial"/>
          <w:sz w:val="22"/>
          <w:szCs w:val="22"/>
        </w:rPr>
      </w:pPr>
      <w:r w:rsidRPr="00704CAE">
        <w:rPr>
          <w:rFonts w:ascii="Arial" w:hAnsi="Arial" w:cs="Arial"/>
          <w:sz w:val="22"/>
          <w:szCs w:val="22"/>
        </w:rPr>
        <w:t>Umowa zostaje zawarta z dniem złożenia podpisów przez wszystkie osoby upoważnione do reprezentowania Stron.</w:t>
      </w:r>
    </w:p>
    <w:p w14:paraId="5E33FB65" w14:textId="77777777" w:rsidR="00B936B1" w:rsidRDefault="00B936B1" w:rsidP="00B936B1">
      <w:pPr>
        <w:pStyle w:val="Standard"/>
        <w:widowControl w:val="0"/>
        <w:spacing w:line="360" w:lineRule="auto"/>
        <w:ind w:left="360"/>
        <w:jc w:val="both"/>
        <w:rPr>
          <w:rFonts w:ascii="Arial" w:hAnsi="Arial" w:cs="Arial"/>
          <w:sz w:val="22"/>
          <w:szCs w:val="22"/>
        </w:rPr>
      </w:pPr>
      <w:r>
        <w:rPr>
          <w:rFonts w:ascii="Arial" w:hAnsi="Arial" w:cs="Arial"/>
          <w:sz w:val="22"/>
          <w:szCs w:val="22"/>
        </w:rPr>
        <w:t>lub</w:t>
      </w:r>
    </w:p>
    <w:p w14:paraId="0B402C10" w14:textId="77777777" w:rsidR="00B936B1" w:rsidRPr="00B936B1" w:rsidRDefault="00B936B1" w:rsidP="0089015C">
      <w:pPr>
        <w:pStyle w:val="Standard"/>
        <w:widowControl w:val="0"/>
        <w:spacing w:line="360" w:lineRule="auto"/>
        <w:ind w:left="360"/>
        <w:jc w:val="both"/>
        <w:rPr>
          <w:rFonts w:ascii="Arial" w:hAnsi="Arial" w:cs="Arial"/>
          <w:sz w:val="22"/>
          <w:szCs w:val="22"/>
        </w:rPr>
      </w:pPr>
      <w:r w:rsidRPr="0089015C">
        <w:rPr>
          <w:rFonts w:ascii="Arial" w:hAnsi="Arial" w:cs="Arial"/>
          <w:color w:val="000000" w:themeColor="text1"/>
          <w:sz w:val="22"/>
          <w:szCs w:val="22"/>
        </w:rPr>
        <w:t>Umowa została zawarta w formie elektronicznej, poprzez sporządzenie jej w formacie pliku PDF oraz opatrzenie jej kwalifikowanym podpisem elektronicznym przez osoby umocowane do reprezentacji każdej ze Stron.</w:t>
      </w:r>
    </w:p>
    <w:p w14:paraId="37E7082D" w14:textId="77777777" w:rsidR="00DB11E1" w:rsidRPr="00704CAE" w:rsidRDefault="00DB11E1" w:rsidP="00704CAE">
      <w:pPr>
        <w:pStyle w:val="Standard"/>
        <w:widowControl w:val="0"/>
        <w:numPr>
          <w:ilvl w:val="2"/>
          <w:numId w:val="7"/>
        </w:numPr>
        <w:spacing w:line="360" w:lineRule="auto"/>
        <w:ind w:left="360" w:hanging="360"/>
        <w:jc w:val="both"/>
        <w:rPr>
          <w:rFonts w:ascii="Arial" w:hAnsi="Arial" w:cs="Arial"/>
          <w:sz w:val="22"/>
          <w:szCs w:val="22"/>
        </w:rPr>
      </w:pPr>
      <w:r w:rsidRPr="00704CAE">
        <w:rPr>
          <w:rFonts w:ascii="Arial" w:hAnsi="Arial" w:cs="Arial"/>
          <w:sz w:val="22"/>
          <w:szCs w:val="22"/>
        </w:rPr>
        <w:t>Integralną część Umowy stanowią Załączniki:</w:t>
      </w:r>
    </w:p>
    <w:p w14:paraId="35318030" w14:textId="3E3D4CAC" w:rsidR="00DB11E1" w:rsidRPr="002E75C1" w:rsidRDefault="00075ED1" w:rsidP="00DB11E1">
      <w:pPr>
        <w:pStyle w:val="Standard"/>
        <w:widowControl w:val="0"/>
        <w:tabs>
          <w:tab w:val="left" w:pos="786"/>
        </w:tabs>
        <w:spacing w:line="360" w:lineRule="auto"/>
        <w:ind w:left="360" w:hanging="360"/>
        <w:jc w:val="both"/>
        <w:rPr>
          <w:rFonts w:ascii="Arial" w:hAnsi="Arial" w:cs="Arial"/>
          <w:sz w:val="22"/>
          <w:szCs w:val="22"/>
        </w:rPr>
      </w:pPr>
      <w:r>
        <w:rPr>
          <w:rFonts w:ascii="Arial" w:hAnsi="Arial" w:cs="Arial"/>
          <w:sz w:val="22"/>
          <w:szCs w:val="22"/>
        </w:rPr>
        <w:t xml:space="preserve">     </w:t>
      </w:r>
      <w:r w:rsidR="00DB11E1" w:rsidRPr="002E75C1">
        <w:rPr>
          <w:rFonts w:ascii="Arial" w:hAnsi="Arial" w:cs="Arial"/>
          <w:sz w:val="22"/>
          <w:szCs w:val="22"/>
        </w:rPr>
        <w:t>Załącznik nr 1 – Zakres prac;</w:t>
      </w:r>
    </w:p>
    <w:p w14:paraId="470F831C" w14:textId="2257092A" w:rsidR="00DB11E1" w:rsidRPr="002E75C1" w:rsidRDefault="00075ED1" w:rsidP="00DB11E1">
      <w:pPr>
        <w:pStyle w:val="Standard"/>
        <w:widowControl w:val="0"/>
        <w:tabs>
          <w:tab w:val="left" w:pos="786"/>
        </w:tabs>
        <w:spacing w:line="360" w:lineRule="auto"/>
        <w:ind w:left="360" w:hanging="360"/>
        <w:jc w:val="both"/>
        <w:rPr>
          <w:rFonts w:ascii="Arial" w:hAnsi="Arial" w:cs="Arial"/>
          <w:sz w:val="22"/>
          <w:szCs w:val="22"/>
        </w:rPr>
      </w:pPr>
      <w:r>
        <w:rPr>
          <w:rFonts w:ascii="Arial" w:hAnsi="Arial" w:cs="Arial"/>
          <w:sz w:val="22"/>
          <w:szCs w:val="22"/>
        </w:rPr>
        <w:t xml:space="preserve">     </w:t>
      </w:r>
      <w:r w:rsidR="00DB11E1" w:rsidRPr="002E75C1">
        <w:rPr>
          <w:rFonts w:ascii="Arial" w:hAnsi="Arial" w:cs="Arial"/>
          <w:sz w:val="22"/>
          <w:szCs w:val="22"/>
        </w:rPr>
        <w:t>Załącznik nr 2 – Ksi</w:t>
      </w:r>
      <w:r w:rsidR="00DB11E1">
        <w:rPr>
          <w:rFonts w:ascii="Arial" w:hAnsi="Arial" w:cs="Arial"/>
          <w:sz w:val="22"/>
          <w:szCs w:val="22"/>
        </w:rPr>
        <w:t>ęga</w:t>
      </w:r>
      <w:r w:rsidR="00DB11E1" w:rsidRPr="002E75C1">
        <w:rPr>
          <w:rFonts w:ascii="Arial" w:hAnsi="Arial" w:cs="Arial"/>
          <w:sz w:val="22"/>
          <w:szCs w:val="22"/>
        </w:rPr>
        <w:t xml:space="preserve"> </w:t>
      </w:r>
      <w:r w:rsidR="00DB11E1">
        <w:rPr>
          <w:rFonts w:ascii="Arial" w:hAnsi="Arial" w:cs="Arial"/>
          <w:sz w:val="22"/>
          <w:szCs w:val="22"/>
        </w:rPr>
        <w:t>N</w:t>
      </w:r>
      <w:r w:rsidR="00DB11E1" w:rsidRPr="002E75C1">
        <w:rPr>
          <w:rFonts w:ascii="Arial" w:hAnsi="Arial" w:cs="Arial"/>
          <w:sz w:val="22"/>
          <w:szCs w:val="22"/>
        </w:rPr>
        <w:t xml:space="preserve">adzoru </w:t>
      </w:r>
      <w:r w:rsidR="00DB11E1">
        <w:rPr>
          <w:rFonts w:ascii="Arial" w:hAnsi="Arial" w:cs="Arial"/>
          <w:sz w:val="22"/>
          <w:szCs w:val="22"/>
        </w:rPr>
        <w:t>A</w:t>
      </w:r>
      <w:r w:rsidR="00DB11E1" w:rsidRPr="002E75C1">
        <w:rPr>
          <w:rFonts w:ascii="Arial" w:hAnsi="Arial" w:cs="Arial"/>
          <w:sz w:val="22"/>
          <w:szCs w:val="22"/>
        </w:rPr>
        <w:t>utorskiego (wzór);</w:t>
      </w:r>
    </w:p>
    <w:p w14:paraId="3925A290" w14:textId="49DD952D" w:rsidR="00DB11E1" w:rsidRPr="002E75C1" w:rsidRDefault="00075ED1" w:rsidP="00DB11E1">
      <w:pPr>
        <w:pStyle w:val="Standard"/>
        <w:widowControl w:val="0"/>
        <w:tabs>
          <w:tab w:val="left" w:pos="786"/>
        </w:tabs>
        <w:spacing w:line="360" w:lineRule="auto"/>
        <w:ind w:left="360" w:hanging="360"/>
        <w:jc w:val="both"/>
        <w:rPr>
          <w:rFonts w:ascii="Arial" w:hAnsi="Arial" w:cs="Arial"/>
          <w:sz w:val="22"/>
          <w:szCs w:val="22"/>
        </w:rPr>
      </w:pPr>
      <w:r>
        <w:rPr>
          <w:rFonts w:ascii="Arial" w:hAnsi="Arial" w:cs="Arial"/>
          <w:sz w:val="22"/>
          <w:szCs w:val="22"/>
        </w:rPr>
        <w:t xml:space="preserve">     </w:t>
      </w:r>
      <w:r w:rsidR="00DB11E1" w:rsidRPr="002E75C1">
        <w:rPr>
          <w:rFonts w:ascii="Arial" w:hAnsi="Arial" w:cs="Arial"/>
          <w:sz w:val="22"/>
          <w:szCs w:val="22"/>
        </w:rPr>
        <w:t>Załącznik nr 3 –Końcowy Protokół Odbioru Dokumentacji (wzór);</w:t>
      </w:r>
    </w:p>
    <w:p w14:paraId="73DA3C89" w14:textId="512264C7" w:rsidR="00DB11E1" w:rsidRPr="002E75C1" w:rsidRDefault="00075ED1" w:rsidP="00DB11E1">
      <w:pPr>
        <w:pStyle w:val="Standard"/>
        <w:widowControl w:val="0"/>
        <w:tabs>
          <w:tab w:val="left" w:pos="786"/>
        </w:tabs>
        <w:spacing w:line="360" w:lineRule="auto"/>
        <w:ind w:left="360" w:hanging="360"/>
        <w:jc w:val="both"/>
        <w:rPr>
          <w:rFonts w:ascii="Arial" w:hAnsi="Arial" w:cs="Arial"/>
          <w:sz w:val="22"/>
          <w:szCs w:val="22"/>
        </w:rPr>
      </w:pPr>
      <w:r>
        <w:rPr>
          <w:rFonts w:ascii="Arial" w:hAnsi="Arial" w:cs="Arial"/>
          <w:sz w:val="22"/>
          <w:szCs w:val="22"/>
        </w:rPr>
        <w:t xml:space="preserve">     </w:t>
      </w:r>
      <w:r w:rsidR="00DB11E1" w:rsidRPr="002E75C1">
        <w:rPr>
          <w:rFonts w:ascii="Arial" w:hAnsi="Arial" w:cs="Arial"/>
          <w:sz w:val="22"/>
          <w:szCs w:val="22"/>
        </w:rPr>
        <w:t xml:space="preserve">Załącznik nr 4 – </w:t>
      </w:r>
      <w:r w:rsidR="00B936B1">
        <w:rPr>
          <w:rFonts w:ascii="Arial" w:hAnsi="Arial" w:cs="Arial"/>
          <w:sz w:val="22"/>
          <w:szCs w:val="22"/>
        </w:rPr>
        <w:t>o</w:t>
      </w:r>
      <w:r w:rsidR="00DB11E1" w:rsidRPr="002E75C1">
        <w:rPr>
          <w:rFonts w:ascii="Arial" w:hAnsi="Arial" w:cs="Arial"/>
          <w:sz w:val="22"/>
          <w:szCs w:val="22"/>
        </w:rPr>
        <w:t>ferta Wykonawcy;</w:t>
      </w:r>
    </w:p>
    <w:p w14:paraId="165145E3" w14:textId="45DC72ED" w:rsidR="00DB11E1" w:rsidRPr="002E75C1" w:rsidRDefault="00075ED1" w:rsidP="00DB11E1">
      <w:pPr>
        <w:pStyle w:val="Standard"/>
        <w:widowControl w:val="0"/>
        <w:tabs>
          <w:tab w:val="left" w:pos="786"/>
        </w:tabs>
        <w:spacing w:line="360" w:lineRule="auto"/>
        <w:ind w:left="360" w:hanging="360"/>
        <w:jc w:val="both"/>
        <w:rPr>
          <w:rFonts w:ascii="Arial" w:hAnsi="Arial" w:cs="Arial"/>
          <w:sz w:val="22"/>
          <w:szCs w:val="22"/>
        </w:rPr>
      </w:pPr>
      <w:r>
        <w:rPr>
          <w:rFonts w:ascii="Arial" w:hAnsi="Arial" w:cs="Arial"/>
          <w:sz w:val="22"/>
          <w:szCs w:val="22"/>
        </w:rPr>
        <w:t xml:space="preserve">     </w:t>
      </w:r>
      <w:r w:rsidR="00DB11E1" w:rsidRPr="002E75C1">
        <w:rPr>
          <w:rFonts w:ascii="Arial" w:hAnsi="Arial" w:cs="Arial"/>
          <w:sz w:val="22"/>
          <w:szCs w:val="22"/>
        </w:rPr>
        <w:t>Załącznik nr 5 – Klauzula Informacyjna RODO;</w:t>
      </w:r>
    </w:p>
    <w:p w14:paraId="46F2E184" w14:textId="62197874" w:rsidR="00DB11E1" w:rsidRPr="002E75C1" w:rsidRDefault="00075ED1" w:rsidP="00DB11E1">
      <w:pPr>
        <w:pStyle w:val="Standard"/>
        <w:widowControl w:val="0"/>
        <w:tabs>
          <w:tab w:val="left" w:pos="786"/>
        </w:tabs>
        <w:spacing w:line="360" w:lineRule="auto"/>
        <w:ind w:left="360" w:hanging="360"/>
        <w:jc w:val="both"/>
        <w:rPr>
          <w:rFonts w:ascii="Arial" w:hAnsi="Arial" w:cs="Arial"/>
          <w:sz w:val="22"/>
          <w:szCs w:val="22"/>
        </w:rPr>
      </w:pPr>
      <w:r>
        <w:rPr>
          <w:rFonts w:ascii="Arial" w:hAnsi="Arial" w:cs="Arial"/>
          <w:sz w:val="22"/>
          <w:szCs w:val="22"/>
        </w:rPr>
        <w:t xml:space="preserve">     </w:t>
      </w:r>
      <w:r w:rsidR="00DB11E1" w:rsidRPr="002E75C1">
        <w:rPr>
          <w:rFonts w:ascii="Arial" w:hAnsi="Arial" w:cs="Arial"/>
          <w:sz w:val="22"/>
          <w:szCs w:val="22"/>
        </w:rPr>
        <w:t>Załącznik nr 6 – Aktualny opis z KRS/ wyciąg z CEIDG Wykonawcy;</w:t>
      </w:r>
    </w:p>
    <w:p w14:paraId="6EC26CCD" w14:textId="106112DA" w:rsidR="00DB11E1" w:rsidRPr="002E75C1" w:rsidRDefault="00DB11E1" w:rsidP="00DB11E1">
      <w:pPr>
        <w:pStyle w:val="Standard"/>
        <w:widowControl w:val="0"/>
        <w:tabs>
          <w:tab w:val="left" w:pos="786"/>
        </w:tabs>
        <w:spacing w:line="360" w:lineRule="auto"/>
        <w:ind w:left="284" w:hanging="644"/>
        <w:jc w:val="both"/>
        <w:rPr>
          <w:rFonts w:ascii="Arial" w:hAnsi="Arial" w:cs="Arial"/>
          <w:sz w:val="22"/>
          <w:szCs w:val="22"/>
        </w:rPr>
      </w:pPr>
      <w:r w:rsidRPr="002E75C1">
        <w:rPr>
          <w:rFonts w:ascii="Arial" w:hAnsi="Arial" w:cs="Arial"/>
          <w:sz w:val="22"/>
          <w:szCs w:val="22"/>
        </w:rPr>
        <w:tab/>
        <w:t>Załącznik nr 7 - Nota informacyjna dotycząca obowiązków informacyjnych spółki publicznej</w:t>
      </w:r>
      <w:r w:rsidR="00FF6A8D">
        <w:rPr>
          <w:rFonts w:ascii="Arial" w:hAnsi="Arial" w:cs="Arial"/>
          <w:sz w:val="22"/>
          <w:szCs w:val="22"/>
        </w:rPr>
        <w:t>;</w:t>
      </w:r>
    </w:p>
    <w:p w14:paraId="33D4EB3C" w14:textId="77777777" w:rsidR="00DB11E1" w:rsidRDefault="00DB11E1" w:rsidP="00DB11E1">
      <w:pPr>
        <w:pStyle w:val="Standard"/>
        <w:widowControl w:val="0"/>
        <w:tabs>
          <w:tab w:val="left" w:pos="786"/>
        </w:tabs>
        <w:spacing w:line="360" w:lineRule="auto"/>
        <w:ind w:left="284" w:hanging="644"/>
        <w:jc w:val="both"/>
        <w:rPr>
          <w:rFonts w:ascii="Arial" w:hAnsi="Arial" w:cs="Arial"/>
          <w:sz w:val="22"/>
          <w:szCs w:val="22"/>
        </w:rPr>
      </w:pPr>
      <w:r>
        <w:rPr>
          <w:rFonts w:ascii="Arial" w:hAnsi="Arial" w:cs="Arial"/>
          <w:sz w:val="22"/>
          <w:szCs w:val="22"/>
        </w:rPr>
        <w:tab/>
      </w:r>
      <w:r w:rsidRPr="002E75C1">
        <w:rPr>
          <w:rFonts w:ascii="Arial" w:hAnsi="Arial" w:cs="Arial"/>
          <w:sz w:val="22"/>
          <w:szCs w:val="22"/>
        </w:rPr>
        <w:t>Załącznik nr 8 – Klauzula sankcyjna</w:t>
      </w:r>
      <w:r w:rsidR="00FF6A8D">
        <w:rPr>
          <w:rFonts w:ascii="Arial" w:hAnsi="Arial" w:cs="Arial"/>
          <w:sz w:val="22"/>
          <w:szCs w:val="22"/>
        </w:rPr>
        <w:t>;</w:t>
      </w:r>
    </w:p>
    <w:p w14:paraId="0A5132E5" w14:textId="2A8AF7F4" w:rsidR="00FF6A8D" w:rsidRPr="002E75C1" w:rsidRDefault="00EE22A3" w:rsidP="00FF6A8D">
      <w:pPr>
        <w:pStyle w:val="Standard"/>
        <w:widowControl w:val="0"/>
        <w:tabs>
          <w:tab w:val="left" w:pos="786"/>
        </w:tabs>
        <w:spacing w:line="360" w:lineRule="auto"/>
        <w:ind w:left="360" w:hanging="360"/>
        <w:jc w:val="both"/>
        <w:rPr>
          <w:rFonts w:ascii="Arial" w:hAnsi="Arial" w:cs="Arial"/>
          <w:sz w:val="22"/>
          <w:szCs w:val="22"/>
        </w:rPr>
      </w:pPr>
      <w:r>
        <w:rPr>
          <w:rFonts w:ascii="Arial" w:hAnsi="Arial" w:cs="Arial"/>
          <w:sz w:val="22"/>
          <w:szCs w:val="22"/>
        </w:rPr>
        <w:t xml:space="preserve">     </w:t>
      </w:r>
      <w:r w:rsidR="00FF6A8D" w:rsidRPr="002E75C1">
        <w:rPr>
          <w:rFonts w:ascii="Arial" w:hAnsi="Arial" w:cs="Arial"/>
          <w:sz w:val="22"/>
          <w:szCs w:val="22"/>
        </w:rPr>
        <w:t xml:space="preserve">Załącznik nr </w:t>
      </w:r>
      <w:r w:rsidR="00FF6A8D">
        <w:rPr>
          <w:rFonts w:ascii="Arial" w:hAnsi="Arial" w:cs="Arial"/>
          <w:sz w:val="22"/>
          <w:szCs w:val="22"/>
        </w:rPr>
        <w:t>9</w:t>
      </w:r>
      <w:r w:rsidR="00FF6A8D" w:rsidRPr="002E75C1">
        <w:rPr>
          <w:rFonts w:ascii="Arial" w:hAnsi="Arial" w:cs="Arial"/>
          <w:sz w:val="22"/>
          <w:szCs w:val="22"/>
        </w:rPr>
        <w:t xml:space="preserve"> –</w:t>
      </w:r>
      <w:r w:rsidR="001A0EC2" w:rsidRPr="001A0EC2">
        <w:rPr>
          <w:rFonts w:ascii="Arial" w:hAnsi="Arial" w:cs="Arial"/>
          <w:sz w:val="22"/>
          <w:szCs w:val="22"/>
        </w:rPr>
        <w:t xml:space="preserve"> </w:t>
      </w:r>
      <w:r w:rsidR="001A0EC2">
        <w:rPr>
          <w:rFonts w:ascii="Arial" w:hAnsi="Arial" w:cs="Arial"/>
          <w:sz w:val="22"/>
          <w:szCs w:val="22"/>
        </w:rPr>
        <w:t xml:space="preserve">Protokół Zatwierdzenia Dokumentacji Projektowej </w:t>
      </w:r>
      <w:r w:rsidR="00FF6A8D" w:rsidRPr="002E75C1">
        <w:rPr>
          <w:rFonts w:ascii="Arial" w:hAnsi="Arial" w:cs="Arial"/>
          <w:sz w:val="22"/>
          <w:szCs w:val="22"/>
        </w:rPr>
        <w:t>(wzór);</w:t>
      </w:r>
    </w:p>
    <w:p w14:paraId="681A235A" w14:textId="2D2D881A" w:rsidR="00FF6A8D" w:rsidRPr="002E75C1" w:rsidRDefault="00EE22A3" w:rsidP="00FF6A8D">
      <w:pPr>
        <w:pStyle w:val="Standard"/>
        <w:widowControl w:val="0"/>
        <w:tabs>
          <w:tab w:val="left" w:pos="786"/>
        </w:tabs>
        <w:spacing w:line="360" w:lineRule="auto"/>
        <w:ind w:left="360" w:hanging="360"/>
        <w:jc w:val="both"/>
        <w:rPr>
          <w:rFonts w:ascii="Arial" w:hAnsi="Arial" w:cs="Arial"/>
          <w:sz w:val="22"/>
          <w:szCs w:val="22"/>
        </w:rPr>
      </w:pPr>
      <w:r>
        <w:rPr>
          <w:rFonts w:ascii="Arial" w:hAnsi="Arial" w:cs="Arial"/>
          <w:sz w:val="22"/>
          <w:szCs w:val="22"/>
        </w:rPr>
        <w:t xml:space="preserve">   </w:t>
      </w:r>
      <w:r w:rsidR="00075ED1">
        <w:rPr>
          <w:rFonts w:ascii="Arial" w:hAnsi="Arial" w:cs="Arial"/>
          <w:sz w:val="22"/>
          <w:szCs w:val="22"/>
        </w:rPr>
        <w:t xml:space="preserve"> </w:t>
      </w:r>
      <w:r>
        <w:rPr>
          <w:rFonts w:ascii="Arial" w:hAnsi="Arial" w:cs="Arial"/>
          <w:sz w:val="22"/>
          <w:szCs w:val="22"/>
        </w:rPr>
        <w:t xml:space="preserve"> </w:t>
      </w:r>
      <w:r w:rsidR="00FF6A8D" w:rsidRPr="002E75C1">
        <w:rPr>
          <w:rFonts w:ascii="Arial" w:hAnsi="Arial" w:cs="Arial"/>
          <w:sz w:val="22"/>
          <w:szCs w:val="22"/>
        </w:rPr>
        <w:t xml:space="preserve">Załącznik nr </w:t>
      </w:r>
      <w:r w:rsidR="00FF6A8D">
        <w:rPr>
          <w:rFonts w:ascii="Arial" w:hAnsi="Arial" w:cs="Arial"/>
          <w:sz w:val="22"/>
          <w:szCs w:val="22"/>
        </w:rPr>
        <w:t>10</w:t>
      </w:r>
      <w:r w:rsidR="00FF6A8D" w:rsidRPr="002E75C1">
        <w:rPr>
          <w:rFonts w:ascii="Arial" w:hAnsi="Arial" w:cs="Arial"/>
          <w:sz w:val="22"/>
          <w:szCs w:val="22"/>
        </w:rPr>
        <w:t xml:space="preserve"> –</w:t>
      </w:r>
      <w:r w:rsidR="001A0EC2">
        <w:rPr>
          <w:rFonts w:ascii="Arial" w:hAnsi="Arial" w:cs="Arial"/>
          <w:sz w:val="22"/>
          <w:szCs w:val="22"/>
        </w:rPr>
        <w:t xml:space="preserve"> </w:t>
      </w:r>
      <w:r w:rsidR="00FF6A8D" w:rsidRPr="002E75C1">
        <w:rPr>
          <w:rFonts w:ascii="Arial" w:hAnsi="Arial" w:cs="Arial"/>
          <w:sz w:val="22"/>
          <w:szCs w:val="22"/>
        </w:rPr>
        <w:t xml:space="preserve">Protokół </w:t>
      </w:r>
      <w:r w:rsidR="001A0EC2">
        <w:rPr>
          <w:rFonts w:ascii="Arial" w:hAnsi="Arial" w:cs="Arial"/>
          <w:sz w:val="22"/>
          <w:szCs w:val="22"/>
        </w:rPr>
        <w:t xml:space="preserve">Przekazania </w:t>
      </w:r>
      <w:r w:rsidR="00FF6A8D" w:rsidRPr="002E75C1">
        <w:rPr>
          <w:rFonts w:ascii="Arial" w:hAnsi="Arial" w:cs="Arial"/>
          <w:sz w:val="22"/>
          <w:szCs w:val="22"/>
        </w:rPr>
        <w:t>Dokumentacji</w:t>
      </w:r>
      <w:r w:rsidR="001A0EC2">
        <w:rPr>
          <w:rFonts w:ascii="Arial" w:hAnsi="Arial" w:cs="Arial"/>
          <w:sz w:val="22"/>
          <w:szCs w:val="22"/>
        </w:rPr>
        <w:t xml:space="preserve"> Projektowej</w:t>
      </w:r>
      <w:r w:rsidR="00FF6A8D" w:rsidRPr="002E75C1">
        <w:rPr>
          <w:rFonts w:ascii="Arial" w:hAnsi="Arial" w:cs="Arial"/>
          <w:sz w:val="22"/>
          <w:szCs w:val="22"/>
        </w:rPr>
        <w:t xml:space="preserve"> (wzór);</w:t>
      </w:r>
    </w:p>
    <w:p w14:paraId="4DCB1B52" w14:textId="46CB2795" w:rsidR="00FF6A8D" w:rsidRDefault="00EE22A3" w:rsidP="00FF6A8D">
      <w:pPr>
        <w:pStyle w:val="Standard"/>
        <w:widowControl w:val="0"/>
        <w:tabs>
          <w:tab w:val="left" w:pos="786"/>
        </w:tabs>
        <w:spacing w:line="360" w:lineRule="auto"/>
        <w:ind w:left="360" w:hanging="360"/>
        <w:jc w:val="both"/>
        <w:rPr>
          <w:rFonts w:ascii="Arial" w:hAnsi="Arial" w:cs="Arial"/>
          <w:sz w:val="22"/>
          <w:szCs w:val="22"/>
        </w:rPr>
      </w:pPr>
      <w:r>
        <w:rPr>
          <w:rFonts w:ascii="Arial" w:hAnsi="Arial" w:cs="Arial"/>
          <w:sz w:val="22"/>
          <w:szCs w:val="22"/>
        </w:rPr>
        <w:t xml:space="preserve">    </w:t>
      </w:r>
      <w:r w:rsidR="00075ED1">
        <w:rPr>
          <w:rFonts w:ascii="Arial" w:hAnsi="Arial" w:cs="Arial"/>
          <w:sz w:val="22"/>
          <w:szCs w:val="22"/>
        </w:rPr>
        <w:t xml:space="preserve"> </w:t>
      </w:r>
      <w:r w:rsidR="00FF6A8D" w:rsidRPr="002E75C1">
        <w:rPr>
          <w:rFonts w:ascii="Arial" w:hAnsi="Arial" w:cs="Arial"/>
          <w:sz w:val="22"/>
          <w:szCs w:val="22"/>
        </w:rPr>
        <w:t xml:space="preserve">Załącznik nr </w:t>
      </w:r>
      <w:r w:rsidR="00FF6A8D">
        <w:rPr>
          <w:rFonts w:ascii="Arial" w:hAnsi="Arial" w:cs="Arial"/>
          <w:sz w:val="22"/>
          <w:szCs w:val="22"/>
        </w:rPr>
        <w:t>11</w:t>
      </w:r>
      <w:r w:rsidR="00FF6A8D" w:rsidRPr="002E75C1">
        <w:rPr>
          <w:rFonts w:ascii="Arial" w:hAnsi="Arial" w:cs="Arial"/>
          <w:sz w:val="22"/>
          <w:szCs w:val="22"/>
        </w:rPr>
        <w:t xml:space="preserve"> –</w:t>
      </w:r>
      <w:r w:rsidR="00FF6A8D">
        <w:rPr>
          <w:rFonts w:ascii="Arial" w:hAnsi="Arial" w:cs="Arial"/>
          <w:sz w:val="22"/>
          <w:szCs w:val="22"/>
        </w:rPr>
        <w:t xml:space="preserve"> </w:t>
      </w:r>
      <w:r w:rsidR="00FF6A8D" w:rsidRPr="002E75C1">
        <w:rPr>
          <w:rFonts w:ascii="Arial" w:hAnsi="Arial" w:cs="Arial"/>
          <w:sz w:val="22"/>
          <w:szCs w:val="22"/>
        </w:rPr>
        <w:t xml:space="preserve">Protokół Odbioru </w:t>
      </w:r>
      <w:r w:rsidR="00FF6A8D">
        <w:rPr>
          <w:rFonts w:ascii="Arial" w:hAnsi="Arial" w:cs="Arial"/>
          <w:sz w:val="22"/>
          <w:szCs w:val="22"/>
        </w:rPr>
        <w:t>Usługi</w:t>
      </w:r>
      <w:r w:rsidR="00FF6A8D" w:rsidRPr="002E75C1">
        <w:rPr>
          <w:rFonts w:ascii="Arial" w:hAnsi="Arial" w:cs="Arial"/>
          <w:sz w:val="22"/>
          <w:szCs w:val="22"/>
        </w:rPr>
        <w:t xml:space="preserve"> (wzór);</w:t>
      </w:r>
    </w:p>
    <w:p w14:paraId="03E3FAA6" w14:textId="7ABA6CAC" w:rsidR="00397637" w:rsidRPr="002E75C1" w:rsidRDefault="00EE22A3" w:rsidP="00FF6A8D">
      <w:pPr>
        <w:pStyle w:val="Standard"/>
        <w:widowControl w:val="0"/>
        <w:tabs>
          <w:tab w:val="left" w:pos="786"/>
        </w:tabs>
        <w:spacing w:line="360" w:lineRule="auto"/>
        <w:ind w:left="360" w:hanging="360"/>
        <w:jc w:val="both"/>
        <w:rPr>
          <w:rFonts w:ascii="Arial" w:hAnsi="Arial" w:cs="Arial"/>
          <w:sz w:val="22"/>
          <w:szCs w:val="22"/>
        </w:rPr>
      </w:pPr>
      <w:r>
        <w:rPr>
          <w:rFonts w:ascii="Arial" w:hAnsi="Arial" w:cs="Arial"/>
          <w:sz w:val="22"/>
          <w:szCs w:val="22"/>
        </w:rPr>
        <w:t xml:space="preserve">    </w:t>
      </w:r>
      <w:r w:rsidR="00075ED1">
        <w:rPr>
          <w:rFonts w:ascii="Arial" w:hAnsi="Arial" w:cs="Arial"/>
          <w:sz w:val="22"/>
          <w:szCs w:val="22"/>
        </w:rPr>
        <w:t xml:space="preserve"> </w:t>
      </w:r>
      <w:r w:rsidR="00397637">
        <w:rPr>
          <w:rFonts w:ascii="Arial" w:hAnsi="Arial" w:cs="Arial"/>
          <w:sz w:val="22"/>
          <w:szCs w:val="22"/>
        </w:rPr>
        <w:t xml:space="preserve">Załącznik nr 12 - </w:t>
      </w:r>
      <w:r w:rsidR="00397637" w:rsidRPr="0089015C">
        <w:rPr>
          <w:rFonts w:ascii="Arial" w:eastAsia="Arial" w:hAnsi="Arial" w:cs="Arial"/>
          <w:sz w:val="22"/>
          <w:szCs w:val="22"/>
        </w:rPr>
        <w:t>Klauzula korzystania z Krajowego Systemu e-Faktur  (</w:t>
      </w:r>
      <w:proofErr w:type="spellStart"/>
      <w:r w:rsidR="00397637" w:rsidRPr="0089015C">
        <w:rPr>
          <w:rFonts w:ascii="Arial" w:eastAsia="Arial" w:hAnsi="Arial" w:cs="Arial"/>
          <w:sz w:val="22"/>
          <w:szCs w:val="22"/>
        </w:rPr>
        <w:t>KSeF</w:t>
      </w:r>
      <w:proofErr w:type="spellEnd"/>
      <w:r w:rsidR="00397637" w:rsidRPr="0089015C">
        <w:rPr>
          <w:rFonts w:ascii="Arial" w:eastAsia="Arial" w:hAnsi="Arial" w:cs="Arial"/>
          <w:sz w:val="22"/>
          <w:szCs w:val="22"/>
        </w:rPr>
        <w:t>)</w:t>
      </w:r>
      <w:r w:rsidR="00075ED1">
        <w:rPr>
          <w:rFonts w:ascii="Arial" w:eastAsia="Arial" w:hAnsi="Arial" w:cs="Arial"/>
          <w:sz w:val="22"/>
          <w:szCs w:val="22"/>
        </w:rPr>
        <w:t>.</w:t>
      </w:r>
    </w:p>
    <w:p w14:paraId="5C136E52" w14:textId="77777777" w:rsidR="00FF6A8D" w:rsidRPr="002E75C1" w:rsidRDefault="00FF6A8D" w:rsidP="00DB11E1">
      <w:pPr>
        <w:pStyle w:val="Standard"/>
        <w:widowControl w:val="0"/>
        <w:tabs>
          <w:tab w:val="left" w:pos="786"/>
        </w:tabs>
        <w:spacing w:line="360" w:lineRule="auto"/>
        <w:ind w:left="284" w:hanging="644"/>
        <w:jc w:val="both"/>
        <w:rPr>
          <w:rFonts w:ascii="Arial" w:hAnsi="Arial" w:cs="Arial"/>
          <w:sz w:val="22"/>
          <w:szCs w:val="22"/>
        </w:rPr>
      </w:pPr>
    </w:p>
    <w:p w14:paraId="707C2C95" w14:textId="77777777" w:rsidR="00FA4778" w:rsidRPr="00304905" w:rsidRDefault="00FA4778" w:rsidP="00DB11E1">
      <w:pPr>
        <w:pStyle w:val="Standard"/>
        <w:widowControl w:val="0"/>
        <w:tabs>
          <w:tab w:val="left" w:pos="786"/>
        </w:tabs>
        <w:spacing w:line="360" w:lineRule="auto"/>
        <w:ind w:left="360" w:hanging="360"/>
        <w:jc w:val="both"/>
        <w:rPr>
          <w:rFonts w:ascii="Arial" w:hAnsi="Arial" w:cs="Arial"/>
          <w:sz w:val="22"/>
          <w:szCs w:val="22"/>
        </w:rPr>
      </w:pPr>
    </w:p>
    <w:p w14:paraId="66C74670" w14:textId="77777777" w:rsidR="00FA4778" w:rsidRPr="00304905" w:rsidRDefault="00FA4778" w:rsidP="00FA4778">
      <w:pPr>
        <w:pStyle w:val="Standard"/>
        <w:widowControl w:val="0"/>
        <w:tabs>
          <w:tab w:val="left" w:pos="786"/>
        </w:tabs>
        <w:spacing w:line="360" w:lineRule="auto"/>
        <w:ind w:left="360" w:hanging="360"/>
        <w:jc w:val="both"/>
        <w:rPr>
          <w:rFonts w:ascii="Arial" w:hAnsi="Arial" w:cs="Arial"/>
          <w:sz w:val="22"/>
          <w:szCs w:val="22"/>
        </w:rPr>
      </w:pPr>
      <w:r w:rsidRPr="00304905">
        <w:rPr>
          <w:rFonts w:ascii="Arial" w:hAnsi="Arial" w:cs="Arial"/>
          <w:sz w:val="22"/>
          <w:szCs w:val="22"/>
        </w:rPr>
        <w:tab/>
      </w:r>
    </w:p>
    <w:p w14:paraId="05E62FB3" w14:textId="77777777" w:rsidR="00FA4778" w:rsidRPr="00304905" w:rsidRDefault="00FA4778" w:rsidP="00FA4778">
      <w:pPr>
        <w:pStyle w:val="Standard"/>
        <w:widowControl w:val="0"/>
        <w:tabs>
          <w:tab w:val="left" w:pos="786"/>
        </w:tabs>
        <w:spacing w:line="360" w:lineRule="auto"/>
        <w:ind w:left="360" w:hanging="360"/>
        <w:jc w:val="both"/>
        <w:rPr>
          <w:rFonts w:ascii="Arial" w:hAnsi="Arial" w:cs="Arial"/>
          <w:sz w:val="22"/>
          <w:szCs w:val="22"/>
        </w:rPr>
      </w:pPr>
      <w:r w:rsidRPr="00304905">
        <w:rPr>
          <w:rFonts w:ascii="Arial" w:hAnsi="Arial" w:cs="Arial"/>
          <w:sz w:val="22"/>
          <w:szCs w:val="22"/>
        </w:rPr>
        <w:tab/>
      </w:r>
    </w:p>
    <w:p w14:paraId="6AC0A6EA" w14:textId="77777777" w:rsidR="00FA4778" w:rsidRPr="00304905" w:rsidRDefault="00FA4778" w:rsidP="00FA4778">
      <w:pPr>
        <w:pStyle w:val="Standard"/>
        <w:spacing w:line="360" w:lineRule="auto"/>
        <w:jc w:val="both"/>
        <w:rPr>
          <w:rFonts w:ascii="Arial" w:hAnsi="Arial" w:cs="Arial"/>
          <w:sz w:val="22"/>
          <w:szCs w:val="22"/>
        </w:rPr>
      </w:pPr>
    </w:p>
    <w:p w14:paraId="7BD04462" w14:textId="77777777" w:rsidR="00FA4778" w:rsidRPr="00304905" w:rsidRDefault="00FA4778" w:rsidP="00FA4778">
      <w:pPr>
        <w:pStyle w:val="Standard"/>
        <w:spacing w:line="360" w:lineRule="auto"/>
        <w:ind w:firstLine="708"/>
        <w:jc w:val="both"/>
        <w:rPr>
          <w:rFonts w:ascii="Arial" w:hAnsi="Arial" w:cs="Arial"/>
          <w:b/>
          <w:sz w:val="22"/>
          <w:szCs w:val="22"/>
        </w:rPr>
      </w:pPr>
      <w:r w:rsidRPr="00304905">
        <w:rPr>
          <w:rFonts w:ascii="Arial" w:hAnsi="Arial" w:cs="Arial"/>
          <w:b/>
          <w:sz w:val="22"/>
          <w:szCs w:val="22"/>
        </w:rPr>
        <w:t>WYKONAWCA</w:t>
      </w:r>
      <w:r w:rsidRPr="00304905">
        <w:rPr>
          <w:rFonts w:ascii="Arial" w:hAnsi="Arial" w:cs="Arial"/>
          <w:b/>
          <w:sz w:val="22"/>
          <w:szCs w:val="22"/>
        </w:rPr>
        <w:tab/>
      </w:r>
      <w:r w:rsidRPr="00304905">
        <w:rPr>
          <w:rFonts w:ascii="Arial" w:hAnsi="Arial" w:cs="Arial"/>
          <w:b/>
          <w:sz w:val="22"/>
          <w:szCs w:val="22"/>
        </w:rPr>
        <w:tab/>
      </w:r>
      <w:r w:rsidRPr="00304905">
        <w:rPr>
          <w:rFonts w:ascii="Arial" w:hAnsi="Arial" w:cs="Arial"/>
          <w:b/>
          <w:sz w:val="22"/>
          <w:szCs w:val="22"/>
        </w:rPr>
        <w:tab/>
      </w:r>
      <w:r w:rsidRPr="00304905">
        <w:rPr>
          <w:rFonts w:ascii="Arial" w:hAnsi="Arial" w:cs="Arial"/>
          <w:b/>
          <w:sz w:val="22"/>
          <w:szCs w:val="22"/>
        </w:rPr>
        <w:tab/>
      </w:r>
      <w:r w:rsidRPr="00304905">
        <w:rPr>
          <w:rFonts w:ascii="Arial" w:hAnsi="Arial" w:cs="Arial"/>
          <w:b/>
          <w:sz w:val="22"/>
          <w:szCs w:val="22"/>
        </w:rPr>
        <w:tab/>
      </w:r>
      <w:r w:rsidRPr="00304905">
        <w:rPr>
          <w:rFonts w:ascii="Arial" w:hAnsi="Arial" w:cs="Arial"/>
          <w:b/>
          <w:sz w:val="22"/>
          <w:szCs w:val="22"/>
        </w:rPr>
        <w:tab/>
        <w:t>ZAMAWIAJĄCY</w:t>
      </w:r>
    </w:p>
    <w:p w14:paraId="7FDC5A96" w14:textId="77777777" w:rsidR="00FA4778" w:rsidRPr="00304905" w:rsidRDefault="00FA4778" w:rsidP="00FA4778">
      <w:pPr>
        <w:pStyle w:val="Standard"/>
        <w:spacing w:line="360" w:lineRule="auto"/>
        <w:jc w:val="both"/>
        <w:rPr>
          <w:rFonts w:ascii="Arial" w:hAnsi="Arial" w:cs="Arial"/>
          <w:sz w:val="22"/>
          <w:szCs w:val="22"/>
        </w:rPr>
      </w:pPr>
    </w:p>
    <w:p w14:paraId="438C176A" w14:textId="77777777" w:rsidR="00FA4778" w:rsidRDefault="00FA4778" w:rsidP="00FA4778">
      <w:pPr>
        <w:pStyle w:val="Standard"/>
        <w:spacing w:line="360" w:lineRule="auto"/>
        <w:jc w:val="both"/>
        <w:rPr>
          <w:rFonts w:ascii="Arial" w:hAnsi="Arial" w:cs="Arial"/>
          <w:sz w:val="22"/>
          <w:szCs w:val="22"/>
        </w:rPr>
      </w:pPr>
      <w:r w:rsidRPr="00304905">
        <w:rPr>
          <w:rFonts w:ascii="Arial" w:hAnsi="Arial" w:cs="Arial"/>
          <w:sz w:val="22"/>
          <w:szCs w:val="22"/>
        </w:rPr>
        <w:t>………………………………….</w:t>
      </w:r>
      <w:r w:rsidRPr="00304905">
        <w:rPr>
          <w:rFonts w:ascii="Arial" w:hAnsi="Arial" w:cs="Arial"/>
          <w:sz w:val="22"/>
          <w:szCs w:val="22"/>
        </w:rPr>
        <w:tab/>
      </w:r>
      <w:r w:rsidRPr="00304905">
        <w:rPr>
          <w:rFonts w:ascii="Arial" w:hAnsi="Arial" w:cs="Arial"/>
          <w:sz w:val="22"/>
          <w:szCs w:val="22"/>
        </w:rPr>
        <w:tab/>
      </w:r>
      <w:r w:rsidRPr="00304905">
        <w:rPr>
          <w:rFonts w:ascii="Arial" w:hAnsi="Arial" w:cs="Arial"/>
          <w:sz w:val="22"/>
          <w:szCs w:val="22"/>
        </w:rPr>
        <w:tab/>
      </w:r>
      <w:r w:rsidRPr="00304905">
        <w:rPr>
          <w:rFonts w:ascii="Arial" w:hAnsi="Arial" w:cs="Arial"/>
          <w:sz w:val="22"/>
          <w:szCs w:val="22"/>
        </w:rPr>
        <w:tab/>
        <w:t>………………………………….</w:t>
      </w:r>
    </w:p>
    <w:p w14:paraId="706B1F23" w14:textId="77777777" w:rsidR="00FA4778" w:rsidRDefault="00FA4778" w:rsidP="00FA4778">
      <w:pPr>
        <w:pStyle w:val="Standard"/>
        <w:spacing w:line="360" w:lineRule="auto"/>
        <w:jc w:val="both"/>
        <w:rPr>
          <w:rFonts w:ascii="Arial" w:hAnsi="Arial" w:cs="Arial"/>
          <w:sz w:val="22"/>
          <w:szCs w:val="22"/>
        </w:rPr>
      </w:pPr>
    </w:p>
    <w:p w14:paraId="5896758E" w14:textId="77777777" w:rsidR="00FA4778" w:rsidRDefault="00FA4778" w:rsidP="00FA4778">
      <w:pPr>
        <w:pStyle w:val="Standard"/>
        <w:spacing w:after="120"/>
        <w:jc w:val="right"/>
        <w:rPr>
          <w:rFonts w:ascii="Arial" w:hAnsi="Arial" w:cs="Arial"/>
          <w:b/>
          <w:sz w:val="16"/>
          <w:szCs w:val="16"/>
        </w:rPr>
      </w:pPr>
    </w:p>
    <w:p w14:paraId="1F289B89" w14:textId="77777777" w:rsidR="00FA4778" w:rsidRDefault="00FA4778" w:rsidP="00FA4778">
      <w:pPr>
        <w:pStyle w:val="Standard"/>
        <w:spacing w:after="120"/>
        <w:jc w:val="right"/>
        <w:rPr>
          <w:rFonts w:ascii="Arial" w:hAnsi="Arial" w:cs="Arial"/>
          <w:b/>
          <w:sz w:val="16"/>
          <w:szCs w:val="16"/>
        </w:rPr>
      </w:pPr>
    </w:p>
    <w:p w14:paraId="73E38D2A" w14:textId="77777777" w:rsidR="00FA4778" w:rsidRDefault="00FA4778" w:rsidP="00FA4778">
      <w:pPr>
        <w:pStyle w:val="Standard"/>
        <w:spacing w:after="120"/>
        <w:jc w:val="right"/>
        <w:rPr>
          <w:rFonts w:ascii="Arial" w:hAnsi="Arial" w:cs="Arial"/>
          <w:b/>
          <w:sz w:val="16"/>
          <w:szCs w:val="16"/>
        </w:rPr>
      </w:pPr>
    </w:p>
    <w:p w14:paraId="7BAB7F83" w14:textId="77777777" w:rsidR="00FA4778" w:rsidRDefault="00FA4778" w:rsidP="00FA4778">
      <w:pPr>
        <w:pStyle w:val="Standard"/>
        <w:spacing w:after="120"/>
        <w:jc w:val="right"/>
        <w:rPr>
          <w:rFonts w:ascii="Arial" w:hAnsi="Arial" w:cs="Arial"/>
          <w:b/>
          <w:sz w:val="16"/>
          <w:szCs w:val="16"/>
        </w:rPr>
      </w:pPr>
    </w:p>
    <w:p w14:paraId="7D47BD25" w14:textId="77777777" w:rsidR="00FA4778" w:rsidRDefault="00FA4778" w:rsidP="00FA4778">
      <w:pPr>
        <w:pStyle w:val="Standard"/>
        <w:spacing w:after="120"/>
        <w:jc w:val="right"/>
        <w:rPr>
          <w:rFonts w:ascii="Arial" w:hAnsi="Arial" w:cs="Arial"/>
          <w:b/>
          <w:sz w:val="16"/>
          <w:szCs w:val="16"/>
        </w:rPr>
      </w:pPr>
    </w:p>
    <w:p w14:paraId="44303EAF" w14:textId="77777777" w:rsidR="00FA4778" w:rsidRDefault="00FA4778" w:rsidP="00FA4778">
      <w:pPr>
        <w:pStyle w:val="Standard"/>
        <w:spacing w:after="120"/>
        <w:jc w:val="right"/>
        <w:rPr>
          <w:rFonts w:ascii="Arial" w:hAnsi="Arial" w:cs="Arial"/>
          <w:b/>
          <w:sz w:val="16"/>
          <w:szCs w:val="16"/>
        </w:rPr>
      </w:pPr>
    </w:p>
    <w:p w14:paraId="09E19E5D" w14:textId="77777777" w:rsidR="00FA4778" w:rsidRDefault="00FA4778" w:rsidP="00FA4778">
      <w:pPr>
        <w:pStyle w:val="Standard"/>
        <w:spacing w:after="120"/>
        <w:jc w:val="right"/>
        <w:rPr>
          <w:rFonts w:ascii="Arial" w:hAnsi="Arial" w:cs="Arial"/>
          <w:b/>
          <w:sz w:val="16"/>
          <w:szCs w:val="16"/>
        </w:rPr>
      </w:pPr>
    </w:p>
    <w:p w14:paraId="2F8500A5" w14:textId="77777777" w:rsidR="00FA4778" w:rsidRDefault="00FA4778" w:rsidP="00FA4778">
      <w:pPr>
        <w:pStyle w:val="Standard"/>
        <w:spacing w:after="120"/>
        <w:jc w:val="right"/>
        <w:rPr>
          <w:rFonts w:ascii="Arial" w:hAnsi="Arial" w:cs="Arial"/>
          <w:b/>
          <w:sz w:val="16"/>
          <w:szCs w:val="16"/>
        </w:rPr>
      </w:pPr>
    </w:p>
    <w:p w14:paraId="1C768FE3" w14:textId="77777777" w:rsidR="00FA4778" w:rsidRDefault="00FA4778" w:rsidP="00FA4778">
      <w:pPr>
        <w:pStyle w:val="Standard"/>
        <w:spacing w:after="120"/>
        <w:jc w:val="right"/>
        <w:rPr>
          <w:rFonts w:ascii="Arial" w:hAnsi="Arial" w:cs="Arial"/>
          <w:b/>
          <w:sz w:val="16"/>
          <w:szCs w:val="16"/>
        </w:rPr>
      </w:pPr>
    </w:p>
    <w:p w14:paraId="0B7AB80E" w14:textId="77777777" w:rsidR="00FA4778" w:rsidRDefault="00FA4778" w:rsidP="00FA4778">
      <w:pPr>
        <w:pStyle w:val="Standard"/>
        <w:spacing w:after="120"/>
        <w:jc w:val="right"/>
        <w:rPr>
          <w:rFonts w:ascii="Arial" w:hAnsi="Arial" w:cs="Arial"/>
          <w:b/>
          <w:sz w:val="16"/>
          <w:szCs w:val="16"/>
        </w:rPr>
      </w:pPr>
    </w:p>
    <w:p w14:paraId="7DF3BA96" w14:textId="77777777" w:rsidR="00FA4778" w:rsidRDefault="00FA4778" w:rsidP="00FA4778">
      <w:pPr>
        <w:pStyle w:val="Standard"/>
        <w:spacing w:after="120"/>
        <w:jc w:val="right"/>
        <w:rPr>
          <w:rFonts w:ascii="Arial" w:hAnsi="Arial" w:cs="Arial"/>
          <w:b/>
          <w:sz w:val="16"/>
          <w:szCs w:val="16"/>
        </w:rPr>
      </w:pPr>
    </w:p>
    <w:p w14:paraId="0A4A13F7" w14:textId="77777777" w:rsidR="00FA4778" w:rsidRDefault="00FA4778" w:rsidP="00FA4778">
      <w:pPr>
        <w:pStyle w:val="Standard"/>
        <w:spacing w:after="120"/>
        <w:jc w:val="right"/>
        <w:rPr>
          <w:rFonts w:ascii="Arial" w:hAnsi="Arial" w:cs="Arial"/>
          <w:b/>
          <w:sz w:val="16"/>
          <w:szCs w:val="16"/>
        </w:rPr>
      </w:pPr>
    </w:p>
    <w:p w14:paraId="56ECADCA" w14:textId="77777777" w:rsidR="00FA4778" w:rsidRDefault="00FA4778" w:rsidP="00FA4778">
      <w:pPr>
        <w:pStyle w:val="Standard"/>
        <w:spacing w:after="120"/>
        <w:jc w:val="right"/>
        <w:rPr>
          <w:rFonts w:ascii="Arial" w:hAnsi="Arial" w:cs="Arial"/>
          <w:b/>
          <w:sz w:val="16"/>
          <w:szCs w:val="16"/>
        </w:rPr>
      </w:pPr>
    </w:p>
    <w:p w14:paraId="50D40E06" w14:textId="77777777" w:rsidR="00FA4778" w:rsidRPr="00C92F8C" w:rsidRDefault="00FA4778" w:rsidP="00FA4778"/>
    <w:p w14:paraId="722AEEBE" w14:textId="77777777" w:rsidR="005A0DD3" w:rsidRDefault="005A0DD3"/>
    <w:sectPr w:rsidR="005A0DD3" w:rsidSect="005A0DD3">
      <w:footerReference w:type="even" r:id="rId9"/>
      <w:footerReference w:type="default" r:id="rId10"/>
      <w:footerReference w:type="first" r:id="rId11"/>
      <w:pgSz w:w="11906" w:h="16838"/>
      <w:pgMar w:top="993" w:right="1417" w:bottom="1340" w:left="1417" w:header="708" w:footer="45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AAF678" w14:textId="77777777" w:rsidR="00F11ABF" w:rsidRDefault="00F11ABF">
      <w:r>
        <w:separator/>
      </w:r>
    </w:p>
  </w:endnote>
  <w:endnote w:type="continuationSeparator" w:id="0">
    <w:p w14:paraId="354F6BF0" w14:textId="77777777" w:rsidR="00F11ABF" w:rsidRDefault="00F11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PalmSprings">
    <w:altName w:val="Times New Roman"/>
    <w:charset w:val="00"/>
    <w:family w:val="auto"/>
    <w:pitch w:val="variable"/>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637D3" w14:textId="77777777" w:rsidR="006B2732" w:rsidRDefault="00000000">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68"/>
      <w:gridCol w:w="1510"/>
      <w:gridCol w:w="1492"/>
      <w:gridCol w:w="1775"/>
      <w:gridCol w:w="2527"/>
    </w:tblGrid>
    <w:tr w:rsidR="006B2732" w14:paraId="52EB9480" w14:textId="77777777">
      <w:tc>
        <w:tcPr>
          <w:tcW w:w="0" w:type="auto"/>
          <w:vAlign w:val="center"/>
        </w:tcPr>
        <w:p w14:paraId="25384064" w14:textId="77777777" w:rsidR="006B2732" w:rsidRDefault="00000000">
          <w:r>
            <w:rPr>
              <w:sz w:val="16"/>
            </w:rPr>
            <w:t>Rodzaj</w:t>
          </w:r>
        </w:p>
      </w:tc>
      <w:tc>
        <w:tcPr>
          <w:tcW w:w="0" w:type="auto"/>
          <w:vAlign w:val="center"/>
        </w:tcPr>
        <w:p w14:paraId="7A0B12A4" w14:textId="77777777" w:rsidR="006B2732" w:rsidRDefault="00000000">
          <w:r>
            <w:rPr>
              <w:sz w:val="16"/>
            </w:rPr>
            <w:t>ID umowy</w:t>
          </w:r>
        </w:p>
      </w:tc>
      <w:tc>
        <w:tcPr>
          <w:tcW w:w="0" w:type="auto"/>
          <w:vAlign w:val="center"/>
        </w:tcPr>
        <w:p w14:paraId="15D72760" w14:textId="77777777" w:rsidR="006B2732" w:rsidRDefault="00000000">
          <w:r>
            <w:rPr>
              <w:sz w:val="16"/>
            </w:rPr>
            <w:t>ID pliku</w:t>
          </w:r>
        </w:p>
      </w:tc>
      <w:tc>
        <w:tcPr>
          <w:tcW w:w="0" w:type="auto"/>
          <w:vAlign w:val="center"/>
        </w:tcPr>
        <w:p w14:paraId="7A0E42D9" w14:textId="77777777" w:rsidR="006B2732" w:rsidRDefault="00000000">
          <w:r>
            <w:rPr>
              <w:sz w:val="16"/>
            </w:rPr>
            <w:t>Stan</w:t>
          </w:r>
        </w:p>
      </w:tc>
      <w:tc>
        <w:tcPr>
          <w:tcW w:w="0" w:type="auto"/>
          <w:vAlign w:val="center"/>
        </w:tcPr>
        <w:p w14:paraId="102768C9" w14:textId="77777777" w:rsidR="006B2732" w:rsidRDefault="00000000">
          <w:r>
            <w:rPr>
              <w:sz w:val="16"/>
            </w:rPr>
            <w:t>Data modyfikacji</w:t>
          </w:r>
        </w:p>
      </w:tc>
    </w:tr>
    <w:tr w:rsidR="006B2732" w14:paraId="33DB424B" w14:textId="77777777">
      <w:tc>
        <w:tcPr>
          <w:tcW w:w="0" w:type="auto"/>
          <w:vAlign w:val="center"/>
        </w:tcPr>
        <w:p w14:paraId="32ACD628" w14:textId="77777777" w:rsidR="006B2732" w:rsidRDefault="00000000">
          <w:r>
            <w:rPr>
              <w:sz w:val="16"/>
            </w:rPr>
            <w:t>Akceptowana</w:t>
          </w:r>
        </w:p>
      </w:tc>
      <w:tc>
        <w:tcPr>
          <w:tcW w:w="0" w:type="auto"/>
          <w:vAlign w:val="center"/>
        </w:tcPr>
        <w:p w14:paraId="2BA08656" w14:textId="77777777" w:rsidR="006B2732" w:rsidRDefault="00000000">
          <w:r>
            <w:rPr>
              <w:sz w:val="16"/>
            </w:rPr>
            <w:t>325076020</w:t>
          </w:r>
        </w:p>
      </w:tc>
      <w:tc>
        <w:tcPr>
          <w:tcW w:w="0" w:type="auto"/>
          <w:vAlign w:val="center"/>
        </w:tcPr>
        <w:p w14:paraId="484E67DC" w14:textId="77777777" w:rsidR="006B2732" w:rsidRDefault="00000000">
          <w:r>
            <w:rPr>
              <w:sz w:val="16"/>
            </w:rPr>
            <w:t>326623111</w:t>
          </w:r>
        </w:p>
      </w:tc>
      <w:tc>
        <w:tcPr>
          <w:tcW w:w="0" w:type="auto"/>
          <w:vAlign w:val="center"/>
        </w:tcPr>
        <w:p w14:paraId="02F33BDE" w14:textId="77777777" w:rsidR="006B2732" w:rsidRDefault="00000000">
          <w:r>
            <w:rPr>
              <w:sz w:val="16"/>
            </w:rPr>
            <w:t>Do akceptacji</w:t>
          </w:r>
        </w:p>
      </w:tc>
      <w:tc>
        <w:tcPr>
          <w:tcW w:w="0" w:type="auto"/>
          <w:vAlign w:val="center"/>
        </w:tcPr>
        <w:p w14:paraId="484C5810" w14:textId="77777777" w:rsidR="006B2732" w:rsidRDefault="00000000">
          <w:r>
            <w:rPr>
              <w:sz w:val="16"/>
            </w:rPr>
            <w:t>2025-11-07 13:52:15</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23BEC4" w14:textId="77777777" w:rsidR="006B2732" w:rsidRDefault="00000000">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sidR="0072319D">
      <w:rPr>
        <w:noProof/>
      </w:rPr>
      <w:t>2</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68"/>
      <w:gridCol w:w="1510"/>
      <w:gridCol w:w="1492"/>
      <w:gridCol w:w="1775"/>
      <w:gridCol w:w="2527"/>
    </w:tblGrid>
    <w:tr w:rsidR="006B2732" w14:paraId="2C0D0906" w14:textId="77777777">
      <w:tc>
        <w:tcPr>
          <w:tcW w:w="0" w:type="auto"/>
          <w:vAlign w:val="center"/>
        </w:tcPr>
        <w:p w14:paraId="625A433D" w14:textId="77777777" w:rsidR="006B2732" w:rsidRDefault="00000000">
          <w:r>
            <w:rPr>
              <w:sz w:val="16"/>
            </w:rPr>
            <w:t>Rodzaj</w:t>
          </w:r>
        </w:p>
      </w:tc>
      <w:tc>
        <w:tcPr>
          <w:tcW w:w="0" w:type="auto"/>
          <w:vAlign w:val="center"/>
        </w:tcPr>
        <w:p w14:paraId="3BD2536D" w14:textId="77777777" w:rsidR="006B2732" w:rsidRDefault="00000000">
          <w:r>
            <w:rPr>
              <w:sz w:val="16"/>
            </w:rPr>
            <w:t>ID umowy</w:t>
          </w:r>
        </w:p>
      </w:tc>
      <w:tc>
        <w:tcPr>
          <w:tcW w:w="0" w:type="auto"/>
          <w:vAlign w:val="center"/>
        </w:tcPr>
        <w:p w14:paraId="0ED75564" w14:textId="77777777" w:rsidR="006B2732" w:rsidRDefault="00000000">
          <w:r>
            <w:rPr>
              <w:sz w:val="16"/>
            </w:rPr>
            <w:t>ID pliku</w:t>
          </w:r>
        </w:p>
      </w:tc>
      <w:tc>
        <w:tcPr>
          <w:tcW w:w="0" w:type="auto"/>
          <w:vAlign w:val="center"/>
        </w:tcPr>
        <w:p w14:paraId="75F39A2B" w14:textId="77777777" w:rsidR="006B2732" w:rsidRDefault="00000000">
          <w:r>
            <w:rPr>
              <w:sz w:val="16"/>
            </w:rPr>
            <w:t>Stan</w:t>
          </w:r>
        </w:p>
      </w:tc>
      <w:tc>
        <w:tcPr>
          <w:tcW w:w="0" w:type="auto"/>
          <w:vAlign w:val="center"/>
        </w:tcPr>
        <w:p w14:paraId="1D6E5058" w14:textId="77777777" w:rsidR="006B2732" w:rsidRDefault="00000000">
          <w:r>
            <w:rPr>
              <w:sz w:val="16"/>
            </w:rPr>
            <w:t>Data modyfikacji</w:t>
          </w:r>
        </w:p>
      </w:tc>
    </w:tr>
    <w:tr w:rsidR="006B2732" w14:paraId="48759ADD" w14:textId="77777777">
      <w:tc>
        <w:tcPr>
          <w:tcW w:w="0" w:type="auto"/>
          <w:vAlign w:val="center"/>
        </w:tcPr>
        <w:p w14:paraId="0B2008D8" w14:textId="77777777" w:rsidR="006B2732" w:rsidRDefault="00000000">
          <w:r>
            <w:rPr>
              <w:sz w:val="16"/>
            </w:rPr>
            <w:t>Akceptowana</w:t>
          </w:r>
        </w:p>
      </w:tc>
      <w:tc>
        <w:tcPr>
          <w:tcW w:w="0" w:type="auto"/>
          <w:vAlign w:val="center"/>
        </w:tcPr>
        <w:p w14:paraId="66FFFBE4" w14:textId="77777777" w:rsidR="006B2732" w:rsidRDefault="00000000">
          <w:r>
            <w:rPr>
              <w:sz w:val="16"/>
            </w:rPr>
            <w:t>325076020</w:t>
          </w:r>
        </w:p>
      </w:tc>
      <w:tc>
        <w:tcPr>
          <w:tcW w:w="0" w:type="auto"/>
          <w:vAlign w:val="center"/>
        </w:tcPr>
        <w:p w14:paraId="056F473A" w14:textId="77777777" w:rsidR="006B2732" w:rsidRDefault="00000000">
          <w:r>
            <w:rPr>
              <w:sz w:val="16"/>
            </w:rPr>
            <w:t>326623111</w:t>
          </w:r>
        </w:p>
      </w:tc>
      <w:tc>
        <w:tcPr>
          <w:tcW w:w="0" w:type="auto"/>
          <w:vAlign w:val="center"/>
        </w:tcPr>
        <w:p w14:paraId="190C370B" w14:textId="77777777" w:rsidR="006B2732" w:rsidRDefault="00000000">
          <w:r>
            <w:rPr>
              <w:sz w:val="16"/>
            </w:rPr>
            <w:t>Do akceptacji</w:t>
          </w:r>
        </w:p>
      </w:tc>
      <w:tc>
        <w:tcPr>
          <w:tcW w:w="0" w:type="auto"/>
          <w:vAlign w:val="center"/>
        </w:tcPr>
        <w:p w14:paraId="04A8529A" w14:textId="77777777" w:rsidR="006B2732" w:rsidRDefault="00000000">
          <w:r>
            <w:rPr>
              <w:sz w:val="16"/>
            </w:rPr>
            <w:t>2025-11-07 13:52:15</w:t>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BC94E4" w14:textId="77777777" w:rsidR="006B2732" w:rsidRDefault="00000000">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68"/>
      <w:gridCol w:w="1510"/>
      <w:gridCol w:w="1492"/>
      <w:gridCol w:w="1775"/>
      <w:gridCol w:w="2527"/>
    </w:tblGrid>
    <w:tr w:rsidR="006B2732" w14:paraId="52F37406" w14:textId="77777777">
      <w:tc>
        <w:tcPr>
          <w:tcW w:w="0" w:type="auto"/>
          <w:vAlign w:val="center"/>
        </w:tcPr>
        <w:p w14:paraId="25A8EC43" w14:textId="77777777" w:rsidR="006B2732" w:rsidRDefault="00000000">
          <w:r>
            <w:rPr>
              <w:sz w:val="16"/>
            </w:rPr>
            <w:t>Rodzaj</w:t>
          </w:r>
        </w:p>
      </w:tc>
      <w:tc>
        <w:tcPr>
          <w:tcW w:w="0" w:type="auto"/>
          <w:vAlign w:val="center"/>
        </w:tcPr>
        <w:p w14:paraId="5C7C7C5D" w14:textId="77777777" w:rsidR="006B2732" w:rsidRDefault="00000000">
          <w:r>
            <w:rPr>
              <w:sz w:val="16"/>
            </w:rPr>
            <w:t>ID umowy</w:t>
          </w:r>
        </w:p>
      </w:tc>
      <w:tc>
        <w:tcPr>
          <w:tcW w:w="0" w:type="auto"/>
          <w:vAlign w:val="center"/>
        </w:tcPr>
        <w:p w14:paraId="2EBBD434" w14:textId="77777777" w:rsidR="006B2732" w:rsidRDefault="00000000">
          <w:r>
            <w:rPr>
              <w:sz w:val="16"/>
            </w:rPr>
            <w:t>ID pliku</w:t>
          </w:r>
        </w:p>
      </w:tc>
      <w:tc>
        <w:tcPr>
          <w:tcW w:w="0" w:type="auto"/>
          <w:vAlign w:val="center"/>
        </w:tcPr>
        <w:p w14:paraId="76C88F40" w14:textId="77777777" w:rsidR="006B2732" w:rsidRDefault="00000000">
          <w:r>
            <w:rPr>
              <w:sz w:val="16"/>
            </w:rPr>
            <w:t>Stan</w:t>
          </w:r>
        </w:p>
      </w:tc>
      <w:tc>
        <w:tcPr>
          <w:tcW w:w="0" w:type="auto"/>
          <w:vAlign w:val="center"/>
        </w:tcPr>
        <w:p w14:paraId="072C8B94" w14:textId="77777777" w:rsidR="006B2732" w:rsidRDefault="00000000">
          <w:r>
            <w:rPr>
              <w:sz w:val="16"/>
            </w:rPr>
            <w:t>Data modyfikacji</w:t>
          </w:r>
        </w:p>
      </w:tc>
    </w:tr>
    <w:tr w:rsidR="006B2732" w14:paraId="5965F713" w14:textId="77777777">
      <w:tc>
        <w:tcPr>
          <w:tcW w:w="0" w:type="auto"/>
          <w:vAlign w:val="center"/>
        </w:tcPr>
        <w:p w14:paraId="60B6DA0D" w14:textId="77777777" w:rsidR="006B2732" w:rsidRDefault="00000000">
          <w:r>
            <w:rPr>
              <w:sz w:val="16"/>
            </w:rPr>
            <w:t>Akceptowana</w:t>
          </w:r>
        </w:p>
      </w:tc>
      <w:tc>
        <w:tcPr>
          <w:tcW w:w="0" w:type="auto"/>
          <w:vAlign w:val="center"/>
        </w:tcPr>
        <w:p w14:paraId="61D816B0" w14:textId="77777777" w:rsidR="006B2732" w:rsidRDefault="00000000">
          <w:r>
            <w:rPr>
              <w:sz w:val="16"/>
            </w:rPr>
            <w:t>325076020</w:t>
          </w:r>
        </w:p>
      </w:tc>
      <w:tc>
        <w:tcPr>
          <w:tcW w:w="0" w:type="auto"/>
          <w:vAlign w:val="center"/>
        </w:tcPr>
        <w:p w14:paraId="39EB4258" w14:textId="77777777" w:rsidR="006B2732" w:rsidRDefault="00000000">
          <w:r>
            <w:rPr>
              <w:sz w:val="16"/>
            </w:rPr>
            <w:t>326623111</w:t>
          </w:r>
        </w:p>
      </w:tc>
      <w:tc>
        <w:tcPr>
          <w:tcW w:w="0" w:type="auto"/>
          <w:vAlign w:val="center"/>
        </w:tcPr>
        <w:p w14:paraId="115CECBC" w14:textId="77777777" w:rsidR="006B2732" w:rsidRDefault="00000000">
          <w:r>
            <w:rPr>
              <w:sz w:val="16"/>
            </w:rPr>
            <w:t>Do akceptacji</w:t>
          </w:r>
        </w:p>
      </w:tc>
      <w:tc>
        <w:tcPr>
          <w:tcW w:w="0" w:type="auto"/>
          <w:vAlign w:val="center"/>
        </w:tcPr>
        <w:p w14:paraId="34F295B4" w14:textId="77777777" w:rsidR="006B2732" w:rsidRDefault="00000000">
          <w:r>
            <w:rPr>
              <w:sz w:val="16"/>
            </w:rPr>
            <w:t>2025-11-07 13:52:15</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15CB45" w14:textId="77777777" w:rsidR="00F11ABF" w:rsidRDefault="00F11ABF">
      <w:r>
        <w:separator/>
      </w:r>
    </w:p>
  </w:footnote>
  <w:footnote w:type="continuationSeparator" w:id="0">
    <w:p w14:paraId="19754BEE" w14:textId="77777777" w:rsidR="00F11ABF" w:rsidRDefault="00F11A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B2911"/>
    <w:multiLevelType w:val="multilevel"/>
    <w:tmpl w:val="7214EBEC"/>
    <w:styleLink w:val="WWNum44"/>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15:restartNumberingAfterBreak="0">
    <w:nsid w:val="0653508A"/>
    <w:multiLevelType w:val="hybridMultilevel"/>
    <w:tmpl w:val="06AC46F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76F5B9F"/>
    <w:multiLevelType w:val="multilevel"/>
    <w:tmpl w:val="55DE9D40"/>
    <w:styleLink w:val="WWNum18"/>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15:restartNumberingAfterBreak="0">
    <w:nsid w:val="08013B63"/>
    <w:multiLevelType w:val="hybridMultilevel"/>
    <w:tmpl w:val="E8DCCE0A"/>
    <w:lvl w:ilvl="0" w:tplc="01CA09E8">
      <w:start w:val="1"/>
      <w:numFmt w:val="decimal"/>
      <w:lvlText w:val="%1."/>
      <w:lvlJc w:val="left"/>
      <w:pPr>
        <w:ind w:left="786"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0D4F78"/>
    <w:multiLevelType w:val="multilevel"/>
    <w:tmpl w:val="CF964CB6"/>
    <w:styleLink w:val="WWNum14"/>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 w15:restartNumberingAfterBreak="0">
    <w:nsid w:val="0E5B62FA"/>
    <w:multiLevelType w:val="multilevel"/>
    <w:tmpl w:val="D13EC344"/>
    <w:styleLink w:val="WWNum1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 w15:restartNumberingAfterBreak="0">
    <w:nsid w:val="10EB33D6"/>
    <w:multiLevelType w:val="multilevel"/>
    <w:tmpl w:val="9F6A1E56"/>
    <w:styleLink w:val="WWNum38"/>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 w15:restartNumberingAfterBreak="0">
    <w:nsid w:val="13294FF4"/>
    <w:multiLevelType w:val="multilevel"/>
    <w:tmpl w:val="122221E8"/>
    <w:styleLink w:val="WWNum19"/>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 w15:restartNumberingAfterBreak="0">
    <w:nsid w:val="13892F39"/>
    <w:multiLevelType w:val="hybridMultilevel"/>
    <w:tmpl w:val="B344DF3A"/>
    <w:lvl w:ilvl="0" w:tplc="5A28142E">
      <w:start w:val="1"/>
      <w:numFmt w:val="decimal"/>
      <w:lvlText w:val="%1."/>
      <w:lvlJc w:val="left"/>
      <w:pPr>
        <w:ind w:left="1020" w:hanging="360"/>
      </w:pPr>
    </w:lvl>
    <w:lvl w:ilvl="1" w:tplc="7598A854">
      <w:start w:val="1"/>
      <w:numFmt w:val="decimal"/>
      <w:lvlText w:val="%2."/>
      <w:lvlJc w:val="left"/>
      <w:pPr>
        <w:ind w:left="1020" w:hanging="360"/>
      </w:pPr>
    </w:lvl>
    <w:lvl w:ilvl="2" w:tplc="379E01B6">
      <w:start w:val="1"/>
      <w:numFmt w:val="decimal"/>
      <w:lvlText w:val="%3."/>
      <w:lvlJc w:val="left"/>
      <w:pPr>
        <w:ind w:left="1020" w:hanging="360"/>
      </w:pPr>
    </w:lvl>
    <w:lvl w:ilvl="3" w:tplc="F69A12C0">
      <w:start w:val="1"/>
      <w:numFmt w:val="decimal"/>
      <w:lvlText w:val="%4."/>
      <w:lvlJc w:val="left"/>
      <w:pPr>
        <w:ind w:left="1020" w:hanging="360"/>
      </w:pPr>
    </w:lvl>
    <w:lvl w:ilvl="4" w:tplc="C8842D6A">
      <w:start w:val="1"/>
      <w:numFmt w:val="decimal"/>
      <w:lvlText w:val="%5."/>
      <w:lvlJc w:val="left"/>
      <w:pPr>
        <w:ind w:left="1020" w:hanging="360"/>
      </w:pPr>
    </w:lvl>
    <w:lvl w:ilvl="5" w:tplc="C9D0BF8E">
      <w:start w:val="1"/>
      <w:numFmt w:val="decimal"/>
      <w:lvlText w:val="%6."/>
      <w:lvlJc w:val="left"/>
      <w:pPr>
        <w:ind w:left="1020" w:hanging="360"/>
      </w:pPr>
    </w:lvl>
    <w:lvl w:ilvl="6" w:tplc="4A40E7FE">
      <w:start w:val="1"/>
      <w:numFmt w:val="decimal"/>
      <w:lvlText w:val="%7."/>
      <w:lvlJc w:val="left"/>
      <w:pPr>
        <w:ind w:left="1020" w:hanging="360"/>
      </w:pPr>
    </w:lvl>
    <w:lvl w:ilvl="7" w:tplc="B304182E">
      <w:start w:val="1"/>
      <w:numFmt w:val="decimal"/>
      <w:lvlText w:val="%8."/>
      <w:lvlJc w:val="left"/>
      <w:pPr>
        <w:ind w:left="1020" w:hanging="360"/>
      </w:pPr>
    </w:lvl>
    <w:lvl w:ilvl="8" w:tplc="0A1884A8">
      <w:start w:val="1"/>
      <w:numFmt w:val="decimal"/>
      <w:lvlText w:val="%9."/>
      <w:lvlJc w:val="left"/>
      <w:pPr>
        <w:ind w:left="1020" w:hanging="360"/>
      </w:pPr>
    </w:lvl>
  </w:abstractNum>
  <w:abstractNum w:abstractNumId="9" w15:restartNumberingAfterBreak="0">
    <w:nsid w:val="149A0C0B"/>
    <w:multiLevelType w:val="multilevel"/>
    <w:tmpl w:val="66BCC8BE"/>
    <w:styleLink w:val="WWNum3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15:restartNumberingAfterBreak="0">
    <w:nsid w:val="16311A50"/>
    <w:multiLevelType w:val="multilevel"/>
    <w:tmpl w:val="6850353C"/>
    <w:styleLink w:val="WWNum2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 w15:restartNumberingAfterBreak="0">
    <w:nsid w:val="16B258D1"/>
    <w:multiLevelType w:val="multilevel"/>
    <w:tmpl w:val="11FE8690"/>
    <w:styleLink w:val="WWNum49"/>
    <w:lvl w:ilvl="0">
      <w:start w:val="2"/>
      <w:numFmt w:val="decimal"/>
      <w:lvlText w:val="%1"/>
      <w:lvlJc w:val="left"/>
    </w:lvl>
    <w:lvl w:ilvl="1">
      <w:start w:val="6"/>
      <w:numFmt w:val="decimal"/>
      <w:lvlText w:val="%1.%2"/>
      <w:lvlJc w:val="left"/>
    </w:lvl>
    <w:lvl w:ilvl="2">
      <w:start w:val="2"/>
      <w:numFmt w:val="decimal"/>
      <w:lvlText w:val="%1.%2.%3"/>
      <w:lvlJc w:val="left"/>
    </w:lvl>
    <w:lvl w:ilvl="3">
      <w:start w:val="2"/>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 w15:restartNumberingAfterBreak="0">
    <w:nsid w:val="18024751"/>
    <w:multiLevelType w:val="multilevel"/>
    <w:tmpl w:val="7074A6F8"/>
    <w:styleLink w:val="WWNum20"/>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 w15:restartNumberingAfterBreak="0">
    <w:nsid w:val="1BB51813"/>
    <w:multiLevelType w:val="multilevel"/>
    <w:tmpl w:val="73FCFDA8"/>
    <w:styleLink w:val="WWNum52"/>
    <w:lvl w:ilvl="0">
      <w:numFmt w:val="bullet"/>
      <w:lvlText w:val="-"/>
      <w:lvlJc w:val="left"/>
      <w:rPr>
        <w:rFonts w:ascii="Arial" w:eastAsia="SimSu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4" w15:restartNumberingAfterBreak="0">
    <w:nsid w:val="1CEC2E6D"/>
    <w:multiLevelType w:val="hybridMultilevel"/>
    <w:tmpl w:val="F920F2AC"/>
    <w:lvl w:ilvl="0" w:tplc="FFFFFFFF">
      <w:start w:val="1"/>
      <w:numFmt w:val="bullet"/>
      <w:lvlText w:val="-"/>
      <w:lvlJc w:val="left"/>
      <w:pPr>
        <w:ind w:left="1004" w:hanging="360"/>
      </w:pPr>
      <w:rPr>
        <w:rFonts w:ascii="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5" w15:restartNumberingAfterBreak="0">
    <w:nsid w:val="1D5F6C17"/>
    <w:multiLevelType w:val="multilevel"/>
    <w:tmpl w:val="1748928A"/>
    <w:styleLink w:val="WWNum39"/>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 w15:restartNumberingAfterBreak="0">
    <w:nsid w:val="1DA20152"/>
    <w:multiLevelType w:val="hybridMultilevel"/>
    <w:tmpl w:val="7730CED8"/>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E3F17D1"/>
    <w:multiLevelType w:val="multilevel"/>
    <w:tmpl w:val="8E4C5C4A"/>
    <w:styleLink w:val="WWNum3"/>
    <w:lvl w:ilvl="0">
      <w:start w:val="2"/>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 w15:restartNumberingAfterBreak="0">
    <w:nsid w:val="1F3B5148"/>
    <w:multiLevelType w:val="hybridMultilevel"/>
    <w:tmpl w:val="E3B8D03E"/>
    <w:lvl w:ilvl="0" w:tplc="3B245452">
      <w:start w:val="1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E356D2"/>
    <w:multiLevelType w:val="hybridMultilevel"/>
    <w:tmpl w:val="F0D4742C"/>
    <w:lvl w:ilvl="0" w:tplc="04150003">
      <w:start w:val="1"/>
      <w:numFmt w:val="bullet"/>
      <w:lvlText w:val="o"/>
      <w:lvlJc w:val="left"/>
      <w:pPr>
        <w:ind w:left="1065" w:hanging="360"/>
      </w:pPr>
      <w:rPr>
        <w:rFonts w:ascii="Courier New" w:hAnsi="Courier New" w:cs="Courier New"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20" w15:restartNumberingAfterBreak="0">
    <w:nsid w:val="224437EF"/>
    <w:multiLevelType w:val="hybridMultilevel"/>
    <w:tmpl w:val="F664F7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54E4953"/>
    <w:multiLevelType w:val="multilevel"/>
    <w:tmpl w:val="133AE274"/>
    <w:styleLink w:val="WWNum15"/>
    <w:lvl w:ilvl="0">
      <w:start w:val="1"/>
      <w:numFmt w:val="decimal"/>
      <w:lvlText w:val="%1."/>
      <w:lvlJc w:val="left"/>
      <w:rPr>
        <w:rFonts w:cs="Times New Roman"/>
        <w:b w:val="0"/>
      </w:rPr>
    </w:lvl>
    <w:lvl w:ilvl="1">
      <w:start w:val="1"/>
      <w:numFmt w:val="decimal"/>
      <w:lvlText w:val="%1.%2."/>
      <w:lvlJc w:val="left"/>
      <w:rPr>
        <w:rFonts w:cs="Times New Roman"/>
        <w:b w:val="0"/>
        <w:i w:val="0"/>
      </w:rPr>
    </w:lvl>
    <w:lvl w:ilvl="2">
      <w:start w:val="1"/>
      <w:numFmt w:val="decimal"/>
      <w:lvlText w:val="%1.%2.%3."/>
      <w:lvlJc w:val="left"/>
      <w:rPr>
        <w:rFonts w:cs="Times New Roman"/>
        <w:b w:val="0"/>
        <w:i w:val="0"/>
      </w:rPr>
    </w:lvl>
    <w:lvl w:ilvl="3">
      <w:start w:val="1"/>
      <w:numFmt w:val="decimal"/>
      <w:lvlText w:val="%1.%2.%3.%4."/>
      <w:lvlJc w:val="left"/>
      <w:rPr>
        <w:rFonts w:cs="Times New Roman"/>
        <w:b w:val="0"/>
        <w:i w:val="0"/>
      </w:rPr>
    </w:lvl>
    <w:lvl w:ilvl="4">
      <w:start w:val="1"/>
      <w:numFmt w:val="decimal"/>
      <w:lvlText w:val="%1.%2.%3.%4.%5."/>
      <w:lvlJc w:val="left"/>
      <w:rPr>
        <w:rFonts w:cs="Times New Roman"/>
        <w:b w:val="0"/>
        <w:i w:val="0"/>
      </w:rPr>
    </w:lvl>
    <w:lvl w:ilvl="5">
      <w:start w:val="1"/>
      <w:numFmt w:val="decimal"/>
      <w:lvlText w:val="%1.%2.%3.%4.%5.%6."/>
      <w:lvlJc w:val="left"/>
      <w:rPr>
        <w:rFonts w:cs="Times New Roman"/>
        <w:b w:val="0"/>
        <w:i w:val="0"/>
      </w:rPr>
    </w:lvl>
    <w:lvl w:ilvl="6">
      <w:start w:val="1"/>
      <w:numFmt w:val="decimal"/>
      <w:lvlText w:val="%1.%2.%3.%4.%5.%6.%7."/>
      <w:lvlJc w:val="left"/>
      <w:rPr>
        <w:rFonts w:cs="Times New Roman"/>
        <w:b w:val="0"/>
        <w:i w:val="0"/>
      </w:rPr>
    </w:lvl>
    <w:lvl w:ilvl="7">
      <w:start w:val="1"/>
      <w:numFmt w:val="decimal"/>
      <w:lvlText w:val="%1.%2.%3.%4.%5.%6.%7.%8."/>
      <w:lvlJc w:val="left"/>
      <w:rPr>
        <w:rFonts w:cs="Times New Roman"/>
        <w:b w:val="0"/>
        <w:i w:val="0"/>
      </w:rPr>
    </w:lvl>
    <w:lvl w:ilvl="8">
      <w:start w:val="1"/>
      <w:numFmt w:val="decimal"/>
      <w:lvlText w:val="%1.%2.%3.%4.%5.%6.%7.%8.%9."/>
      <w:lvlJc w:val="left"/>
      <w:rPr>
        <w:rFonts w:cs="Times New Roman"/>
        <w:b w:val="0"/>
        <w:i w:val="0"/>
      </w:rPr>
    </w:lvl>
  </w:abstractNum>
  <w:abstractNum w:abstractNumId="22" w15:restartNumberingAfterBreak="0">
    <w:nsid w:val="278F49A9"/>
    <w:multiLevelType w:val="multilevel"/>
    <w:tmpl w:val="FC7CE8D2"/>
    <w:styleLink w:val="WWNum17"/>
    <w:lvl w:ilvl="0">
      <w:start w:val="1"/>
      <w:numFmt w:val="decimal"/>
      <w:lvlText w:val="%1."/>
      <w:lvlJc w:val="left"/>
      <w:rPr>
        <w:rFonts w:cs="Arial"/>
        <w:i w:val="0"/>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 w15:restartNumberingAfterBreak="0">
    <w:nsid w:val="29EB5001"/>
    <w:multiLevelType w:val="multilevel"/>
    <w:tmpl w:val="E70EB7F4"/>
    <w:styleLink w:val="WWNum4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4" w15:restartNumberingAfterBreak="0">
    <w:nsid w:val="2C3D48CA"/>
    <w:multiLevelType w:val="multilevel"/>
    <w:tmpl w:val="67500660"/>
    <w:styleLink w:val="WWNum13"/>
    <w:lvl w:ilvl="0">
      <w:start w:val="1"/>
      <w:numFmt w:val="lowerLetter"/>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 w15:restartNumberingAfterBreak="0">
    <w:nsid w:val="2C656A5C"/>
    <w:multiLevelType w:val="multilevel"/>
    <w:tmpl w:val="39ACDD1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2ECB6917"/>
    <w:multiLevelType w:val="multilevel"/>
    <w:tmpl w:val="CB1A3A82"/>
    <w:styleLink w:val="WWNum25"/>
    <w:lvl w:ilvl="0">
      <w:numFmt w:val="bullet"/>
      <w:lvlText w:val=""/>
      <w:lvlJc w:val="left"/>
      <w:rPr>
        <w:rFonts w:ascii="Symbol" w:hAnsi="Symbol"/>
        <w:sz w:val="20"/>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27" w15:restartNumberingAfterBreak="0">
    <w:nsid w:val="30BF5786"/>
    <w:multiLevelType w:val="multilevel"/>
    <w:tmpl w:val="785004CC"/>
    <w:styleLink w:val="WWNum48"/>
    <w:lvl w:ilvl="0">
      <w:start w:val="2"/>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 w15:restartNumberingAfterBreak="0">
    <w:nsid w:val="315A0559"/>
    <w:multiLevelType w:val="multilevel"/>
    <w:tmpl w:val="B550499C"/>
    <w:styleLink w:val="WWNum40"/>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 w15:restartNumberingAfterBreak="0">
    <w:nsid w:val="31A42F8E"/>
    <w:multiLevelType w:val="multilevel"/>
    <w:tmpl w:val="C51EC17C"/>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324F426D"/>
    <w:multiLevelType w:val="multilevel"/>
    <w:tmpl w:val="47AE4132"/>
    <w:styleLink w:val="WWNum3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 w15:restartNumberingAfterBreak="0">
    <w:nsid w:val="34184C56"/>
    <w:multiLevelType w:val="hybridMultilevel"/>
    <w:tmpl w:val="6A780E5A"/>
    <w:lvl w:ilvl="0" w:tplc="04150003">
      <w:start w:val="1"/>
      <w:numFmt w:val="bullet"/>
      <w:lvlText w:val="o"/>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57B5B7F"/>
    <w:multiLevelType w:val="multilevel"/>
    <w:tmpl w:val="9F2AA2AC"/>
    <w:lvl w:ilvl="0">
      <w:start w:val="1"/>
      <w:numFmt w:val="decimal"/>
      <w:lvlText w:val="%1"/>
      <w:lvlJc w:val="left"/>
      <w:pPr>
        <w:ind w:left="360" w:hanging="360"/>
      </w:pPr>
      <w:rPr>
        <w:rFonts w:hint="default"/>
        <w:b/>
      </w:rPr>
    </w:lvl>
    <w:lvl w:ilvl="1">
      <w:start w:val="2"/>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3" w15:restartNumberingAfterBreak="0">
    <w:nsid w:val="37422BFC"/>
    <w:multiLevelType w:val="multilevel"/>
    <w:tmpl w:val="C340F2B0"/>
    <w:styleLink w:val="WWNum4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 w15:restartNumberingAfterBreak="0">
    <w:nsid w:val="3A0D3BE1"/>
    <w:multiLevelType w:val="multilevel"/>
    <w:tmpl w:val="7C30C6AE"/>
    <w:styleLink w:val="WWNum7"/>
    <w:lvl w:ilvl="0">
      <w:start w:val="1"/>
      <w:numFmt w:val="decimal"/>
      <w:lvlText w:val="%1."/>
      <w:lvlJc w:val="left"/>
    </w:lvl>
    <w:lvl w:ilvl="1">
      <w:start w:val="1"/>
      <w:numFmt w:val="decimal"/>
      <w:lvlText w:val="%2."/>
      <w:lvlJc w:val="left"/>
      <w:rPr>
        <w:rFonts w:ascii="Arial" w:eastAsia="Times New Roman" w:hAnsi="Arial" w:cs="Arial"/>
      </w:rPr>
    </w:lvl>
    <w:lvl w:ilvl="2">
      <w:start w:val="1"/>
      <w:numFmt w:val="decimal"/>
      <w:lvlText w:val="%3."/>
      <w:lvlJc w:val="left"/>
      <w:rPr>
        <w:rFonts w:ascii="Arial" w:eastAsia="Times New Roman" w:hAnsi="Arial" w:cs="Arial"/>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 w15:restartNumberingAfterBreak="0">
    <w:nsid w:val="400C50A2"/>
    <w:multiLevelType w:val="multilevel"/>
    <w:tmpl w:val="4E7AF3D6"/>
    <w:styleLink w:val="WWNum37"/>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 w15:restartNumberingAfterBreak="0">
    <w:nsid w:val="41CD13DF"/>
    <w:multiLevelType w:val="multilevel"/>
    <w:tmpl w:val="19066DFC"/>
    <w:styleLink w:val="WWNum54"/>
    <w:lvl w:ilvl="0">
      <w:start w:val="1"/>
      <w:numFmt w:val="lowerLetter"/>
      <w:lvlText w:val="%1."/>
      <w:lvlJc w:val="left"/>
      <w:rPr>
        <w:rFonts w:cs="Arial"/>
        <w:b w:val="0"/>
        <w:bCs w:val="0"/>
        <w:i w:val="0"/>
        <w:iCs w:val="0"/>
        <w:sz w:val="22"/>
        <w:szCs w:val="22"/>
      </w:rPr>
    </w:lvl>
    <w:lvl w:ilvl="1">
      <w:start w:val="22"/>
      <w:numFmt w:val="decimal"/>
      <w:lvlText w:val="%2."/>
      <w:lvlJc w:val="left"/>
    </w:lvl>
    <w:lvl w:ilvl="2">
      <w:start w:val="1"/>
      <w:numFmt w:val="decimal"/>
      <w:lvlText w:val="%3."/>
      <w:lvlJc w:val="left"/>
      <w:rPr>
        <w:rFonts w:ascii="Arial" w:eastAsia="Times New Roman" w:hAnsi="Arial" w:cs="Arial"/>
      </w:rPr>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 w15:restartNumberingAfterBreak="0">
    <w:nsid w:val="424808FF"/>
    <w:multiLevelType w:val="multilevel"/>
    <w:tmpl w:val="C1824EFA"/>
    <w:styleLink w:val="WWNum4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8" w15:restartNumberingAfterBreak="0">
    <w:nsid w:val="441103EB"/>
    <w:multiLevelType w:val="multilevel"/>
    <w:tmpl w:val="21C020B6"/>
    <w:styleLink w:val="WWNum16"/>
    <w:lvl w:ilvl="0">
      <w:start w:val="1"/>
      <w:numFmt w:val="lowerLetter"/>
      <w:lvlText w:val="%1."/>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9" w15:restartNumberingAfterBreak="0">
    <w:nsid w:val="46197097"/>
    <w:multiLevelType w:val="multilevel"/>
    <w:tmpl w:val="001C7724"/>
    <w:styleLink w:val="WWNum6"/>
    <w:lvl w:ilvl="0">
      <w:start w:val="1"/>
      <w:numFmt w:val="decimal"/>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0" w15:restartNumberingAfterBreak="0">
    <w:nsid w:val="49266B11"/>
    <w:multiLevelType w:val="hybridMultilevel"/>
    <w:tmpl w:val="58FA0A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B8F6133"/>
    <w:multiLevelType w:val="multilevel"/>
    <w:tmpl w:val="43E2AE64"/>
    <w:styleLink w:val="WWNum9"/>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2" w15:restartNumberingAfterBreak="0">
    <w:nsid w:val="4CEE0F3B"/>
    <w:multiLevelType w:val="multilevel"/>
    <w:tmpl w:val="E806BD44"/>
    <w:styleLink w:val="WWNum53"/>
    <w:lvl w:ilvl="0">
      <w:start w:val="1"/>
      <w:numFmt w:val="decimal"/>
      <w:lvlText w:val="%1."/>
      <w:lvlJc w:val="left"/>
      <w:rPr>
        <w:i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 w15:restartNumberingAfterBreak="0">
    <w:nsid w:val="4E4A4459"/>
    <w:multiLevelType w:val="multilevel"/>
    <w:tmpl w:val="B9B4CA9E"/>
    <w:styleLink w:val="WWNum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 w15:restartNumberingAfterBreak="0">
    <w:nsid w:val="4F18190F"/>
    <w:multiLevelType w:val="hybridMultilevel"/>
    <w:tmpl w:val="3048C2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F2F7738"/>
    <w:multiLevelType w:val="hybridMultilevel"/>
    <w:tmpl w:val="70AAB282"/>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0284F2A"/>
    <w:multiLevelType w:val="multilevel"/>
    <w:tmpl w:val="88E8A52E"/>
    <w:styleLink w:val="WWNum47"/>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 w15:restartNumberingAfterBreak="0">
    <w:nsid w:val="50A0499D"/>
    <w:multiLevelType w:val="multilevel"/>
    <w:tmpl w:val="9820AC04"/>
    <w:styleLink w:val="WWNum35"/>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8" w15:restartNumberingAfterBreak="0">
    <w:nsid w:val="5120066C"/>
    <w:multiLevelType w:val="multilevel"/>
    <w:tmpl w:val="FD040950"/>
    <w:styleLink w:val="WWNum34"/>
    <w:lvl w:ilvl="0">
      <w:numFmt w:val="bullet"/>
      <w:lvlText w:val=""/>
      <w:lvlJc w:val="left"/>
      <w:rPr>
        <w:rFonts w:ascii="Symbol" w:eastAsia="Times New Roman" w:hAnsi="Symbo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9" w15:restartNumberingAfterBreak="0">
    <w:nsid w:val="52A13DE2"/>
    <w:multiLevelType w:val="multilevel"/>
    <w:tmpl w:val="9BD60ADC"/>
    <w:styleLink w:val="WWNum43"/>
    <w:lvl w:ilvl="0">
      <w:start w:val="1"/>
      <w:numFmt w:val="decimal"/>
      <w:lvlText w:val="%1."/>
      <w:lvlJc w:val="left"/>
      <w:rPr>
        <w:color w:val="000000"/>
      </w:rPr>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0" w15:restartNumberingAfterBreak="0">
    <w:nsid w:val="5362309B"/>
    <w:multiLevelType w:val="multilevel"/>
    <w:tmpl w:val="AFDE482E"/>
    <w:styleLink w:val="WWNum32"/>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1" w15:restartNumberingAfterBreak="0">
    <w:nsid w:val="53AE747F"/>
    <w:multiLevelType w:val="hybridMultilevel"/>
    <w:tmpl w:val="800014FE"/>
    <w:lvl w:ilvl="0" w:tplc="87D0C796">
      <w:start w:val="1"/>
      <w:numFmt w:val="decimal"/>
      <w:lvlText w:val="%1."/>
      <w:lvlJc w:val="left"/>
      <w:pPr>
        <w:ind w:left="360" w:hanging="360"/>
      </w:pPr>
      <w:rPr>
        <w:rFonts w:hint="default"/>
        <w:sz w:val="20"/>
        <w:szCs w:val="20"/>
      </w:rPr>
    </w:lvl>
    <w:lvl w:ilvl="1" w:tplc="D022598A">
      <w:start w:val="1"/>
      <w:numFmt w:val="decimal"/>
      <w:lvlText w:val="%2)"/>
      <w:lvlJc w:val="left"/>
      <w:pPr>
        <w:ind w:left="1014" w:hanging="360"/>
      </w:pPr>
      <w:rPr>
        <w:rFonts w:hint="default"/>
      </w:r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52" w15:restartNumberingAfterBreak="0">
    <w:nsid w:val="55CF387E"/>
    <w:multiLevelType w:val="multilevel"/>
    <w:tmpl w:val="3F9473C0"/>
    <w:styleLink w:val="WWNum27"/>
    <w:lvl w:ilvl="0">
      <w:start w:val="2"/>
      <w:numFmt w:val="decimal"/>
      <w:lvlText w:val="%1"/>
      <w:lvlJc w:val="left"/>
    </w:lvl>
    <w:lvl w:ilvl="1">
      <w:start w:val="1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3" w15:restartNumberingAfterBreak="0">
    <w:nsid w:val="57DC5371"/>
    <w:multiLevelType w:val="multilevel"/>
    <w:tmpl w:val="AD7E678E"/>
    <w:styleLink w:val="WWNum5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4" w15:restartNumberingAfterBreak="0">
    <w:nsid w:val="58B676F1"/>
    <w:multiLevelType w:val="multilevel"/>
    <w:tmpl w:val="11820D9E"/>
    <w:styleLink w:val="WWNum12"/>
    <w:lvl w:ilvl="0">
      <w:start w:val="1"/>
      <w:numFmt w:val="lowerLetter"/>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5" w15:restartNumberingAfterBreak="0">
    <w:nsid w:val="58E6410F"/>
    <w:multiLevelType w:val="multilevel"/>
    <w:tmpl w:val="4790BB74"/>
    <w:styleLink w:val="WWNum22"/>
    <w:lvl w:ilvl="0">
      <w:start w:val="2"/>
      <w:numFmt w:val="decimal"/>
      <w:lvlText w:val="%1"/>
      <w:lvlJc w:val="left"/>
    </w:lvl>
    <w:lvl w:ilvl="1">
      <w:start w:val="1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6" w15:restartNumberingAfterBreak="0">
    <w:nsid w:val="5A511C11"/>
    <w:multiLevelType w:val="multilevel"/>
    <w:tmpl w:val="CCEC056E"/>
    <w:styleLink w:val="WWNum8"/>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7" w15:restartNumberingAfterBreak="0">
    <w:nsid w:val="5B354D72"/>
    <w:multiLevelType w:val="hybridMultilevel"/>
    <w:tmpl w:val="97EE0138"/>
    <w:lvl w:ilvl="0" w:tplc="A2D09E34">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5C0028D0"/>
    <w:multiLevelType w:val="multilevel"/>
    <w:tmpl w:val="F97CD0BE"/>
    <w:styleLink w:val="WWNum4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9" w15:restartNumberingAfterBreak="0">
    <w:nsid w:val="5CD823E3"/>
    <w:multiLevelType w:val="multilevel"/>
    <w:tmpl w:val="3A5A0570"/>
    <w:styleLink w:val="WWNum55"/>
    <w:lvl w:ilvl="0">
      <w:start w:val="1"/>
      <w:numFmt w:val="lowerLetter"/>
      <w:lvlText w:val="%1)"/>
      <w:lvlJc w:val="left"/>
      <w:rPr>
        <w:rFonts w:eastAsia="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0" w15:restartNumberingAfterBreak="0">
    <w:nsid w:val="5DAB21ED"/>
    <w:multiLevelType w:val="multilevel"/>
    <w:tmpl w:val="C1824EFA"/>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1" w15:restartNumberingAfterBreak="0">
    <w:nsid w:val="5DF728E6"/>
    <w:multiLevelType w:val="hybridMultilevel"/>
    <w:tmpl w:val="4F002660"/>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01664EC"/>
    <w:multiLevelType w:val="multilevel"/>
    <w:tmpl w:val="D9BC9018"/>
    <w:styleLink w:val="WWNum36"/>
    <w:lvl w:ilvl="0">
      <w:start w:val="1"/>
      <w:numFmt w:val="decimal"/>
      <w:lvlText w:val="%1."/>
      <w:lvlJc w:val="left"/>
      <w:rPr>
        <w:u w:val="none"/>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3" w15:restartNumberingAfterBreak="0">
    <w:nsid w:val="605B55AE"/>
    <w:multiLevelType w:val="multilevel"/>
    <w:tmpl w:val="837CB52C"/>
    <w:styleLink w:val="WWNum23"/>
    <w:lvl w:ilvl="0">
      <w:start w:val="1"/>
      <w:numFmt w:val="decimal"/>
      <w:lvlText w:val="%1."/>
      <w:lvlJc w:val="left"/>
      <w:rPr>
        <w:color w:val="00000A"/>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4" w15:restartNumberingAfterBreak="0">
    <w:nsid w:val="60696422"/>
    <w:multiLevelType w:val="multilevel"/>
    <w:tmpl w:val="753ACE7A"/>
    <w:styleLink w:val="WWNum28"/>
    <w:lvl w:ilvl="0">
      <w:start w:val="2"/>
      <w:numFmt w:val="decimal"/>
      <w:lvlText w:val="%1"/>
      <w:lvlJc w:val="left"/>
    </w:lvl>
    <w:lvl w:ilvl="1">
      <w:start w:val="14"/>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5" w15:restartNumberingAfterBreak="0">
    <w:nsid w:val="643C2EC5"/>
    <w:multiLevelType w:val="multilevel"/>
    <w:tmpl w:val="D0B66F64"/>
    <w:styleLink w:val="WWNum29"/>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6" w15:restartNumberingAfterBreak="0">
    <w:nsid w:val="69FA5C6B"/>
    <w:multiLevelType w:val="multilevel"/>
    <w:tmpl w:val="642A3196"/>
    <w:styleLink w:val="WWNum4"/>
    <w:lvl w:ilvl="0">
      <w:start w:val="1"/>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1.%2.%3."/>
      <w:lvlJc w:val="right"/>
      <w:pPr>
        <w:ind w:left="0" w:firstLine="0"/>
      </w:pPr>
      <w:rPr>
        <w:rFonts w:hint="default"/>
      </w:rPr>
    </w:lvl>
    <w:lvl w:ilvl="3">
      <w:start w:val="1"/>
      <w:numFmt w:val="decimal"/>
      <w:lvlText w:val="%1.%2.%3.%4."/>
      <w:lvlJc w:val="left"/>
      <w:pPr>
        <w:ind w:left="0" w:firstLine="0"/>
      </w:pPr>
      <w:rPr>
        <w:rFonts w:hint="default"/>
      </w:rPr>
    </w:lvl>
    <w:lvl w:ilvl="4">
      <w:start w:val="1"/>
      <w:numFmt w:val="lowerLetter"/>
      <w:lvlText w:val="%1.%2.%3.%4.%5."/>
      <w:lvlJc w:val="left"/>
      <w:pPr>
        <w:ind w:left="0" w:firstLine="0"/>
      </w:pPr>
      <w:rPr>
        <w:rFonts w:hint="default"/>
      </w:rPr>
    </w:lvl>
    <w:lvl w:ilvl="5">
      <w:start w:val="1"/>
      <w:numFmt w:val="lowerRoman"/>
      <w:lvlText w:val="%1.%2.%3.%4.%5.%6."/>
      <w:lvlJc w:val="right"/>
      <w:pPr>
        <w:ind w:left="0" w:firstLine="0"/>
      </w:pPr>
      <w:rPr>
        <w:rFonts w:hint="default"/>
      </w:rPr>
    </w:lvl>
    <w:lvl w:ilvl="6">
      <w:start w:val="1"/>
      <w:numFmt w:val="decimal"/>
      <w:lvlText w:val="%1.%2.%3.%4.%5.%6.%7."/>
      <w:lvlJc w:val="left"/>
      <w:pPr>
        <w:ind w:left="0" w:firstLine="0"/>
      </w:pPr>
      <w:rPr>
        <w:rFonts w:hint="default"/>
      </w:rPr>
    </w:lvl>
    <w:lvl w:ilvl="7">
      <w:start w:val="1"/>
      <w:numFmt w:val="lowerLetter"/>
      <w:lvlText w:val="%1.%2.%3.%4.%5.%6.%7.%8."/>
      <w:lvlJc w:val="left"/>
      <w:pPr>
        <w:ind w:left="0" w:firstLine="0"/>
      </w:pPr>
      <w:rPr>
        <w:rFonts w:hint="default"/>
      </w:rPr>
    </w:lvl>
    <w:lvl w:ilvl="8">
      <w:start w:val="1"/>
      <w:numFmt w:val="lowerRoman"/>
      <w:lvlText w:val="%1.%2.%3.%4.%5.%6.%7.%8.%9."/>
      <w:lvlJc w:val="right"/>
      <w:pPr>
        <w:ind w:left="0" w:firstLine="0"/>
      </w:pPr>
      <w:rPr>
        <w:rFonts w:hint="default"/>
      </w:rPr>
    </w:lvl>
  </w:abstractNum>
  <w:abstractNum w:abstractNumId="67" w15:restartNumberingAfterBreak="0">
    <w:nsid w:val="6A43481D"/>
    <w:multiLevelType w:val="hybridMultilevel"/>
    <w:tmpl w:val="8D764B5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C11231A"/>
    <w:multiLevelType w:val="multilevel"/>
    <w:tmpl w:val="A54E1418"/>
    <w:styleLink w:val="WWNum10"/>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9" w15:restartNumberingAfterBreak="0">
    <w:nsid w:val="6D3D1143"/>
    <w:multiLevelType w:val="multilevel"/>
    <w:tmpl w:val="D30625F0"/>
    <w:styleLink w:val="WWNum50"/>
    <w:lvl w:ilvl="0">
      <w:start w:val="1"/>
      <w:numFmt w:val="lowerLetter"/>
      <w:lvlText w:val="%1)"/>
      <w:lvlJc w:val="left"/>
      <w:rPr>
        <w:i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0" w15:restartNumberingAfterBreak="0">
    <w:nsid w:val="6E4C22A0"/>
    <w:multiLevelType w:val="multilevel"/>
    <w:tmpl w:val="06E0084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71" w15:restartNumberingAfterBreak="0">
    <w:nsid w:val="6E5573EF"/>
    <w:multiLevelType w:val="multilevel"/>
    <w:tmpl w:val="E7566D00"/>
    <w:styleLink w:val="WWNum30"/>
    <w:lvl w:ilvl="0">
      <w:start w:val="1"/>
      <w:numFmt w:val="decimal"/>
      <w:lvlText w:val="%1."/>
      <w:lvlJc w:val="left"/>
      <w:rPr>
        <w:color w:val="000000"/>
      </w:rPr>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2" w15:restartNumberingAfterBreak="0">
    <w:nsid w:val="7112047C"/>
    <w:multiLevelType w:val="multilevel"/>
    <w:tmpl w:val="8550DF54"/>
    <w:styleLink w:val="WWNum24"/>
    <w:lvl w:ilvl="0">
      <w:numFmt w:val="bullet"/>
      <w:lvlText w:val=""/>
      <w:lvlJc w:val="left"/>
      <w:rPr>
        <w:rFonts w:ascii="Symbol" w:hAnsi="Symbol"/>
        <w:sz w:val="20"/>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73" w15:restartNumberingAfterBreak="0">
    <w:nsid w:val="726E35D5"/>
    <w:multiLevelType w:val="multilevel"/>
    <w:tmpl w:val="BA863A8A"/>
    <w:styleLink w:val="WWNum2"/>
    <w:lvl w:ilvl="0">
      <w:start w:val="1"/>
      <w:numFmt w:val="decimal"/>
      <w:lvlText w:val="%1."/>
      <w:lvlJc w:val="left"/>
      <w:rPr>
        <w:rFonts w:cs="Times New Roman"/>
        <w:b w:val="0"/>
      </w:rPr>
    </w:lvl>
    <w:lvl w:ilvl="1">
      <w:start w:val="1"/>
      <w:numFmt w:val="decimal"/>
      <w:lvlText w:val="%1.%2."/>
      <w:lvlJc w:val="left"/>
      <w:rPr>
        <w:rFonts w:cs="Times New Roman"/>
        <w:b w:val="0"/>
        <w:i w:val="0"/>
      </w:rPr>
    </w:lvl>
    <w:lvl w:ilvl="2">
      <w:start w:val="1"/>
      <w:numFmt w:val="decimal"/>
      <w:lvlText w:val="%1.%2.%3."/>
      <w:lvlJc w:val="left"/>
      <w:rPr>
        <w:rFonts w:cs="Times New Roman"/>
        <w:b w:val="0"/>
        <w:i w:val="0"/>
      </w:rPr>
    </w:lvl>
    <w:lvl w:ilvl="3">
      <w:start w:val="1"/>
      <w:numFmt w:val="decimal"/>
      <w:lvlText w:val="%1.%2.%3.%4."/>
      <w:lvlJc w:val="left"/>
      <w:rPr>
        <w:rFonts w:cs="Times New Roman"/>
        <w:b w:val="0"/>
        <w:i w:val="0"/>
      </w:rPr>
    </w:lvl>
    <w:lvl w:ilvl="4">
      <w:start w:val="1"/>
      <w:numFmt w:val="decimal"/>
      <w:lvlText w:val="%1.%2.%3.%4.%5."/>
      <w:lvlJc w:val="left"/>
      <w:rPr>
        <w:rFonts w:cs="Times New Roman"/>
        <w:b w:val="0"/>
        <w:i w:val="0"/>
      </w:rPr>
    </w:lvl>
    <w:lvl w:ilvl="5">
      <w:start w:val="1"/>
      <w:numFmt w:val="decimal"/>
      <w:lvlText w:val="%1.%2.%3.%4.%5.%6."/>
      <w:lvlJc w:val="left"/>
      <w:rPr>
        <w:rFonts w:cs="Times New Roman"/>
        <w:b w:val="0"/>
        <w:i w:val="0"/>
      </w:rPr>
    </w:lvl>
    <w:lvl w:ilvl="6">
      <w:start w:val="1"/>
      <w:numFmt w:val="decimal"/>
      <w:lvlText w:val="%1.%2.%3.%4.%5.%6.%7."/>
      <w:lvlJc w:val="left"/>
      <w:rPr>
        <w:rFonts w:cs="Times New Roman"/>
        <w:b w:val="0"/>
        <w:i w:val="0"/>
      </w:rPr>
    </w:lvl>
    <w:lvl w:ilvl="7">
      <w:start w:val="1"/>
      <w:numFmt w:val="decimal"/>
      <w:lvlText w:val="%1.%2.%3.%4.%5.%6.%7.%8."/>
      <w:lvlJc w:val="left"/>
      <w:rPr>
        <w:rFonts w:cs="Times New Roman"/>
        <w:b w:val="0"/>
        <w:i w:val="0"/>
      </w:rPr>
    </w:lvl>
    <w:lvl w:ilvl="8">
      <w:start w:val="1"/>
      <w:numFmt w:val="decimal"/>
      <w:lvlText w:val="%1.%2.%3.%4.%5.%6.%7.%8.%9."/>
      <w:lvlJc w:val="left"/>
      <w:rPr>
        <w:rFonts w:cs="Times New Roman"/>
        <w:b w:val="0"/>
        <w:i w:val="0"/>
      </w:rPr>
    </w:lvl>
  </w:abstractNum>
  <w:abstractNum w:abstractNumId="74" w15:restartNumberingAfterBreak="0">
    <w:nsid w:val="729642DF"/>
    <w:multiLevelType w:val="multilevel"/>
    <w:tmpl w:val="59E872F0"/>
    <w:styleLink w:val="WWNum56"/>
    <w:lvl w:ilvl="0">
      <w:start w:val="1"/>
      <w:numFmt w:val="lowerLetter"/>
      <w:lvlText w:val="%1/"/>
      <w:lvlJc w:val="left"/>
      <w:rPr>
        <w:rFonts w:cs="Arial"/>
        <w:szCs w:val="22"/>
      </w:rPr>
    </w:lvl>
    <w:lvl w:ilvl="1">
      <w:start w:val="1"/>
      <w:numFmt w:val="lowerLetter"/>
      <w:lvlText w:val="%2."/>
      <w:lvlJc w:val="left"/>
    </w:lvl>
    <w:lvl w:ilvl="2">
      <w:start w:val="1"/>
      <w:numFmt w:val="lowerRoman"/>
      <w:lvlText w:val="%1.%2.%3."/>
      <w:lvlJc w:val="right"/>
    </w:lvl>
    <w:lvl w:ilvl="3">
      <w:start w:val="1"/>
      <w:numFmt w:val="decimal"/>
      <w:lvlText w:val="%1.%2.%3.%4."/>
      <w:lvlJc w:val="left"/>
      <w:rPr>
        <w:rFonts w:cs="Calibri"/>
      </w:rPr>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5" w15:restartNumberingAfterBreak="0">
    <w:nsid w:val="7648738B"/>
    <w:multiLevelType w:val="multilevel"/>
    <w:tmpl w:val="C4D23DA2"/>
    <w:styleLink w:val="WWOutlineListStyle"/>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6" w15:restartNumberingAfterBreak="0">
    <w:nsid w:val="79896040"/>
    <w:multiLevelType w:val="multilevel"/>
    <w:tmpl w:val="7E7E127E"/>
    <w:styleLink w:val="WWNum26"/>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7" w15:restartNumberingAfterBreak="0">
    <w:nsid w:val="7D851A9F"/>
    <w:multiLevelType w:val="multilevel"/>
    <w:tmpl w:val="9916541C"/>
    <w:styleLink w:val="WWNum1"/>
    <w:lvl w:ilvl="0">
      <w:start w:val="1"/>
      <w:numFmt w:val="decimal"/>
      <w:lvlText w:val="%1."/>
      <w:lvlJc w:val="left"/>
      <w:rPr>
        <w:rFonts w:cs="Arial"/>
        <w:color w:val="00000A"/>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16cid:durableId="1124999514">
    <w:abstractNumId w:val="75"/>
  </w:num>
  <w:num w:numId="2" w16cid:durableId="1651906228">
    <w:abstractNumId w:val="73"/>
  </w:num>
  <w:num w:numId="3" w16cid:durableId="46296151">
    <w:abstractNumId w:val="17"/>
    <w:lvlOverride w:ilvl="0">
      <w:lvl w:ilvl="0">
        <w:start w:val="2"/>
        <w:numFmt w:val="decimal"/>
        <w:lvlText w:val="%1."/>
        <w:lvlJc w:val="left"/>
        <w:rPr>
          <w:rFonts w:ascii="Arial" w:hAnsi="Arial" w:cs="Arial" w:hint="default"/>
          <w:sz w:val="22"/>
          <w:szCs w:val="22"/>
        </w:rPr>
      </w:lvl>
    </w:lvlOverride>
    <w:lvlOverride w:ilvl="1">
      <w:lvl w:ilvl="1">
        <w:start w:val="1"/>
        <w:numFmt w:val="lowerLetter"/>
        <w:lvlText w:val="%2)"/>
        <w:lvlJc w:val="left"/>
        <w:rPr>
          <w:i w:val="0"/>
          <w:iCs w:val="0"/>
        </w:rPr>
      </w:lvl>
    </w:lvlOverride>
  </w:num>
  <w:num w:numId="4" w16cid:durableId="1364332303">
    <w:abstractNumId w:val="66"/>
  </w:num>
  <w:num w:numId="5" w16cid:durableId="1290629888">
    <w:abstractNumId w:val="43"/>
    <w:lvlOverride w:ilvl="0">
      <w:lvl w:ilvl="0">
        <w:start w:val="1"/>
        <w:numFmt w:val="decimal"/>
        <w:lvlText w:val="%1."/>
        <w:lvlJc w:val="left"/>
        <w:rPr>
          <w:rFonts w:ascii="Arial" w:hAnsi="Arial" w:cs="Arial" w:hint="default"/>
          <w:sz w:val="22"/>
          <w:szCs w:val="22"/>
        </w:rPr>
      </w:lvl>
    </w:lvlOverride>
  </w:num>
  <w:num w:numId="6" w16cid:durableId="948510555">
    <w:abstractNumId w:val="39"/>
    <w:lvlOverride w:ilvl="0">
      <w:lvl w:ilvl="0">
        <w:start w:val="1"/>
        <w:numFmt w:val="decimal"/>
        <w:lvlText w:val="%1."/>
        <w:lvlJc w:val="left"/>
        <w:rPr>
          <w:rFonts w:ascii="Arial" w:hAnsi="Arial" w:cs="Arial" w:hint="default"/>
          <w:color w:val="00000A"/>
          <w:sz w:val="22"/>
          <w:szCs w:val="22"/>
        </w:rPr>
      </w:lvl>
    </w:lvlOverride>
  </w:num>
  <w:num w:numId="7" w16cid:durableId="2089960383">
    <w:abstractNumId w:val="34"/>
  </w:num>
  <w:num w:numId="8" w16cid:durableId="1096755670">
    <w:abstractNumId w:val="56"/>
  </w:num>
  <w:num w:numId="9" w16cid:durableId="2041468784">
    <w:abstractNumId w:val="41"/>
  </w:num>
  <w:num w:numId="10" w16cid:durableId="1951937422">
    <w:abstractNumId w:val="68"/>
  </w:num>
  <w:num w:numId="11" w16cid:durableId="1508012680">
    <w:abstractNumId w:val="5"/>
  </w:num>
  <w:num w:numId="12" w16cid:durableId="912814406">
    <w:abstractNumId w:val="54"/>
    <w:lvlOverride w:ilvl="0">
      <w:lvl w:ilvl="0">
        <w:start w:val="1"/>
        <w:numFmt w:val="lowerLetter"/>
        <w:lvlText w:val="%1)"/>
        <w:lvlJc w:val="left"/>
        <w:rPr>
          <w:rFonts w:ascii="Arial" w:hAnsi="Arial" w:cs="Arial" w:hint="default"/>
          <w:b w:val="0"/>
          <w:sz w:val="22"/>
          <w:szCs w:val="22"/>
        </w:rPr>
      </w:lvl>
    </w:lvlOverride>
  </w:num>
  <w:num w:numId="13" w16cid:durableId="182981224">
    <w:abstractNumId w:val="24"/>
  </w:num>
  <w:num w:numId="14" w16cid:durableId="1915969186">
    <w:abstractNumId w:val="4"/>
  </w:num>
  <w:num w:numId="15" w16cid:durableId="783354086">
    <w:abstractNumId w:val="21"/>
    <w:lvlOverride w:ilvl="0">
      <w:lvl w:ilvl="0">
        <w:start w:val="1"/>
        <w:numFmt w:val="decimal"/>
        <w:lvlText w:val="%1."/>
        <w:lvlJc w:val="left"/>
        <w:rPr>
          <w:rFonts w:ascii="Arial" w:hAnsi="Arial" w:cs="Arial" w:hint="default"/>
          <w:b w:val="0"/>
          <w:sz w:val="22"/>
          <w:szCs w:val="22"/>
        </w:rPr>
      </w:lvl>
    </w:lvlOverride>
  </w:num>
  <w:num w:numId="16" w16cid:durableId="183059388">
    <w:abstractNumId w:val="38"/>
  </w:num>
  <w:num w:numId="17" w16cid:durableId="1900550033">
    <w:abstractNumId w:val="22"/>
    <w:lvlOverride w:ilvl="0">
      <w:lvl w:ilvl="0">
        <w:start w:val="1"/>
        <w:numFmt w:val="decimal"/>
        <w:lvlText w:val="%1."/>
        <w:lvlJc w:val="left"/>
        <w:rPr>
          <w:rFonts w:ascii="Arial" w:hAnsi="Arial" w:cs="Arial" w:hint="default"/>
          <w:i w:val="0"/>
          <w:sz w:val="22"/>
          <w:szCs w:val="22"/>
        </w:rPr>
      </w:lvl>
    </w:lvlOverride>
  </w:num>
  <w:num w:numId="18" w16cid:durableId="117191457">
    <w:abstractNumId w:val="2"/>
  </w:num>
  <w:num w:numId="19" w16cid:durableId="783109804">
    <w:abstractNumId w:val="7"/>
  </w:num>
  <w:num w:numId="20" w16cid:durableId="1599292541">
    <w:abstractNumId w:val="12"/>
  </w:num>
  <w:num w:numId="21" w16cid:durableId="336081514">
    <w:abstractNumId w:val="10"/>
  </w:num>
  <w:num w:numId="22" w16cid:durableId="165902085">
    <w:abstractNumId w:val="55"/>
  </w:num>
  <w:num w:numId="23" w16cid:durableId="336035107">
    <w:abstractNumId w:val="63"/>
  </w:num>
  <w:num w:numId="24" w16cid:durableId="7872870">
    <w:abstractNumId w:val="72"/>
  </w:num>
  <w:num w:numId="25" w16cid:durableId="1890798498">
    <w:abstractNumId w:val="26"/>
  </w:num>
  <w:num w:numId="26" w16cid:durableId="8721753">
    <w:abstractNumId w:val="76"/>
  </w:num>
  <w:num w:numId="27" w16cid:durableId="1480731862">
    <w:abstractNumId w:val="52"/>
  </w:num>
  <w:num w:numId="28" w16cid:durableId="24909135">
    <w:abstractNumId w:val="64"/>
  </w:num>
  <w:num w:numId="29" w16cid:durableId="1283614889">
    <w:abstractNumId w:val="65"/>
  </w:num>
  <w:num w:numId="30" w16cid:durableId="2051568361">
    <w:abstractNumId w:val="71"/>
  </w:num>
  <w:num w:numId="31" w16cid:durableId="1277713940">
    <w:abstractNumId w:val="9"/>
  </w:num>
  <w:num w:numId="32" w16cid:durableId="564266933">
    <w:abstractNumId w:val="50"/>
  </w:num>
  <w:num w:numId="33" w16cid:durableId="1509982110">
    <w:abstractNumId w:val="30"/>
  </w:num>
  <w:num w:numId="34" w16cid:durableId="284702642">
    <w:abstractNumId w:val="48"/>
  </w:num>
  <w:num w:numId="35" w16cid:durableId="910890557">
    <w:abstractNumId w:val="47"/>
  </w:num>
  <w:num w:numId="36" w16cid:durableId="1967881622">
    <w:abstractNumId w:val="62"/>
  </w:num>
  <w:num w:numId="37" w16cid:durableId="520514602">
    <w:abstractNumId w:val="35"/>
  </w:num>
  <w:num w:numId="38" w16cid:durableId="2026980013">
    <w:abstractNumId w:val="6"/>
  </w:num>
  <w:num w:numId="39" w16cid:durableId="1003168669">
    <w:abstractNumId w:val="15"/>
  </w:num>
  <w:num w:numId="40" w16cid:durableId="298069218">
    <w:abstractNumId w:val="28"/>
  </w:num>
  <w:num w:numId="41" w16cid:durableId="1921254817">
    <w:abstractNumId w:val="23"/>
  </w:num>
  <w:num w:numId="42" w16cid:durableId="645475865">
    <w:abstractNumId w:val="58"/>
  </w:num>
  <w:num w:numId="43" w16cid:durableId="1207832301">
    <w:abstractNumId w:val="49"/>
  </w:num>
  <w:num w:numId="44" w16cid:durableId="1590381665">
    <w:abstractNumId w:val="0"/>
  </w:num>
  <w:num w:numId="45" w16cid:durableId="218516537">
    <w:abstractNumId w:val="33"/>
    <w:lvlOverride w:ilvl="0">
      <w:lvl w:ilvl="0">
        <w:start w:val="1"/>
        <w:numFmt w:val="decimal"/>
        <w:lvlText w:val="%1."/>
        <w:lvlJc w:val="left"/>
        <w:rPr>
          <w:rFonts w:ascii="Arial" w:hAnsi="Arial" w:cs="Arial" w:hint="default"/>
          <w:sz w:val="22"/>
          <w:szCs w:val="22"/>
        </w:rPr>
      </w:lvl>
    </w:lvlOverride>
  </w:num>
  <w:num w:numId="46" w16cid:durableId="513619500">
    <w:abstractNumId w:val="37"/>
    <w:lvlOverride w:ilvl="0">
      <w:lvl w:ilvl="0">
        <w:start w:val="1"/>
        <w:numFmt w:val="decimal"/>
        <w:lvlText w:val="%1."/>
        <w:lvlJc w:val="left"/>
        <w:rPr>
          <w:rFonts w:ascii="Arial" w:hAnsi="Arial" w:cs="Arial" w:hint="default"/>
          <w:sz w:val="22"/>
          <w:szCs w:val="22"/>
        </w:rPr>
      </w:lvl>
    </w:lvlOverride>
  </w:num>
  <w:num w:numId="47" w16cid:durableId="2072148434">
    <w:abstractNumId w:val="46"/>
  </w:num>
  <w:num w:numId="48" w16cid:durableId="592785963">
    <w:abstractNumId w:val="27"/>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rPr>
          <w:rFonts w:ascii="Arial" w:hAnsi="Arial" w:cs="Arial" w:hint="default"/>
          <w:sz w:val="22"/>
          <w:szCs w:val="22"/>
        </w:rPr>
      </w:lvl>
    </w:lvlOverride>
    <w:lvlOverride w:ilvl="3">
      <w:lvl w:ilvl="3">
        <w:start w:val="1"/>
        <w:numFmt w:val="decimal"/>
        <w:lvlText w:val="%1.%2.%3.%4"/>
        <w:lvlJc w:val="left"/>
      </w:lvl>
    </w:lvlOverride>
    <w:lvlOverride w:ilvl="4">
      <w:lvl w:ilvl="4">
        <w:start w:val="1"/>
        <w:numFmt w:val="decimal"/>
        <w:lvlText w:val="%1.%2.%3.%4.%5"/>
        <w:lvlJc w:val="left"/>
      </w:lvl>
    </w:lvlOverride>
    <w:lvlOverride w:ilvl="5">
      <w:lvl w:ilvl="5">
        <w:start w:val="1"/>
        <w:numFmt w:val="decimal"/>
        <w:lvlText w:val="%1.%2.%3.%4.%5.%6"/>
        <w:lvlJc w:val="left"/>
      </w:lvl>
    </w:lvlOverride>
    <w:lvlOverride w:ilvl="6">
      <w:lvl w:ilvl="6">
        <w:start w:val="1"/>
        <w:numFmt w:val="decimal"/>
        <w:lvlText w:val="%1.%2.%3.%4.%5.%6.%7"/>
        <w:lvlJc w:val="left"/>
      </w:lvl>
    </w:lvlOverride>
    <w:lvlOverride w:ilvl="7">
      <w:lvl w:ilvl="7">
        <w:start w:val="1"/>
        <w:numFmt w:val="decimal"/>
        <w:lvlText w:val="%1.%2.%3.%4.%5.%6.%7.%8"/>
        <w:lvlJc w:val="left"/>
      </w:lvl>
    </w:lvlOverride>
    <w:lvlOverride w:ilvl="8">
      <w:lvl w:ilvl="8">
        <w:start w:val="1"/>
        <w:numFmt w:val="decimal"/>
        <w:lvlText w:val="%1.%2.%3.%4.%5.%6.%7.%8.%9"/>
        <w:lvlJc w:val="left"/>
      </w:lvl>
    </w:lvlOverride>
  </w:num>
  <w:num w:numId="49" w16cid:durableId="1578435746">
    <w:abstractNumId w:val="11"/>
  </w:num>
  <w:num w:numId="50" w16cid:durableId="1478762529">
    <w:abstractNumId w:val="69"/>
  </w:num>
  <w:num w:numId="51" w16cid:durableId="2046058781">
    <w:abstractNumId w:val="53"/>
  </w:num>
  <w:num w:numId="52" w16cid:durableId="1464467913">
    <w:abstractNumId w:val="13"/>
  </w:num>
  <w:num w:numId="53" w16cid:durableId="1476753300">
    <w:abstractNumId w:val="42"/>
  </w:num>
  <w:num w:numId="54" w16cid:durableId="325786348">
    <w:abstractNumId w:val="36"/>
  </w:num>
  <w:num w:numId="55" w16cid:durableId="605112556">
    <w:abstractNumId w:val="59"/>
  </w:num>
  <w:num w:numId="56" w16cid:durableId="1402366274">
    <w:abstractNumId w:val="74"/>
  </w:num>
  <w:num w:numId="57" w16cid:durableId="1625234655">
    <w:abstractNumId w:val="24"/>
    <w:lvlOverride w:ilvl="0">
      <w:startOverride w:val="1"/>
    </w:lvlOverride>
  </w:num>
  <w:num w:numId="58" w16cid:durableId="474880782">
    <w:abstractNumId w:val="34"/>
    <w:lvlOverride w:ilvl="0">
      <w:startOverride w:val="1"/>
    </w:lvlOverride>
  </w:num>
  <w:num w:numId="59" w16cid:durableId="145359581">
    <w:abstractNumId w:val="33"/>
    <w:lvlOverride w:ilvl="0">
      <w:startOverride w:val="1"/>
    </w:lvlOverride>
  </w:num>
  <w:num w:numId="60" w16cid:durableId="493761624">
    <w:abstractNumId w:val="21"/>
    <w:lvlOverride w:ilvl="0">
      <w:startOverride w:val="1"/>
    </w:lvlOverride>
  </w:num>
  <w:num w:numId="61" w16cid:durableId="1928801841">
    <w:abstractNumId w:val="38"/>
    <w:lvlOverride w:ilvl="0">
      <w:startOverride w:val="1"/>
    </w:lvlOverride>
  </w:num>
  <w:num w:numId="62" w16cid:durableId="1652518149">
    <w:abstractNumId w:val="39"/>
    <w:lvlOverride w:ilvl="0">
      <w:startOverride w:val="1"/>
    </w:lvlOverride>
  </w:num>
  <w:num w:numId="63" w16cid:durableId="1691178681">
    <w:abstractNumId w:val="22"/>
    <w:lvlOverride w:ilvl="0">
      <w:startOverride w:val="1"/>
    </w:lvlOverride>
  </w:num>
  <w:num w:numId="64" w16cid:durableId="1161502349">
    <w:abstractNumId w:val="77"/>
    <w:lvlOverride w:ilvl="0">
      <w:startOverride w:val="1"/>
    </w:lvlOverride>
  </w:num>
  <w:num w:numId="65" w16cid:durableId="47654603">
    <w:abstractNumId w:val="59"/>
    <w:lvlOverride w:ilvl="0">
      <w:startOverride w:val="1"/>
      <w:lvl w:ilvl="0">
        <w:start w:val="1"/>
        <w:numFmt w:val="lowerLetter"/>
        <w:lvlText w:val="%1)"/>
        <w:lvlJc w:val="left"/>
        <w:rPr>
          <w:rFonts w:ascii="Arial" w:eastAsia="Times New Roman" w:hAnsi="Arial" w:cs="Arial" w:hint="default"/>
        </w:rPr>
      </w:lvl>
    </w:lvlOverride>
  </w:num>
  <w:num w:numId="66" w16cid:durableId="361781142">
    <w:abstractNumId w:val="29"/>
  </w:num>
  <w:num w:numId="67" w16cid:durableId="902789540">
    <w:abstractNumId w:val="19"/>
  </w:num>
  <w:num w:numId="68" w16cid:durableId="1519078632">
    <w:abstractNumId w:val="3"/>
  </w:num>
  <w:num w:numId="69" w16cid:durableId="2036148887">
    <w:abstractNumId w:val="45"/>
  </w:num>
  <w:num w:numId="70" w16cid:durableId="392510031">
    <w:abstractNumId w:val="31"/>
  </w:num>
  <w:num w:numId="71" w16cid:durableId="1024398826">
    <w:abstractNumId w:val="14"/>
  </w:num>
  <w:num w:numId="72" w16cid:durableId="1188064122">
    <w:abstractNumId w:val="77"/>
  </w:num>
  <w:num w:numId="73" w16cid:durableId="825780026">
    <w:abstractNumId w:val="70"/>
  </w:num>
  <w:num w:numId="74" w16cid:durableId="480273587">
    <w:abstractNumId w:val="1"/>
  </w:num>
  <w:num w:numId="75" w16cid:durableId="529143576">
    <w:abstractNumId w:val="17"/>
  </w:num>
  <w:num w:numId="76" w16cid:durableId="1933078730">
    <w:abstractNumId w:val="21"/>
  </w:num>
  <w:num w:numId="77" w16cid:durableId="943339496">
    <w:abstractNumId w:val="22"/>
  </w:num>
  <w:num w:numId="78" w16cid:durableId="561139404">
    <w:abstractNumId w:val="27"/>
  </w:num>
  <w:num w:numId="79" w16cid:durableId="1902910273">
    <w:abstractNumId w:val="33"/>
  </w:num>
  <w:num w:numId="80" w16cid:durableId="268900685">
    <w:abstractNumId w:val="37"/>
  </w:num>
  <w:num w:numId="81" w16cid:durableId="422999442">
    <w:abstractNumId w:val="39"/>
  </w:num>
  <w:num w:numId="82" w16cid:durableId="1474567484">
    <w:abstractNumId w:val="43"/>
  </w:num>
  <w:num w:numId="83" w16cid:durableId="400519234">
    <w:abstractNumId w:val="54"/>
  </w:num>
  <w:num w:numId="84" w16cid:durableId="1321929259">
    <w:abstractNumId w:val="67"/>
  </w:num>
  <w:num w:numId="85" w16cid:durableId="44841231">
    <w:abstractNumId w:val="25"/>
  </w:num>
  <w:num w:numId="86" w16cid:durableId="1476489520">
    <w:abstractNumId w:val="32"/>
  </w:num>
  <w:num w:numId="87" w16cid:durableId="1233587121">
    <w:abstractNumId w:val="16"/>
  </w:num>
  <w:num w:numId="88" w16cid:durableId="209805878">
    <w:abstractNumId w:val="51"/>
  </w:num>
  <w:num w:numId="89" w16cid:durableId="1095319583">
    <w:abstractNumId w:val="20"/>
  </w:num>
  <w:num w:numId="90" w16cid:durableId="1431663965">
    <w:abstractNumId w:val="57"/>
  </w:num>
  <w:num w:numId="91" w16cid:durableId="1567522588">
    <w:abstractNumId w:val="8"/>
  </w:num>
  <w:num w:numId="92" w16cid:durableId="1757824171">
    <w:abstractNumId w:val="44"/>
  </w:num>
  <w:num w:numId="93" w16cid:durableId="785853720">
    <w:abstractNumId w:val="61"/>
  </w:num>
  <w:num w:numId="94" w16cid:durableId="896016501">
    <w:abstractNumId w:val="40"/>
  </w:num>
  <w:num w:numId="95" w16cid:durableId="274099228">
    <w:abstractNumId w:val="18"/>
  </w:num>
  <w:num w:numId="96" w16cid:durableId="869298129">
    <w:abstractNumId w:val="6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4778"/>
    <w:rsid w:val="000039B7"/>
    <w:rsid w:val="0002395B"/>
    <w:rsid w:val="0003751F"/>
    <w:rsid w:val="00053C94"/>
    <w:rsid w:val="00056F28"/>
    <w:rsid w:val="0007480A"/>
    <w:rsid w:val="00075ED1"/>
    <w:rsid w:val="00093247"/>
    <w:rsid w:val="000B04C1"/>
    <w:rsid w:val="000B12AE"/>
    <w:rsid w:val="000B2E91"/>
    <w:rsid w:val="000B38C3"/>
    <w:rsid w:val="000B62AB"/>
    <w:rsid w:val="000C0731"/>
    <w:rsid w:val="000C5D34"/>
    <w:rsid w:val="000D6B38"/>
    <w:rsid w:val="000F40D0"/>
    <w:rsid w:val="001276BE"/>
    <w:rsid w:val="00130B8E"/>
    <w:rsid w:val="00141FDA"/>
    <w:rsid w:val="00144374"/>
    <w:rsid w:val="0015149C"/>
    <w:rsid w:val="00177CE3"/>
    <w:rsid w:val="001822C3"/>
    <w:rsid w:val="00184C8E"/>
    <w:rsid w:val="001859A2"/>
    <w:rsid w:val="00190114"/>
    <w:rsid w:val="00190D0B"/>
    <w:rsid w:val="00195179"/>
    <w:rsid w:val="001A0EC2"/>
    <w:rsid w:val="001A30D9"/>
    <w:rsid w:val="001A30EE"/>
    <w:rsid w:val="001B4C81"/>
    <w:rsid w:val="001B6759"/>
    <w:rsid w:val="001C11F8"/>
    <w:rsid w:val="001C7A08"/>
    <w:rsid w:val="001D3084"/>
    <w:rsid w:val="001D4EE1"/>
    <w:rsid w:val="001E0B8A"/>
    <w:rsid w:val="001E32DA"/>
    <w:rsid w:val="001E35E3"/>
    <w:rsid w:val="001E4C1F"/>
    <w:rsid w:val="001F43E1"/>
    <w:rsid w:val="00213B79"/>
    <w:rsid w:val="00220B94"/>
    <w:rsid w:val="00220C9C"/>
    <w:rsid w:val="00224A4C"/>
    <w:rsid w:val="00230FCD"/>
    <w:rsid w:val="00236AD7"/>
    <w:rsid w:val="00246323"/>
    <w:rsid w:val="00250406"/>
    <w:rsid w:val="00266B14"/>
    <w:rsid w:val="0027168C"/>
    <w:rsid w:val="002753C9"/>
    <w:rsid w:val="00277B86"/>
    <w:rsid w:val="002803FF"/>
    <w:rsid w:val="00287EC1"/>
    <w:rsid w:val="002A70EB"/>
    <w:rsid w:val="002B2A95"/>
    <w:rsid w:val="002C6F7A"/>
    <w:rsid w:val="002D0F03"/>
    <w:rsid w:val="002E1AE4"/>
    <w:rsid w:val="002E236A"/>
    <w:rsid w:val="00305E62"/>
    <w:rsid w:val="0031531D"/>
    <w:rsid w:val="00315634"/>
    <w:rsid w:val="00322FCD"/>
    <w:rsid w:val="003446AD"/>
    <w:rsid w:val="003646FE"/>
    <w:rsid w:val="00365DB3"/>
    <w:rsid w:val="00376AB8"/>
    <w:rsid w:val="00380AD2"/>
    <w:rsid w:val="00381FF1"/>
    <w:rsid w:val="00386444"/>
    <w:rsid w:val="003964A8"/>
    <w:rsid w:val="00397637"/>
    <w:rsid w:val="003B49EF"/>
    <w:rsid w:val="003B675A"/>
    <w:rsid w:val="003C5CC2"/>
    <w:rsid w:val="003E0812"/>
    <w:rsid w:val="003E1F47"/>
    <w:rsid w:val="003E3260"/>
    <w:rsid w:val="0040253B"/>
    <w:rsid w:val="00417E44"/>
    <w:rsid w:val="004274AC"/>
    <w:rsid w:val="004365F7"/>
    <w:rsid w:val="004458A8"/>
    <w:rsid w:val="00445C19"/>
    <w:rsid w:val="0045071C"/>
    <w:rsid w:val="0045266B"/>
    <w:rsid w:val="00456BED"/>
    <w:rsid w:val="00463DF8"/>
    <w:rsid w:val="00474664"/>
    <w:rsid w:val="004801C3"/>
    <w:rsid w:val="00485277"/>
    <w:rsid w:val="00486CA9"/>
    <w:rsid w:val="004A178F"/>
    <w:rsid w:val="004A5C67"/>
    <w:rsid w:val="004A76B1"/>
    <w:rsid w:val="004D3A69"/>
    <w:rsid w:val="004E1F3F"/>
    <w:rsid w:val="004F0F5F"/>
    <w:rsid w:val="004F2353"/>
    <w:rsid w:val="00511EA4"/>
    <w:rsid w:val="005151E0"/>
    <w:rsid w:val="00515F79"/>
    <w:rsid w:val="005203D4"/>
    <w:rsid w:val="00520BF8"/>
    <w:rsid w:val="00526F90"/>
    <w:rsid w:val="00527AE0"/>
    <w:rsid w:val="00530F6D"/>
    <w:rsid w:val="00541532"/>
    <w:rsid w:val="0054577F"/>
    <w:rsid w:val="0055347E"/>
    <w:rsid w:val="0055436A"/>
    <w:rsid w:val="00555F8A"/>
    <w:rsid w:val="00577ADA"/>
    <w:rsid w:val="00585457"/>
    <w:rsid w:val="0058547B"/>
    <w:rsid w:val="005859B6"/>
    <w:rsid w:val="00590D36"/>
    <w:rsid w:val="00592000"/>
    <w:rsid w:val="00593D72"/>
    <w:rsid w:val="005A0DD3"/>
    <w:rsid w:val="005A34F5"/>
    <w:rsid w:val="005B6389"/>
    <w:rsid w:val="005C0E62"/>
    <w:rsid w:val="005C1A22"/>
    <w:rsid w:val="005C23D6"/>
    <w:rsid w:val="005C243C"/>
    <w:rsid w:val="005C4943"/>
    <w:rsid w:val="005D23AA"/>
    <w:rsid w:val="005D3963"/>
    <w:rsid w:val="005E265E"/>
    <w:rsid w:val="005F747E"/>
    <w:rsid w:val="00602A9F"/>
    <w:rsid w:val="006036BD"/>
    <w:rsid w:val="00620447"/>
    <w:rsid w:val="00626436"/>
    <w:rsid w:val="00626DA8"/>
    <w:rsid w:val="00630211"/>
    <w:rsid w:val="00636169"/>
    <w:rsid w:val="0064014A"/>
    <w:rsid w:val="00652978"/>
    <w:rsid w:val="00656878"/>
    <w:rsid w:val="006649DC"/>
    <w:rsid w:val="00666753"/>
    <w:rsid w:val="00666AF5"/>
    <w:rsid w:val="0067646F"/>
    <w:rsid w:val="00687197"/>
    <w:rsid w:val="0069220C"/>
    <w:rsid w:val="006A253B"/>
    <w:rsid w:val="006B2363"/>
    <w:rsid w:val="006B2732"/>
    <w:rsid w:val="006C07E6"/>
    <w:rsid w:val="006C515B"/>
    <w:rsid w:val="006E7B0C"/>
    <w:rsid w:val="006F462A"/>
    <w:rsid w:val="006F6D34"/>
    <w:rsid w:val="007011F1"/>
    <w:rsid w:val="0070387F"/>
    <w:rsid w:val="0070433D"/>
    <w:rsid w:val="00704CAE"/>
    <w:rsid w:val="00714173"/>
    <w:rsid w:val="00720913"/>
    <w:rsid w:val="0072319D"/>
    <w:rsid w:val="00723A02"/>
    <w:rsid w:val="00730DAF"/>
    <w:rsid w:val="007323D2"/>
    <w:rsid w:val="007336EE"/>
    <w:rsid w:val="00736F7D"/>
    <w:rsid w:val="00741205"/>
    <w:rsid w:val="00743F6F"/>
    <w:rsid w:val="007709D9"/>
    <w:rsid w:val="0078094B"/>
    <w:rsid w:val="00780F8A"/>
    <w:rsid w:val="0079637F"/>
    <w:rsid w:val="007A012E"/>
    <w:rsid w:val="007A3099"/>
    <w:rsid w:val="007B296B"/>
    <w:rsid w:val="007B6821"/>
    <w:rsid w:val="007E32F0"/>
    <w:rsid w:val="007E34F2"/>
    <w:rsid w:val="007E54FE"/>
    <w:rsid w:val="007F1D65"/>
    <w:rsid w:val="007F3C91"/>
    <w:rsid w:val="00800B21"/>
    <w:rsid w:val="00810EC9"/>
    <w:rsid w:val="00812BE4"/>
    <w:rsid w:val="008313E6"/>
    <w:rsid w:val="00832518"/>
    <w:rsid w:val="0083701B"/>
    <w:rsid w:val="00841234"/>
    <w:rsid w:val="00854CB6"/>
    <w:rsid w:val="00863EA1"/>
    <w:rsid w:val="00866DEC"/>
    <w:rsid w:val="008711E1"/>
    <w:rsid w:val="008757A2"/>
    <w:rsid w:val="00877C98"/>
    <w:rsid w:val="00887B0E"/>
    <w:rsid w:val="0089015C"/>
    <w:rsid w:val="00894B91"/>
    <w:rsid w:val="008A0C21"/>
    <w:rsid w:val="008A6590"/>
    <w:rsid w:val="008A7363"/>
    <w:rsid w:val="008B09AA"/>
    <w:rsid w:val="008B7C7A"/>
    <w:rsid w:val="008C6023"/>
    <w:rsid w:val="008C69C3"/>
    <w:rsid w:val="008D2727"/>
    <w:rsid w:val="008E4265"/>
    <w:rsid w:val="00915364"/>
    <w:rsid w:val="00923925"/>
    <w:rsid w:val="00931CAD"/>
    <w:rsid w:val="00932644"/>
    <w:rsid w:val="00934890"/>
    <w:rsid w:val="0093712D"/>
    <w:rsid w:val="00950844"/>
    <w:rsid w:val="00951C21"/>
    <w:rsid w:val="00994F0B"/>
    <w:rsid w:val="009A5957"/>
    <w:rsid w:val="009B09EB"/>
    <w:rsid w:val="009B51C8"/>
    <w:rsid w:val="009C7B00"/>
    <w:rsid w:val="009F1843"/>
    <w:rsid w:val="009F6192"/>
    <w:rsid w:val="00A2074A"/>
    <w:rsid w:val="00A2088F"/>
    <w:rsid w:val="00A26E49"/>
    <w:rsid w:val="00A4422E"/>
    <w:rsid w:val="00A44887"/>
    <w:rsid w:val="00A50F0C"/>
    <w:rsid w:val="00A520BF"/>
    <w:rsid w:val="00A52E41"/>
    <w:rsid w:val="00A70AB4"/>
    <w:rsid w:val="00AB77D3"/>
    <w:rsid w:val="00AD18C0"/>
    <w:rsid w:val="00AD3BFC"/>
    <w:rsid w:val="00AE4413"/>
    <w:rsid w:val="00AE4CFF"/>
    <w:rsid w:val="00AF1D3E"/>
    <w:rsid w:val="00AF4BFF"/>
    <w:rsid w:val="00AF6003"/>
    <w:rsid w:val="00AF6EA6"/>
    <w:rsid w:val="00B01BB1"/>
    <w:rsid w:val="00B12177"/>
    <w:rsid w:val="00B16426"/>
    <w:rsid w:val="00B51A17"/>
    <w:rsid w:val="00B6574E"/>
    <w:rsid w:val="00B65E53"/>
    <w:rsid w:val="00B75EC2"/>
    <w:rsid w:val="00B848EE"/>
    <w:rsid w:val="00B91060"/>
    <w:rsid w:val="00B92A52"/>
    <w:rsid w:val="00B936B1"/>
    <w:rsid w:val="00BA41D2"/>
    <w:rsid w:val="00BA47FE"/>
    <w:rsid w:val="00BC1D88"/>
    <w:rsid w:val="00BC6690"/>
    <w:rsid w:val="00BD12BF"/>
    <w:rsid w:val="00BD5E2B"/>
    <w:rsid w:val="00BE549F"/>
    <w:rsid w:val="00BE79A7"/>
    <w:rsid w:val="00BF0615"/>
    <w:rsid w:val="00C0050F"/>
    <w:rsid w:val="00C06839"/>
    <w:rsid w:val="00C06E37"/>
    <w:rsid w:val="00C117A9"/>
    <w:rsid w:val="00C266C0"/>
    <w:rsid w:val="00C26CB6"/>
    <w:rsid w:val="00C31E8D"/>
    <w:rsid w:val="00C45AF4"/>
    <w:rsid w:val="00C46663"/>
    <w:rsid w:val="00C51E07"/>
    <w:rsid w:val="00C63361"/>
    <w:rsid w:val="00C63CAD"/>
    <w:rsid w:val="00C724B8"/>
    <w:rsid w:val="00C73458"/>
    <w:rsid w:val="00C75DC2"/>
    <w:rsid w:val="00C77D8D"/>
    <w:rsid w:val="00C8062A"/>
    <w:rsid w:val="00C814E2"/>
    <w:rsid w:val="00C877ED"/>
    <w:rsid w:val="00CA4FFB"/>
    <w:rsid w:val="00CB7954"/>
    <w:rsid w:val="00CD31C1"/>
    <w:rsid w:val="00CD374A"/>
    <w:rsid w:val="00CE106B"/>
    <w:rsid w:val="00CF2F27"/>
    <w:rsid w:val="00CF34AC"/>
    <w:rsid w:val="00D0749C"/>
    <w:rsid w:val="00D07D26"/>
    <w:rsid w:val="00D2124F"/>
    <w:rsid w:val="00D27879"/>
    <w:rsid w:val="00D52FB5"/>
    <w:rsid w:val="00D66321"/>
    <w:rsid w:val="00D807E2"/>
    <w:rsid w:val="00D808F9"/>
    <w:rsid w:val="00D80FC1"/>
    <w:rsid w:val="00D87D1B"/>
    <w:rsid w:val="00D91C16"/>
    <w:rsid w:val="00DA0AE3"/>
    <w:rsid w:val="00DA181B"/>
    <w:rsid w:val="00DA185C"/>
    <w:rsid w:val="00DA341A"/>
    <w:rsid w:val="00DB07CA"/>
    <w:rsid w:val="00DB11E1"/>
    <w:rsid w:val="00DB2DFD"/>
    <w:rsid w:val="00DC7541"/>
    <w:rsid w:val="00DD14CD"/>
    <w:rsid w:val="00DE3F16"/>
    <w:rsid w:val="00DE4D4D"/>
    <w:rsid w:val="00DE770E"/>
    <w:rsid w:val="00E00F41"/>
    <w:rsid w:val="00E0210C"/>
    <w:rsid w:val="00E0239B"/>
    <w:rsid w:val="00E04123"/>
    <w:rsid w:val="00E06B4F"/>
    <w:rsid w:val="00E12C44"/>
    <w:rsid w:val="00E20767"/>
    <w:rsid w:val="00E31A70"/>
    <w:rsid w:val="00E35BD9"/>
    <w:rsid w:val="00E453C5"/>
    <w:rsid w:val="00E45D15"/>
    <w:rsid w:val="00E51191"/>
    <w:rsid w:val="00E65A8D"/>
    <w:rsid w:val="00E80396"/>
    <w:rsid w:val="00E803A7"/>
    <w:rsid w:val="00E81C62"/>
    <w:rsid w:val="00E92CC8"/>
    <w:rsid w:val="00E93FAB"/>
    <w:rsid w:val="00E94DD9"/>
    <w:rsid w:val="00EA13E6"/>
    <w:rsid w:val="00EA25DF"/>
    <w:rsid w:val="00EA79CA"/>
    <w:rsid w:val="00EB2465"/>
    <w:rsid w:val="00EB75D4"/>
    <w:rsid w:val="00EC5A91"/>
    <w:rsid w:val="00EE22A3"/>
    <w:rsid w:val="00EE5C44"/>
    <w:rsid w:val="00F11ABF"/>
    <w:rsid w:val="00F17C7A"/>
    <w:rsid w:val="00F22DD1"/>
    <w:rsid w:val="00F24754"/>
    <w:rsid w:val="00F25159"/>
    <w:rsid w:val="00F3592A"/>
    <w:rsid w:val="00F40313"/>
    <w:rsid w:val="00F43CAE"/>
    <w:rsid w:val="00F56EA4"/>
    <w:rsid w:val="00F61124"/>
    <w:rsid w:val="00F72B2C"/>
    <w:rsid w:val="00F76C6F"/>
    <w:rsid w:val="00F80044"/>
    <w:rsid w:val="00F92432"/>
    <w:rsid w:val="00F94268"/>
    <w:rsid w:val="00F94E3B"/>
    <w:rsid w:val="00FA0B36"/>
    <w:rsid w:val="00FA4020"/>
    <w:rsid w:val="00FA4778"/>
    <w:rsid w:val="00FA736E"/>
    <w:rsid w:val="00FB15CE"/>
    <w:rsid w:val="00FC691E"/>
    <w:rsid w:val="00FE48BF"/>
    <w:rsid w:val="00FE7056"/>
    <w:rsid w:val="00FF4720"/>
    <w:rsid w:val="00FF60C9"/>
    <w:rsid w:val="00FF6A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357E0"/>
  <w15:chartTrackingRefBased/>
  <w15:docId w15:val="{2E762B85-5F02-4C3F-AB80-08ACC3969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A4778"/>
    <w:pPr>
      <w:widowControl w:val="0"/>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styleId="Nagwek1">
    <w:name w:val="heading 1"/>
    <w:basedOn w:val="Standard"/>
    <w:next w:val="Textbody"/>
    <w:link w:val="Nagwek1Znak"/>
    <w:rsid w:val="00FA4778"/>
    <w:pPr>
      <w:keepNext/>
      <w:spacing w:before="240" w:after="60"/>
      <w:outlineLvl w:val="0"/>
    </w:pPr>
    <w:rPr>
      <w:rFonts w:ascii="Arial" w:hAnsi="Arial" w:cs="Arial"/>
      <w:b/>
      <w:bCs/>
      <w:sz w:val="32"/>
      <w:szCs w:val="32"/>
    </w:rPr>
  </w:style>
  <w:style w:type="paragraph" w:styleId="Nagwek2">
    <w:name w:val="heading 2"/>
    <w:basedOn w:val="Standard"/>
    <w:next w:val="Textbody"/>
    <w:link w:val="Nagwek2Znak"/>
    <w:rsid w:val="00FA4778"/>
    <w:pPr>
      <w:keepNext/>
      <w:spacing w:before="240" w:after="60"/>
      <w:outlineLvl w:val="1"/>
    </w:pPr>
    <w:rPr>
      <w:rFonts w:ascii="Arial" w:hAnsi="Arial" w:cs="Arial"/>
      <w:b/>
      <w:bCs/>
      <w:i/>
      <w:iCs/>
      <w:sz w:val="28"/>
      <w:szCs w:val="28"/>
    </w:rPr>
  </w:style>
  <w:style w:type="paragraph" w:styleId="Nagwek3">
    <w:name w:val="heading 3"/>
    <w:basedOn w:val="Standard"/>
    <w:next w:val="Textbody"/>
    <w:link w:val="Nagwek3Znak"/>
    <w:rsid w:val="00FA4778"/>
    <w:pPr>
      <w:keepNext/>
      <w:spacing w:before="240" w:after="60"/>
      <w:outlineLvl w:val="2"/>
    </w:pPr>
    <w:rPr>
      <w:rFonts w:ascii="Arial" w:hAnsi="Arial" w:cs="Arial"/>
      <w:b/>
      <w:bCs/>
      <w:sz w:val="26"/>
      <w:szCs w:val="26"/>
    </w:rPr>
  </w:style>
  <w:style w:type="paragraph" w:styleId="Nagwek4">
    <w:name w:val="heading 4"/>
    <w:basedOn w:val="Standard"/>
    <w:next w:val="Textbody"/>
    <w:link w:val="Nagwek4Znak"/>
    <w:rsid w:val="00FA4778"/>
    <w:pPr>
      <w:keepNext/>
      <w:spacing w:before="240" w:after="60"/>
      <w:outlineLvl w:val="3"/>
    </w:pPr>
    <w:rPr>
      <w:b/>
      <w:bCs/>
      <w:sz w:val="28"/>
      <w:szCs w:val="28"/>
    </w:rPr>
  </w:style>
  <w:style w:type="paragraph" w:styleId="Nagwek5">
    <w:name w:val="heading 5"/>
    <w:basedOn w:val="Standard"/>
    <w:next w:val="Textbody"/>
    <w:link w:val="Nagwek5Znak"/>
    <w:rsid w:val="00FA4778"/>
    <w:pPr>
      <w:spacing w:before="240" w:after="60"/>
      <w:outlineLvl w:val="4"/>
    </w:pPr>
    <w:rPr>
      <w:b/>
      <w:bCs/>
      <w:i/>
      <w:iCs/>
      <w:sz w:val="26"/>
      <w:szCs w:val="26"/>
    </w:rPr>
  </w:style>
  <w:style w:type="paragraph" w:styleId="Nagwek6">
    <w:name w:val="heading 6"/>
    <w:basedOn w:val="Standard"/>
    <w:next w:val="Textbody"/>
    <w:link w:val="Nagwek6Znak"/>
    <w:rsid w:val="00FA4778"/>
    <w:pPr>
      <w:spacing w:before="240" w:after="60"/>
      <w:outlineLvl w:val="5"/>
    </w:pPr>
    <w:rPr>
      <w:b/>
      <w:bCs/>
      <w:sz w:val="22"/>
      <w:szCs w:val="22"/>
    </w:rPr>
  </w:style>
  <w:style w:type="paragraph" w:styleId="Nagwek7">
    <w:name w:val="heading 7"/>
    <w:basedOn w:val="Standard"/>
    <w:next w:val="Textbody"/>
    <w:link w:val="Nagwek7Znak"/>
    <w:rsid w:val="00FA4778"/>
    <w:pPr>
      <w:spacing w:before="240" w:after="60"/>
      <w:outlineLvl w:val="6"/>
    </w:pPr>
  </w:style>
  <w:style w:type="paragraph" w:styleId="Nagwek8">
    <w:name w:val="heading 8"/>
    <w:basedOn w:val="Standard"/>
    <w:next w:val="Textbody"/>
    <w:link w:val="Nagwek8Znak"/>
    <w:rsid w:val="00FA4778"/>
    <w:pPr>
      <w:spacing w:before="240" w:after="60"/>
      <w:outlineLvl w:val="7"/>
    </w:pPr>
    <w:rPr>
      <w:i/>
      <w:iCs/>
    </w:rPr>
  </w:style>
  <w:style w:type="paragraph" w:styleId="Nagwek9">
    <w:name w:val="heading 9"/>
    <w:basedOn w:val="Standard"/>
    <w:next w:val="Textbody"/>
    <w:link w:val="Nagwek9Znak"/>
    <w:rsid w:val="00FA477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A4778"/>
    <w:rPr>
      <w:rFonts w:ascii="Arial" w:eastAsia="Times New Roman" w:hAnsi="Arial" w:cs="Arial"/>
      <w:b/>
      <w:bCs/>
      <w:kern w:val="3"/>
      <w:sz w:val="32"/>
      <w:szCs w:val="32"/>
      <w:lang w:eastAsia="pl-PL"/>
    </w:rPr>
  </w:style>
  <w:style w:type="character" w:customStyle="1" w:styleId="Nagwek2Znak">
    <w:name w:val="Nagłówek 2 Znak"/>
    <w:basedOn w:val="Domylnaczcionkaakapitu"/>
    <w:link w:val="Nagwek2"/>
    <w:rsid w:val="00FA4778"/>
    <w:rPr>
      <w:rFonts w:ascii="Arial" w:eastAsia="Times New Roman" w:hAnsi="Arial" w:cs="Arial"/>
      <w:b/>
      <w:bCs/>
      <w:i/>
      <w:iCs/>
      <w:kern w:val="3"/>
      <w:sz w:val="28"/>
      <w:szCs w:val="28"/>
      <w:lang w:eastAsia="pl-PL"/>
    </w:rPr>
  </w:style>
  <w:style w:type="character" w:customStyle="1" w:styleId="Nagwek3Znak">
    <w:name w:val="Nagłówek 3 Znak"/>
    <w:basedOn w:val="Domylnaczcionkaakapitu"/>
    <w:link w:val="Nagwek3"/>
    <w:rsid w:val="00FA4778"/>
    <w:rPr>
      <w:rFonts w:ascii="Arial" w:eastAsia="Times New Roman" w:hAnsi="Arial" w:cs="Arial"/>
      <w:b/>
      <w:bCs/>
      <w:kern w:val="3"/>
      <w:sz w:val="26"/>
      <w:szCs w:val="26"/>
      <w:lang w:eastAsia="pl-PL"/>
    </w:rPr>
  </w:style>
  <w:style w:type="character" w:customStyle="1" w:styleId="Nagwek4Znak">
    <w:name w:val="Nagłówek 4 Znak"/>
    <w:basedOn w:val="Domylnaczcionkaakapitu"/>
    <w:link w:val="Nagwek4"/>
    <w:rsid w:val="00FA4778"/>
    <w:rPr>
      <w:rFonts w:ascii="Times New Roman" w:eastAsia="Times New Roman" w:hAnsi="Times New Roman" w:cs="Times New Roman"/>
      <w:b/>
      <w:bCs/>
      <w:kern w:val="3"/>
      <w:sz w:val="28"/>
      <w:szCs w:val="28"/>
      <w:lang w:eastAsia="pl-PL"/>
    </w:rPr>
  </w:style>
  <w:style w:type="character" w:customStyle="1" w:styleId="Nagwek5Znak">
    <w:name w:val="Nagłówek 5 Znak"/>
    <w:basedOn w:val="Domylnaczcionkaakapitu"/>
    <w:link w:val="Nagwek5"/>
    <w:rsid w:val="00FA4778"/>
    <w:rPr>
      <w:rFonts w:ascii="Times New Roman" w:eastAsia="Times New Roman" w:hAnsi="Times New Roman" w:cs="Times New Roman"/>
      <w:b/>
      <w:bCs/>
      <w:i/>
      <w:iCs/>
      <w:kern w:val="3"/>
      <w:sz w:val="26"/>
      <w:szCs w:val="26"/>
      <w:lang w:eastAsia="pl-PL"/>
    </w:rPr>
  </w:style>
  <w:style w:type="character" w:customStyle="1" w:styleId="Nagwek6Znak">
    <w:name w:val="Nagłówek 6 Znak"/>
    <w:basedOn w:val="Domylnaczcionkaakapitu"/>
    <w:link w:val="Nagwek6"/>
    <w:rsid w:val="00FA4778"/>
    <w:rPr>
      <w:rFonts w:ascii="Times New Roman" w:eastAsia="Times New Roman" w:hAnsi="Times New Roman" w:cs="Times New Roman"/>
      <w:b/>
      <w:bCs/>
      <w:kern w:val="3"/>
      <w:lang w:eastAsia="pl-PL"/>
    </w:rPr>
  </w:style>
  <w:style w:type="character" w:customStyle="1" w:styleId="Nagwek7Znak">
    <w:name w:val="Nagłówek 7 Znak"/>
    <w:basedOn w:val="Domylnaczcionkaakapitu"/>
    <w:link w:val="Nagwek7"/>
    <w:rsid w:val="00FA4778"/>
    <w:rPr>
      <w:rFonts w:ascii="Times New Roman" w:eastAsia="Times New Roman" w:hAnsi="Times New Roman" w:cs="Times New Roman"/>
      <w:kern w:val="3"/>
      <w:sz w:val="24"/>
      <w:szCs w:val="24"/>
      <w:lang w:eastAsia="pl-PL"/>
    </w:rPr>
  </w:style>
  <w:style w:type="character" w:customStyle="1" w:styleId="Nagwek8Znak">
    <w:name w:val="Nagłówek 8 Znak"/>
    <w:basedOn w:val="Domylnaczcionkaakapitu"/>
    <w:link w:val="Nagwek8"/>
    <w:rsid w:val="00FA4778"/>
    <w:rPr>
      <w:rFonts w:ascii="Times New Roman" w:eastAsia="Times New Roman" w:hAnsi="Times New Roman" w:cs="Times New Roman"/>
      <w:i/>
      <w:iCs/>
      <w:kern w:val="3"/>
      <w:sz w:val="24"/>
      <w:szCs w:val="24"/>
      <w:lang w:eastAsia="pl-PL"/>
    </w:rPr>
  </w:style>
  <w:style w:type="character" w:customStyle="1" w:styleId="Nagwek9Znak">
    <w:name w:val="Nagłówek 9 Znak"/>
    <w:basedOn w:val="Domylnaczcionkaakapitu"/>
    <w:link w:val="Nagwek9"/>
    <w:rsid w:val="00FA4778"/>
    <w:rPr>
      <w:rFonts w:ascii="Arial" w:eastAsia="Times New Roman" w:hAnsi="Arial" w:cs="Arial"/>
      <w:kern w:val="3"/>
      <w:lang w:eastAsia="pl-PL"/>
    </w:rPr>
  </w:style>
  <w:style w:type="paragraph" w:customStyle="1" w:styleId="Standard">
    <w:name w:val="Standard"/>
    <w:qFormat/>
    <w:rsid w:val="00FA4778"/>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Heading">
    <w:name w:val="Heading"/>
    <w:basedOn w:val="Standard"/>
    <w:next w:val="Textbody"/>
    <w:rsid w:val="00FA4778"/>
    <w:pPr>
      <w:keepNext/>
      <w:spacing w:before="240" w:after="120"/>
    </w:pPr>
    <w:rPr>
      <w:rFonts w:ascii="Arial" w:eastAsia="Microsoft YaHei" w:hAnsi="Arial" w:cs="Mangal"/>
      <w:sz w:val="28"/>
      <w:szCs w:val="28"/>
    </w:rPr>
  </w:style>
  <w:style w:type="paragraph" w:customStyle="1" w:styleId="Textbody">
    <w:name w:val="Text body"/>
    <w:basedOn w:val="Standard"/>
    <w:rsid w:val="00FA4778"/>
    <w:pPr>
      <w:spacing w:after="120"/>
    </w:pPr>
  </w:style>
  <w:style w:type="paragraph" w:styleId="Lista">
    <w:name w:val="List"/>
    <w:basedOn w:val="Textbody"/>
    <w:rsid w:val="00FA4778"/>
    <w:rPr>
      <w:rFonts w:cs="Mangal"/>
    </w:rPr>
  </w:style>
  <w:style w:type="paragraph" w:styleId="Legenda">
    <w:name w:val="caption"/>
    <w:basedOn w:val="Standard"/>
    <w:rsid w:val="00FA4778"/>
    <w:pPr>
      <w:suppressLineNumbers/>
      <w:spacing w:before="120" w:after="120"/>
    </w:pPr>
    <w:rPr>
      <w:rFonts w:cs="Mangal"/>
      <w:i/>
      <w:iCs/>
    </w:rPr>
  </w:style>
  <w:style w:type="paragraph" w:customStyle="1" w:styleId="Index">
    <w:name w:val="Index"/>
    <w:basedOn w:val="Standard"/>
    <w:rsid w:val="00FA4778"/>
    <w:pPr>
      <w:suppressLineNumbers/>
    </w:pPr>
    <w:rPr>
      <w:rFonts w:cs="Mangal"/>
    </w:rPr>
  </w:style>
  <w:style w:type="paragraph" w:styleId="Stopka">
    <w:name w:val="footer"/>
    <w:basedOn w:val="Standard"/>
    <w:link w:val="StopkaZnak"/>
    <w:uiPriority w:val="99"/>
    <w:rsid w:val="00FA4778"/>
    <w:pPr>
      <w:suppressLineNumbers/>
      <w:tabs>
        <w:tab w:val="center" w:pos="4536"/>
        <w:tab w:val="right" w:pos="9072"/>
      </w:tabs>
    </w:pPr>
  </w:style>
  <w:style w:type="character" w:customStyle="1" w:styleId="StopkaZnak">
    <w:name w:val="Stopka Znak"/>
    <w:basedOn w:val="Domylnaczcionkaakapitu"/>
    <w:link w:val="Stopka"/>
    <w:uiPriority w:val="99"/>
    <w:rsid w:val="00FA4778"/>
    <w:rPr>
      <w:rFonts w:ascii="Times New Roman" w:eastAsia="Times New Roman" w:hAnsi="Times New Roman" w:cs="Times New Roman"/>
      <w:kern w:val="3"/>
      <w:sz w:val="24"/>
      <w:szCs w:val="24"/>
      <w:lang w:eastAsia="pl-PL"/>
    </w:rPr>
  </w:style>
  <w:style w:type="paragraph" w:customStyle="1" w:styleId="Text">
    <w:name w:val="Text"/>
    <w:basedOn w:val="Legenda"/>
    <w:rsid w:val="00FA4778"/>
    <w:pPr>
      <w:widowControl w:val="0"/>
      <w:ind w:firstLine="340"/>
      <w:jc w:val="both"/>
    </w:pPr>
    <w:rPr>
      <w:rFonts w:ascii="PalmSprings" w:hAnsi="PalmSprings"/>
      <w:color w:val="000000"/>
    </w:rPr>
  </w:style>
  <w:style w:type="paragraph" w:customStyle="1" w:styleId="Tekst-C">
    <w:name w:val="Tekst - C"/>
    <w:basedOn w:val="Standard"/>
    <w:rsid w:val="00FA4778"/>
    <w:pPr>
      <w:widowControl w:val="0"/>
      <w:jc w:val="center"/>
    </w:pPr>
    <w:rPr>
      <w:rFonts w:ascii="PalmSprings" w:hAnsi="PalmSprings"/>
      <w:color w:val="000000"/>
      <w:sz w:val="20"/>
      <w:szCs w:val="20"/>
    </w:rPr>
  </w:style>
  <w:style w:type="paragraph" w:customStyle="1" w:styleId="ZnakZnak1">
    <w:name w:val="Znak Znak1"/>
    <w:basedOn w:val="Standard"/>
    <w:rsid w:val="00FA4778"/>
    <w:pPr>
      <w:spacing w:line="360" w:lineRule="auto"/>
      <w:jc w:val="both"/>
    </w:pPr>
    <w:rPr>
      <w:rFonts w:ascii="Verdana" w:hAnsi="Verdana"/>
      <w:sz w:val="20"/>
      <w:szCs w:val="20"/>
    </w:rPr>
  </w:style>
  <w:style w:type="paragraph" w:styleId="Tytu">
    <w:name w:val="Title"/>
    <w:basedOn w:val="Standard"/>
    <w:next w:val="Podtytu"/>
    <w:link w:val="TytuZnak"/>
    <w:rsid w:val="00FA4778"/>
    <w:pPr>
      <w:jc w:val="center"/>
    </w:pPr>
    <w:rPr>
      <w:rFonts w:ascii="Arial" w:hAnsi="Arial"/>
      <w:b/>
      <w:bCs/>
      <w:sz w:val="28"/>
      <w:szCs w:val="20"/>
    </w:rPr>
  </w:style>
  <w:style w:type="character" w:customStyle="1" w:styleId="TytuZnak">
    <w:name w:val="Tytuł Znak"/>
    <w:basedOn w:val="Domylnaczcionkaakapitu"/>
    <w:link w:val="Tytu"/>
    <w:rsid w:val="00FA4778"/>
    <w:rPr>
      <w:rFonts w:ascii="Arial" w:eastAsia="Times New Roman" w:hAnsi="Arial" w:cs="Times New Roman"/>
      <w:b/>
      <w:bCs/>
      <w:kern w:val="3"/>
      <w:sz w:val="28"/>
      <w:szCs w:val="20"/>
      <w:lang w:eastAsia="pl-PL"/>
    </w:rPr>
  </w:style>
  <w:style w:type="paragraph" w:styleId="Podtytu">
    <w:name w:val="Subtitle"/>
    <w:basedOn w:val="Heading"/>
    <w:next w:val="Textbody"/>
    <w:link w:val="PodtytuZnak"/>
    <w:rsid w:val="00FA4778"/>
    <w:pPr>
      <w:jc w:val="center"/>
    </w:pPr>
    <w:rPr>
      <w:i/>
      <w:iCs/>
    </w:rPr>
  </w:style>
  <w:style w:type="character" w:customStyle="1" w:styleId="PodtytuZnak">
    <w:name w:val="Podtytuł Znak"/>
    <w:basedOn w:val="Domylnaczcionkaakapitu"/>
    <w:link w:val="Podtytu"/>
    <w:rsid w:val="00FA4778"/>
    <w:rPr>
      <w:rFonts w:ascii="Arial" w:eastAsia="Microsoft YaHei" w:hAnsi="Arial" w:cs="Mangal"/>
      <w:i/>
      <w:iCs/>
      <w:kern w:val="3"/>
      <w:sz w:val="28"/>
      <w:szCs w:val="28"/>
      <w:lang w:eastAsia="pl-PL"/>
    </w:rPr>
  </w:style>
  <w:style w:type="paragraph" w:styleId="Zwykytekst">
    <w:name w:val="Plain Text"/>
    <w:basedOn w:val="Standard"/>
    <w:link w:val="ZwykytekstZnak"/>
    <w:rsid w:val="00FA4778"/>
    <w:rPr>
      <w:rFonts w:ascii="Courier New" w:hAnsi="Courier New"/>
      <w:sz w:val="20"/>
      <w:szCs w:val="20"/>
    </w:rPr>
  </w:style>
  <w:style w:type="character" w:customStyle="1" w:styleId="ZwykytekstZnak">
    <w:name w:val="Zwykły tekst Znak"/>
    <w:basedOn w:val="Domylnaczcionkaakapitu"/>
    <w:link w:val="Zwykytekst"/>
    <w:rsid w:val="00FA4778"/>
    <w:rPr>
      <w:rFonts w:ascii="Courier New" w:eastAsia="Times New Roman" w:hAnsi="Courier New" w:cs="Times New Roman"/>
      <w:kern w:val="3"/>
      <w:sz w:val="20"/>
      <w:szCs w:val="20"/>
      <w:lang w:eastAsia="pl-PL"/>
    </w:rPr>
  </w:style>
  <w:style w:type="paragraph" w:styleId="Tekstpodstawowy3">
    <w:name w:val="Body Text 3"/>
    <w:basedOn w:val="Standard"/>
    <w:link w:val="Tekstpodstawowy3Znak"/>
    <w:rsid w:val="00FA4778"/>
    <w:pPr>
      <w:spacing w:after="120"/>
    </w:pPr>
    <w:rPr>
      <w:rFonts w:ascii="Arial" w:hAnsi="Arial"/>
      <w:sz w:val="16"/>
      <w:szCs w:val="20"/>
    </w:rPr>
  </w:style>
  <w:style w:type="character" w:customStyle="1" w:styleId="Tekstpodstawowy3Znak">
    <w:name w:val="Tekst podstawowy 3 Znak"/>
    <w:basedOn w:val="Domylnaczcionkaakapitu"/>
    <w:link w:val="Tekstpodstawowy3"/>
    <w:rsid w:val="00FA4778"/>
    <w:rPr>
      <w:rFonts w:ascii="Arial" w:eastAsia="Times New Roman" w:hAnsi="Arial" w:cs="Times New Roman"/>
      <w:kern w:val="3"/>
      <w:sz w:val="16"/>
      <w:szCs w:val="20"/>
      <w:lang w:eastAsia="pl-PL"/>
    </w:rPr>
  </w:style>
  <w:style w:type="paragraph" w:styleId="Tekstkomentarza">
    <w:name w:val="annotation text"/>
    <w:basedOn w:val="Standard"/>
    <w:link w:val="TekstkomentarzaZnak"/>
    <w:rsid w:val="00FA4778"/>
    <w:rPr>
      <w:sz w:val="20"/>
      <w:szCs w:val="20"/>
    </w:rPr>
  </w:style>
  <w:style w:type="character" w:customStyle="1" w:styleId="TekstkomentarzaZnak">
    <w:name w:val="Tekst komentarza Znak"/>
    <w:basedOn w:val="Domylnaczcionkaakapitu"/>
    <w:link w:val="Tekstkomentarza"/>
    <w:rsid w:val="00FA4778"/>
    <w:rPr>
      <w:rFonts w:ascii="Times New Roman" w:eastAsia="Times New Roman" w:hAnsi="Times New Roman" w:cs="Times New Roman"/>
      <w:kern w:val="3"/>
      <w:sz w:val="20"/>
      <w:szCs w:val="20"/>
      <w:lang w:eastAsia="pl-PL"/>
    </w:rPr>
  </w:style>
  <w:style w:type="paragraph" w:styleId="Tematkomentarza">
    <w:name w:val="annotation subject"/>
    <w:basedOn w:val="Tekstkomentarza"/>
    <w:link w:val="TematkomentarzaZnak"/>
    <w:rsid w:val="00FA4778"/>
    <w:rPr>
      <w:b/>
      <w:bCs/>
    </w:rPr>
  </w:style>
  <w:style w:type="character" w:customStyle="1" w:styleId="TematkomentarzaZnak">
    <w:name w:val="Temat komentarza Znak"/>
    <w:basedOn w:val="TekstkomentarzaZnak"/>
    <w:link w:val="Tematkomentarza"/>
    <w:rsid w:val="00FA4778"/>
    <w:rPr>
      <w:rFonts w:ascii="Times New Roman" w:eastAsia="Times New Roman" w:hAnsi="Times New Roman" w:cs="Times New Roman"/>
      <w:b/>
      <w:bCs/>
      <w:kern w:val="3"/>
      <w:sz w:val="20"/>
      <w:szCs w:val="20"/>
      <w:lang w:eastAsia="pl-PL"/>
    </w:rPr>
  </w:style>
  <w:style w:type="paragraph" w:styleId="Tekstdymka">
    <w:name w:val="Balloon Text"/>
    <w:basedOn w:val="Standard"/>
    <w:link w:val="TekstdymkaZnak"/>
    <w:rsid w:val="00FA4778"/>
    <w:rPr>
      <w:rFonts w:ascii="Tahoma" w:hAnsi="Tahoma" w:cs="Tahoma"/>
      <w:sz w:val="16"/>
      <w:szCs w:val="16"/>
    </w:rPr>
  </w:style>
  <w:style w:type="character" w:customStyle="1" w:styleId="TekstdymkaZnak">
    <w:name w:val="Tekst dymka Znak"/>
    <w:basedOn w:val="Domylnaczcionkaakapitu"/>
    <w:link w:val="Tekstdymka"/>
    <w:rsid w:val="00FA4778"/>
    <w:rPr>
      <w:rFonts w:ascii="Tahoma" w:eastAsia="Times New Roman" w:hAnsi="Tahoma" w:cs="Tahoma"/>
      <w:kern w:val="3"/>
      <w:sz w:val="16"/>
      <w:szCs w:val="16"/>
      <w:lang w:eastAsia="pl-PL"/>
    </w:rPr>
  </w:style>
  <w:style w:type="paragraph" w:customStyle="1" w:styleId="xl25">
    <w:name w:val="xl25"/>
    <w:basedOn w:val="Standard"/>
    <w:rsid w:val="00FA4778"/>
    <w:pPr>
      <w:spacing w:before="100" w:after="100"/>
    </w:pPr>
  </w:style>
  <w:style w:type="paragraph" w:styleId="Poprawka">
    <w:name w:val="Revision"/>
    <w:rsid w:val="00FA4778"/>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styleId="Nagwek">
    <w:name w:val="header"/>
    <w:basedOn w:val="Standard"/>
    <w:link w:val="NagwekZnak"/>
    <w:rsid w:val="00FA4778"/>
    <w:pPr>
      <w:suppressLineNumbers/>
      <w:tabs>
        <w:tab w:val="center" w:pos="4536"/>
        <w:tab w:val="right" w:pos="9072"/>
      </w:tabs>
    </w:pPr>
  </w:style>
  <w:style w:type="character" w:customStyle="1" w:styleId="NagwekZnak">
    <w:name w:val="Nagłówek Znak"/>
    <w:basedOn w:val="Domylnaczcionkaakapitu"/>
    <w:link w:val="Nagwek"/>
    <w:rsid w:val="00FA4778"/>
    <w:rPr>
      <w:rFonts w:ascii="Times New Roman" w:eastAsia="Times New Roman" w:hAnsi="Times New Roman" w:cs="Times New Roman"/>
      <w:kern w:val="3"/>
      <w:sz w:val="24"/>
      <w:szCs w:val="24"/>
      <w:lang w:eastAsia="pl-PL"/>
    </w:rPr>
  </w:style>
  <w:style w:type="paragraph" w:customStyle="1" w:styleId="ZnakZnak3">
    <w:name w:val="Znak Znak3"/>
    <w:basedOn w:val="Standard"/>
    <w:rsid w:val="00FA4778"/>
    <w:pPr>
      <w:spacing w:before="240" w:line="360" w:lineRule="auto"/>
      <w:ind w:left="360" w:right="23" w:hanging="431"/>
      <w:jc w:val="both"/>
    </w:pPr>
    <w:rPr>
      <w:rFonts w:ascii="Verdana" w:hAnsi="Verdana"/>
      <w:sz w:val="20"/>
      <w:szCs w:val="20"/>
    </w:rPr>
  </w:style>
  <w:style w:type="paragraph" w:styleId="Tekstprzypisudolnego">
    <w:name w:val="footnote text"/>
    <w:basedOn w:val="Standard"/>
    <w:link w:val="TekstprzypisudolnegoZnak"/>
    <w:uiPriority w:val="99"/>
    <w:rsid w:val="00FA4778"/>
    <w:rPr>
      <w:sz w:val="20"/>
      <w:szCs w:val="20"/>
    </w:rPr>
  </w:style>
  <w:style w:type="character" w:customStyle="1" w:styleId="TekstprzypisudolnegoZnak">
    <w:name w:val="Tekst przypisu dolnego Znak"/>
    <w:basedOn w:val="Domylnaczcionkaakapitu"/>
    <w:link w:val="Tekstprzypisudolnego"/>
    <w:uiPriority w:val="99"/>
    <w:rsid w:val="00FA4778"/>
    <w:rPr>
      <w:rFonts w:ascii="Times New Roman" w:eastAsia="Times New Roman" w:hAnsi="Times New Roman" w:cs="Times New Roman"/>
      <w:kern w:val="3"/>
      <w:sz w:val="20"/>
      <w:szCs w:val="20"/>
      <w:lang w:eastAsia="pl-PL"/>
    </w:rPr>
  </w:style>
  <w:style w:type="paragraph" w:customStyle="1" w:styleId="Style15">
    <w:name w:val="Style15"/>
    <w:basedOn w:val="Standard"/>
    <w:rsid w:val="00FA4778"/>
    <w:pPr>
      <w:widowControl w:val="0"/>
      <w:spacing w:line="437" w:lineRule="exact"/>
    </w:pPr>
    <w:rPr>
      <w:rFonts w:ascii="Arial" w:hAnsi="Arial" w:cs="Arial"/>
    </w:rPr>
  </w:style>
  <w:style w:type="paragraph" w:styleId="Tekstprzypisukocowego">
    <w:name w:val="endnote text"/>
    <w:basedOn w:val="Standard"/>
    <w:link w:val="TekstprzypisukocowegoZnak"/>
    <w:rsid w:val="00FA4778"/>
    <w:rPr>
      <w:sz w:val="20"/>
      <w:szCs w:val="20"/>
    </w:rPr>
  </w:style>
  <w:style w:type="character" w:customStyle="1" w:styleId="TekstprzypisukocowegoZnak">
    <w:name w:val="Tekst przypisu końcowego Znak"/>
    <w:basedOn w:val="Domylnaczcionkaakapitu"/>
    <w:link w:val="Tekstprzypisukocowego"/>
    <w:rsid w:val="00FA4778"/>
    <w:rPr>
      <w:rFonts w:ascii="Times New Roman" w:eastAsia="Times New Roman" w:hAnsi="Times New Roman" w:cs="Times New Roman"/>
      <w:kern w:val="3"/>
      <w:sz w:val="20"/>
      <w:szCs w:val="20"/>
      <w:lang w:eastAsia="pl-PL"/>
    </w:rPr>
  </w:style>
  <w:style w:type="paragraph" w:styleId="Akapitzlist">
    <w:name w:val="List Paragraph"/>
    <w:basedOn w:val="Standard"/>
    <w:uiPriority w:val="34"/>
    <w:qFormat/>
    <w:rsid w:val="00FA4778"/>
    <w:pPr>
      <w:ind w:left="720"/>
    </w:pPr>
  </w:style>
  <w:style w:type="character" w:customStyle="1" w:styleId="StrongEmphasis">
    <w:name w:val="Strong Emphasis"/>
    <w:rsid w:val="00FA4778"/>
    <w:rPr>
      <w:rFonts w:cs="Times New Roman"/>
      <w:b/>
      <w:bCs/>
    </w:rPr>
  </w:style>
  <w:style w:type="character" w:styleId="Odwoaniedokomentarza">
    <w:name w:val="annotation reference"/>
    <w:rsid w:val="00FA4778"/>
    <w:rPr>
      <w:rFonts w:cs="Times New Roman"/>
      <w:sz w:val="16"/>
      <w:szCs w:val="16"/>
    </w:rPr>
  </w:style>
  <w:style w:type="character" w:customStyle="1" w:styleId="Znak">
    <w:name w:val="Znak"/>
    <w:rsid w:val="00FA4778"/>
    <w:rPr>
      <w:rFonts w:ascii="Courier New" w:hAnsi="Courier New" w:cs="Courier New"/>
      <w:lang w:val="pl-PL" w:eastAsia="pl-PL" w:bidi="ar-SA"/>
    </w:rPr>
  </w:style>
  <w:style w:type="character" w:styleId="Numerstrony">
    <w:name w:val="page number"/>
    <w:basedOn w:val="Domylnaczcionkaakapitu"/>
    <w:rsid w:val="00FA4778"/>
  </w:style>
  <w:style w:type="character" w:customStyle="1" w:styleId="apple-converted-space">
    <w:name w:val="apple-converted-space"/>
    <w:rsid w:val="00FA4778"/>
  </w:style>
  <w:style w:type="character" w:customStyle="1" w:styleId="Internetlink">
    <w:name w:val="Internet link"/>
    <w:rsid w:val="00FA4778"/>
    <w:rPr>
      <w:color w:val="0000FF"/>
      <w:u w:val="single"/>
    </w:rPr>
  </w:style>
  <w:style w:type="character" w:styleId="Odwoanieprzypisudolnego">
    <w:name w:val="footnote reference"/>
    <w:uiPriority w:val="99"/>
    <w:rsid w:val="00FA4778"/>
    <w:rPr>
      <w:position w:val="0"/>
      <w:vertAlign w:val="superscript"/>
    </w:rPr>
  </w:style>
  <w:style w:type="character" w:styleId="Odwoanieprzypisukocowego">
    <w:name w:val="endnote reference"/>
    <w:basedOn w:val="Domylnaczcionkaakapitu"/>
    <w:rsid w:val="00FA4778"/>
    <w:rPr>
      <w:position w:val="0"/>
      <w:vertAlign w:val="superscript"/>
    </w:rPr>
  </w:style>
  <w:style w:type="character" w:customStyle="1" w:styleId="ZwykytekstZnak1">
    <w:name w:val="Zwykły tekst Znak1"/>
    <w:rsid w:val="00FA4778"/>
    <w:rPr>
      <w:rFonts w:ascii="Courier New" w:hAnsi="Courier New"/>
      <w:lang w:val="pl-PL" w:eastAsia="pl-PL" w:bidi="ar-SA"/>
    </w:rPr>
  </w:style>
  <w:style w:type="character" w:customStyle="1" w:styleId="TekstpodstawowyZnak">
    <w:name w:val="Tekst podstawowy Znak"/>
    <w:basedOn w:val="Domylnaczcionkaakapitu"/>
    <w:rsid w:val="00FA4778"/>
    <w:rPr>
      <w:sz w:val="24"/>
      <w:szCs w:val="24"/>
    </w:rPr>
  </w:style>
  <w:style w:type="character" w:customStyle="1" w:styleId="ListLabel1">
    <w:name w:val="ListLabel 1"/>
    <w:rsid w:val="00FA4778"/>
    <w:rPr>
      <w:rFonts w:cs="Arial"/>
      <w:color w:val="00000A"/>
    </w:rPr>
  </w:style>
  <w:style w:type="character" w:customStyle="1" w:styleId="ListLabel2">
    <w:name w:val="ListLabel 2"/>
    <w:rsid w:val="00FA4778"/>
    <w:rPr>
      <w:rFonts w:cs="Times New Roman"/>
      <w:b w:val="0"/>
    </w:rPr>
  </w:style>
  <w:style w:type="character" w:customStyle="1" w:styleId="ListLabel3">
    <w:name w:val="ListLabel 3"/>
    <w:rsid w:val="00FA4778"/>
    <w:rPr>
      <w:rFonts w:cs="Times New Roman"/>
      <w:b w:val="0"/>
      <w:i w:val="0"/>
    </w:rPr>
  </w:style>
  <w:style w:type="character" w:customStyle="1" w:styleId="ListLabel4">
    <w:name w:val="ListLabel 4"/>
    <w:rsid w:val="00FA4778"/>
    <w:rPr>
      <w:color w:val="00000A"/>
    </w:rPr>
  </w:style>
  <w:style w:type="character" w:customStyle="1" w:styleId="ListLabel5">
    <w:name w:val="ListLabel 5"/>
    <w:rsid w:val="00FA4778"/>
    <w:rPr>
      <w:b w:val="0"/>
    </w:rPr>
  </w:style>
  <w:style w:type="character" w:customStyle="1" w:styleId="ListLabel6">
    <w:name w:val="ListLabel 6"/>
    <w:rsid w:val="00FA4778"/>
    <w:rPr>
      <w:rFonts w:cs="Courier New"/>
    </w:rPr>
  </w:style>
  <w:style w:type="character" w:customStyle="1" w:styleId="ListLabel7">
    <w:name w:val="ListLabel 7"/>
    <w:rsid w:val="00FA4778"/>
    <w:rPr>
      <w:rFonts w:cs="Arial"/>
      <w:i w:val="0"/>
    </w:rPr>
  </w:style>
  <w:style w:type="character" w:customStyle="1" w:styleId="ListLabel8">
    <w:name w:val="ListLabel 8"/>
    <w:rsid w:val="00FA4778"/>
    <w:rPr>
      <w:sz w:val="20"/>
    </w:rPr>
  </w:style>
  <w:style w:type="character" w:customStyle="1" w:styleId="ListLabel9">
    <w:name w:val="ListLabel 9"/>
    <w:rsid w:val="00FA4778"/>
    <w:rPr>
      <w:color w:val="000000"/>
    </w:rPr>
  </w:style>
  <w:style w:type="character" w:customStyle="1" w:styleId="ListLabel10">
    <w:name w:val="ListLabel 10"/>
    <w:rsid w:val="00FA4778"/>
    <w:rPr>
      <w:rFonts w:eastAsia="Times New Roman" w:cs="Arial"/>
    </w:rPr>
  </w:style>
  <w:style w:type="character" w:customStyle="1" w:styleId="ListLabel11">
    <w:name w:val="ListLabel 11"/>
    <w:rsid w:val="00FA4778"/>
    <w:rPr>
      <w:u w:val="none"/>
    </w:rPr>
  </w:style>
  <w:style w:type="character" w:customStyle="1" w:styleId="ListLabel12">
    <w:name w:val="ListLabel 12"/>
    <w:rsid w:val="00FA4778"/>
    <w:rPr>
      <w:i w:val="0"/>
    </w:rPr>
  </w:style>
  <w:style w:type="character" w:customStyle="1" w:styleId="ListLabel13">
    <w:name w:val="ListLabel 13"/>
    <w:rsid w:val="00FA4778"/>
    <w:rPr>
      <w:rFonts w:eastAsia="SimSun" w:cs="Arial"/>
    </w:rPr>
  </w:style>
  <w:style w:type="character" w:customStyle="1" w:styleId="ListLabel14">
    <w:name w:val="ListLabel 14"/>
    <w:rsid w:val="00FA4778"/>
    <w:rPr>
      <w:rFonts w:cs="Arial"/>
      <w:b w:val="0"/>
      <w:bCs w:val="0"/>
      <w:i w:val="0"/>
      <w:iCs w:val="0"/>
      <w:sz w:val="22"/>
      <w:szCs w:val="22"/>
    </w:rPr>
  </w:style>
  <w:style w:type="character" w:customStyle="1" w:styleId="ListLabel15">
    <w:name w:val="ListLabel 15"/>
    <w:rsid w:val="00FA4778"/>
    <w:rPr>
      <w:rFonts w:eastAsia="Times New Roman"/>
    </w:rPr>
  </w:style>
  <w:style w:type="character" w:customStyle="1" w:styleId="ListLabel16">
    <w:name w:val="ListLabel 16"/>
    <w:rsid w:val="00FA4778"/>
    <w:rPr>
      <w:rFonts w:cs="Arial"/>
      <w:szCs w:val="22"/>
    </w:rPr>
  </w:style>
  <w:style w:type="character" w:customStyle="1" w:styleId="ListLabel17">
    <w:name w:val="ListLabel 17"/>
    <w:rsid w:val="00FA4778"/>
    <w:rPr>
      <w:rFonts w:cs="Calibri"/>
    </w:rPr>
  </w:style>
  <w:style w:type="character" w:styleId="Hipercze">
    <w:name w:val="Hyperlink"/>
    <w:basedOn w:val="Domylnaczcionkaakapitu"/>
    <w:rsid w:val="00FA4778"/>
    <w:rPr>
      <w:color w:val="0000FF"/>
      <w:u w:val="single"/>
    </w:rPr>
  </w:style>
  <w:style w:type="numbering" w:customStyle="1" w:styleId="WWOutlineListStyle">
    <w:name w:val="WW_OutlineListStyle"/>
    <w:basedOn w:val="Bezlisty"/>
    <w:rsid w:val="00FA4778"/>
    <w:pPr>
      <w:numPr>
        <w:numId w:val="1"/>
      </w:numPr>
    </w:pPr>
  </w:style>
  <w:style w:type="numbering" w:customStyle="1" w:styleId="WWNum1">
    <w:name w:val="WWNum1"/>
    <w:basedOn w:val="Bezlisty"/>
    <w:rsid w:val="00FA4778"/>
    <w:pPr>
      <w:numPr>
        <w:numId w:val="72"/>
      </w:numPr>
    </w:pPr>
  </w:style>
  <w:style w:type="numbering" w:customStyle="1" w:styleId="WWNum2">
    <w:name w:val="WWNum2"/>
    <w:basedOn w:val="Bezlisty"/>
    <w:rsid w:val="00FA4778"/>
    <w:pPr>
      <w:numPr>
        <w:numId w:val="2"/>
      </w:numPr>
    </w:pPr>
  </w:style>
  <w:style w:type="numbering" w:customStyle="1" w:styleId="WWNum3">
    <w:name w:val="WWNum3"/>
    <w:basedOn w:val="Bezlisty"/>
    <w:rsid w:val="00FA4778"/>
    <w:pPr>
      <w:numPr>
        <w:numId w:val="75"/>
      </w:numPr>
    </w:pPr>
  </w:style>
  <w:style w:type="numbering" w:customStyle="1" w:styleId="WWNum4">
    <w:name w:val="WWNum4"/>
    <w:basedOn w:val="Bezlisty"/>
    <w:rsid w:val="00FA4778"/>
    <w:pPr>
      <w:numPr>
        <w:numId w:val="4"/>
      </w:numPr>
    </w:pPr>
  </w:style>
  <w:style w:type="numbering" w:customStyle="1" w:styleId="WWNum5">
    <w:name w:val="WWNum5"/>
    <w:basedOn w:val="Bezlisty"/>
    <w:rsid w:val="00FA4778"/>
    <w:pPr>
      <w:numPr>
        <w:numId w:val="82"/>
      </w:numPr>
    </w:pPr>
  </w:style>
  <w:style w:type="numbering" w:customStyle="1" w:styleId="WWNum6">
    <w:name w:val="WWNum6"/>
    <w:basedOn w:val="Bezlisty"/>
    <w:rsid w:val="00FA4778"/>
    <w:pPr>
      <w:numPr>
        <w:numId w:val="81"/>
      </w:numPr>
    </w:pPr>
  </w:style>
  <w:style w:type="numbering" w:customStyle="1" w:styleId="WWNum7">
    <w:name w:val="WWNum7"/>
    <w:basedOn w:val="Bezlisty"/>
    <w:rsid w:val="00FA4778"/>
    <w:pPr>
      <w:numPr>
        <w:numId w:val="7"/>
      </w:numPr>
    </w:pPr>
  </w:style>
  <w:style w:type="numbering" w:customStyle="1" w:styleId="WWNum8">
    <w:name w:val="WWNum8"/>
    <w:basedOn w:val="Bezlisty"/>
    <w:rsid w:val="00FA4778"/>
    <w:pPr>
      <w:numPr>
        <w:numId w:val="8"/>
      </w:numPr>
    </w:pPr>
  </w:style>
  <w:style w:type="numbering" w:customStyle="1" w:styleId="WWNum9">
    <w:name w:val="WWNum9"/>
    <w:basedOn w:val="Bezlisty"/>
    <w:rsid w:val="00FA4778"/>
    <w:pPr>
      <w:numPr>
        <w:numId w:val="9"/>
      </w:numPr>
    </w:pPr>
  </w:style>
  <w:style w:type="numbering" w:customStyle="1" w:styleId="WWNum10">
    <w:name w:val="WWNum10"/>
    <w:basedOn w:val="Bezlisty"/>
    <w:rsid w:val="00FA4778"/>
    <w:pPr>
      <w:numPr>
        <w:numId w:val="10"/>
      </w:numPr>
    </w:pPr>
  </w:style>
  <w:style w:type="numbering" w:customStyle="1" w:styleId="WWNum11">
    <w:name w:val="WWNum11"/>
    <w:basedOn w:val="Bezlisty"/>
    <w:rsid w:val="00FA4778"/>
    <w:pPr>
      <w:numPr>
        <w:numId w:val="11"/>
      </w:numPr>
    </w:pPr>
  </w:style>
  <w:style w:type="numbering" w:customStyle="1" w:styleId="WWNum12">
    <w:name w:val="WWNum12"/>
    <w:basedOn w:val="Bezlisty"/>
    <w:rsid w:val="00FA4778"/>
    <w:pPr>
      <w:numPr>
        <w:numId w:val="83"/>
      </w:numPr>
    </w:pPr>
  </w:style>
  <w:style w:type="numbering" w:customStyle="1" w:styleId="WWNum13">
    <w:name w:val="WWNum13"/>
    <w:basedOn w:val="Bezlisty"/>
    <w:rsid w:val="00FA4778"/>
    <w:pPr>
      <w:numPr>
        <w:numId w:val="13"/>
      </w:numPr>
    </w:pPr>
  </w:style>
  <w:style w:type="numbering" w:customStyle="1" w:styleId="WWNum14">
    <w:name w:val="WWNum14"/>
    <w:basedOn w:val="Bezlisty"/>
    <w:rsid w:val="00FA4778"/>
    <w:pPr>
      <w:numPr>
        <w:numId w:val="14"/>
      </w:numPr>
    </w:pPr>
  </w:style>
  <w:style w:type="numbering" w:customStyle="1" w:styleId="WWNum15">
    <w:name w:val="WWNum15"/>
    <w:basedOn w:val="Bezlisty"/>
    <w:rsid w:val="00FA4778"/>
    <w:pPr>
      <w:numPr>
        <w:numId w:val="76"/>
      </w:numPr>
    </w:pPr>
  </w:style>
  <w:style w:type="numbering" w:customStyle="1" w:styleId="WWNum16">
    <w:name w:val="WWNum16"/>
    <w:basedOn w:val="Bezlisty"/>
    <w:rsid w:val="00FA4778"/>
    <w:pPr>
      <w:numPr>
        <w:numId w:val="16"/>
      </w:numPr>
    </w:pPr>
  </w:style>
  <w:style w:type="numbering" w:customStyle="1" w:styleId="WWNum17">
    <w:name w:val="WWNum17"/>
    <w:basedOn w:val="Bezlisty"/>
    <w:rsid w:val="00FA4778"/>
    <w:pPr>
      <w:numPr>
        <w:numId w:val="77"/>
      </w:numPr>
    </w:pPr>
  </w:style>
  <w:style w:type="numbering" w:customStyle="1" w:styleId="WWNum18">
    <w:name w:val="WWNum18"/>
    <w:basedOn w:val="Bezlisty"/>
    <w:rsid w:val="00FA4778"/>
    <w:pPr>
      <w:numPr>
        <w:numId w:val="18"/>
      </w:numPr>
    </w:pPr>
  </w:style>
  <w:style w:type="numbering" w:customStyle="1" w:styleId="WWNum19">
    <w:name w:val="WWNum19"/>
    <w:basedOn w:val="Bezlisty"/>
    <w:rsid w:val="00FA4778"/>
    <w:pPr>
      <w:numPr>
        <w:numId w:val="19"/>
      </w:numPr>
    </w:pPr>
  </w:style>
  <w:style w:type="numbering" w:customStyle="1" w:styleId="WWNum20">
    <w:name w:val="WWNum20"/>
    <w:basedOn w:val="Bezlisty"/>
    <w:rsid w:val="00FA4778"/>
    <w:pPr>
      <w:numPr>
        <w:numId w:val="20"/>
      </w:numPr>
    </w:pPr>
  </w:style>
  <w:style w:type="numbering" w:customStyle="1" w:styleId="WWNum21">
    <w:name w:val="WWNum21"/>
    <w:basedOn w:val="Bezlisty"/>
    <w:rsid w:val="00FA4778"/>
    <w:pPr>
      <w:numPr>
        <w:numId w:val="21"/>
      </w:numPr>
    </w:pPr>
  </w:style>
  <w:style w:type="numbering" w:customStyle="1" w:styleId="WWNum22">
    <w:name w:val="WWNum22"/>
    <w:basedOn w:val="Bezlisty"/>
    <w:rsid w:val="00FA4778"/>
    <w:pPr>
      <w:numPr>
        <w:numId w:val="22"/>
      </w:numPr>
    </w:pPr>
  </w:style>
  <w:style w:type="numbering" w:customStyle="1" w:styleId="WWNum23">
    <w:name w:val="WWNum23"/>
    <w:basedOn w:val="Bezlisty"/>
    <w:rsid w:val="00FA4778"/>
    <w:pPr>
      <w:numPr>
        <w:numId w:val="23"/>
      </w:numPr>
    </w:pPr>
  </w:style>
  <w:style w:type="numbering" w:customStyle="1" w:styleId="WWNum24">
    <w:name w:val="WWNum24"/>
    <w:basedOn w:val="Bezlisty"/>
    <w:rsid w:val="00FA4778"/>
    <w:pPr>
      <w:numPr>
        <w:numId w:val="24"/>
      </w:numPr>
    </w:pPr>
  </w:style>
  <w:style w:type="numbering" w:customStyle="1" w:styleId="WWNum25">
    <w:name w:val="WWNum25"/>
    <w:basedOn w:val="Bezlisty"/>
    <w:rsid w:val="00FA4778"/>
    <w:pPr>
      <w:numPr>
        <w:numId w:val="25"/>
      </w:numPr>
    </w:pPr>
  </w:style>
  <w:style w:type="numbering" w:customStyle="1" w:styleId="WWNum26">
    <w:name w:val="WWNum26"/>
    <w:basedOn w:val="Bezlisty"/>
    <w:rsid w:val="00FA4778"/>
    <w:pPr>
      <w:numPr>
        <w:numId w:val="26"/>
      </w:numPr>
    </w:pPr>
  </w:style>
  <w:style w:type="numbering" w:customStyle="1" w:styleId="WWNum27">
    <w:name w:val="WWNum27"/>
    <w:basedOn w:val="Bezlisty"/>
    <w:rsid w:val="00FA4778"/>
    <w:pPr>
      <w:numPr>
        <w:numId w:val="27"/>
      </w:numPr>
    </w:pPr>
  </w:style>
  <w:style w:type="numbering" w:customStyle="1" w:styleId="WWNum28">
    <w:name w:val="WWNum28"/>
    <w:basedOn w:val="Bezlisty"/>
    <w:rsid w:val="00FA4778"/>
    <w:pPr>
      <w:numPr>
        <w:numId w:val="28"/>
      </w:numPr>
    </w:pPr>
  </w:style>
  <w:style w:type="numbering" w:customStyle="1" w:styleId="WWNum29">
    <w:name w:val="WWNum29"/>
    <w:basedOn w:val="Bezlisty"/>
    <w:rsid w:val="00FA4778"/>
    <w:pPr>
      <w:numPr>
        <w:numId w:val="29"/>
      </w:numPr>
    </w:pPr>
  </w:style>
  <w:style w:type="numbering" w:customStyle="1" w:styleId="WWNum30">
    <w:name w:val="WWNum30"/>
    <w:basedOn w:val="Bezlisty"/>
    <w:rsid w:val="00FA4778"/>
    <w:pPr>
      <w:numPr>
        <w:numId w:val="30"/>
      </w:numPr>
    </w:pPr>
  </w:style>
  <w:style w:type="numbering" w:customStyle="1" w:styleId="WWNum31">
    <w:name w:val="WWNum31"/>
    <w:basedOn w:val="Bezlisty"/>
    <w:rsid w:val="00FA4778"/>
    <w:pPr>
      <w:numPr>
        <w:numId w:val="31"/>
      </w:numPr>
    </w:pPr>
  </w:style>
  <w:style w:type="numbering" w:customStyle="1" w:styleId="WWNum32">
    <w:name w:val="WWNum32"/>
    <w:basedOn w:val="Bezlisty"/>
    <w:rsid w:val="00FA4778"/>
    <w:pPr>
      <w:numPr>
        <w:numId w:val="32"/>
      </w:numPr>
    </w:pPr>
  </w:style>
  <w:style w:type="numbering" w:customStyle="1" w:styleId="WWNum33">
    <w:name w:val="WWNum33"/>
    <w:basedOn w:val="Bezlisty"/>
    <w:rsid w:val="00FA4778"/>
    <w:pPr>
      <w:numPr>
        <w:numId w:val="33"/>
      </w:numPr>
    </w:pPr>
  </w:style>
  <w:style w:type="numbering" w:customStyle="1" w:styleId="WWNum34">
    <w:name w:val="WWNum34"/>
    <w:basedOn w:val="Bezlisty"/>
    <w:rsid w:val="00FA4778"/>
    <w:pPr>
      <w:numPr>
        <w:numId w:val="34"/>
      </w:numPr>
    </w:pPr>
  </w:style>
  <w:style w:type="numbering" w:customStyle="1" w:styleId="WWNum35">
    <w:name w:val="WWNum35"/>
    <w:basedOn w:val="Bezlisty"/>
    <w:rsid w:val="00FA4778"/>
    <w:pPr>
      <w:numPr>
        <w:numId w:val="35"/>
      </w:numPr>
    </w:pPr>
  </w:style>
  <w:style w:type="numbering" w:customStyle="1" w:styleId="WWNum36">
    <w:name w:val="WWNum36"/>
    <w:basedOn w:val="Bezlisty"/>
    <w:rsid w:val="00FA4778"/>
    <w:pPr>
      <w:numPr>
        <w:numId w:val="36"/>
      </w:numPr>
    </w:pPr>
  </w:style>
  <w:style w:type="numbering" w:customStyle="1" w:styleId="WWNum37">
    <w:name w:val="WWNum37"/>
    <w:basedOn w:val="Bezlisty"/>
    <w:rsid w:val="00FA4778"/>
    <w:pPr>
      <w:numPr>
        <w:numId w:val="37"/>
      </w:numPr>
    </w:pPr>
  </w:style>
  <w:style w:type="numbering" w:customStyle="1" w:styleId="WWNum38">
    <w:name w:val="WWNum38"/>
    <w:basedOn w:val="Bezlisty"/>
    <w:rsid w:val="00FA4778"/>
    <w:pPr>
      <w:numPr>
        <w:numId w:val="38"/>
      </w:numPr>
    </w:pPr>
  </w:style>
  <w:style w:type="numbering" w:customStyle="1" w:styleId="WWNum39">
    <w:name w:val="WWNum39"/>
    <w:basedOn w:val="Bezlisty"/>
    <w:rsid w:val="00FA4778"/>
    <w:pPr>
      <w:numPr>
        <w:numId w:val="39"/>
      </w:numPr>
    </w:pPr>
  </w:style>
  <w:style w:type="numbering" w:customStyle="1" w:styleId="WWNum40">
    <w:name w:val="WWNum40"/>
    <w:basedOn w:val="Bezlisty"/>
    <w:rsid w:val="00FA4778"/>
    <w:pPr>
      <w:numPr>
        <w:numId w:val="40"/>
      </w:numPr>
    </w:pPr>
  </w:style>
  <w:style w:type="numbering" w:customStyle="1" w:styleId="WWNum41">
    <w:name w:val="WWNum41"/>
    <w:basedOn w:val="Bezlisty"/>
    <w:rsid w:val="00FA4778"/>
    <w:pPr>
      <w:numPr>
        <w:numId w:val="41"/>
      </w:numPr>
    </w:pPr>
  </w:style>
  <w:style w:type="numbering" w:customStyle="1" w:styleId="WWNum42">
    <w:name w:val="WWNum42"/>
    <w:basedOn w:val="Bezlisty"/>
    <w:rsid w:val="00FA4778"/>
    <w:pPr>
      <w:numPr>
        <w:numId w:val="42"/>
      </w:numPr>
    </w:pPr>
  </w:style>
  <w:style w:type="numbering" w:customStyle="1" w:styleId="WWNum43">
    <w:name w:val="WWNum43"/>
    <w:basedOn w:val="Bezlisty"/>
    <w:rsid w:val="00FA4778"/>
    <w:pPr>
      <w:numPr>
        <w:numId w:val="43"/>
      </w:numPr>
    </w:pPr>
  </w:style>
  <w:style w:type="numbering" w:customStyle="1" w:styleId="WWNum44">
    <w:name w:val="WWNum44"/>
    <w:basedOn w:val="Bezlisty"/>
    <w:rsid w:val="00FA4778"/>
    <w:pPr>
      <w:numPr>
        <w:numId w:val="44"/>
      </w:numPr>
    </w:pPr>
  </w:style>
  <w:style w:type="numbering" w:customStyle="1" w:styleId="WWNum45">
    <w:name w:val="WWNum45"/>
    <w:basedOn w:val="Bezlisty"/>
    <w:rsid w:val="00FA4778"/>
    <w:pPr>
      <w:numPr>
        <w:numId w:val="79"/>
      </w:numPr>
    </w:pPr>
  </w:style>
  <w:style w:type="numbering" w:customStyle="1" w:styleId="WWNum46">
    <w:name w:val="WWNum46"/>
    <w:basedOn w:val="Bezlisty"/>
    <w:rsid w:val="00FA4778"/>
    <w:pPr>
      <w:numPr>
        <w:numId w:val="80"/>
      </w:numPr>
    </w:pPr>
  </w:style>
  <w:style w:type="numbering" w:customStyle="1" w:styleId="WWNum47">
    <w:name w:val="WWNum47"/>
    <w:basedOn w:val="Bezlisty"/>
    <w:rsid w:val="00FA4778"/>
    <w:pPr>
      <w:numPr>
        <w:numId w:val="47"/>
      </w:numPr>
    </w:pPr>
  </w:style>
  <w:style w:type="numbering" w:customStyle="1" w:styleId="WWNum48">
    <w:name w:val="WWNum48"/>
    <w:basedOn w:val="Bezlisty"/>
    <w:rsid w:val="00FA4778"/>
    <w:pPr>
      <w:numPr>
        <w:numId w:val="78"/>
      </w:numPr>
    </w:pPr>
  </w:style>
  <w:style w:type="numbering" w:customStyle="1" w:styleId="WWNum49">
    <w:name w:val="WWNum49"/>
    <w:basedOn w:val="Bezlisty"/>
    <w:rsid w:val="00FA4778"/>
    <w:pPr>
      <w:numPr>
        <w:numId w:val="49"/>
      </w:numPr>
    </w:pPr>
  </w:style>
  <w:style w:type="numbering" w:customStyle="1" w:styleId="WWNum50">
    <w:name w:val="WWNum50"/>
    <w:basedOn w:val="Bezlisty"/>
    <w:rsid w:val="00FA4778"/>
    <w:pPr>
      <w:numPr>
        <w:numId w:val="50"/>
      </w:numPr>
    </w:pPr>
  </w:style>
  <w:style w:type="numbering" w:customStyle="1" w:styleId="WWNum51">
    <w:name w:val="WWNum51"/>
    <w:basedOn w:val="Bezlisty"/>
    <w:rsid w:val="00FA4778"/>
    <w:pPr>
      <w:numPr>
        <w:numId w:val="51"/>
      </w:numPr>
    </w:pPr>
  </w:style>
  <w:style w:type="numbering" w:customStyle="1" w:styleId="WWNum52">
    <w:name w:val="WWNum52"/>
    <w:basedOn w:val="Bezlisty"/>
    <w:rsid w:val="00FA4778"/>
    <w:pPr>
      <w:numPr>
        <w:numId w:val="52"/>
      </w:numPr>
    </w:pPr>
  </w:style>
  <w:style w:type="numbering" w:customStyle="1" w:styleId="WWNum53">
    <w:name w:val="WWNum53"/>
    <w:basedOn w:val="Bezlisty"/>
    <w:rsid w:val="00FA4778"/>
    <w:pPr>
      <w:numPr>
        <w:numId w:val="53"/>
      </w:numPr>
    </w:pPr>
  </w:style>
  <w:style w:type="numbering" w:customStyle="1" w:styleId="WWNum54">
    <w:name w:val="WWNum54"/>
    <w:basedOn w:val="Bezlisty"/>
    <w:rsid w:val="00FA4778"/>
    <w:pPr>
      <w:numPr>
        <w:numId w:val="54"/>
      </w:numPr>
    </w:pPr>
  </w:style>
  <w:style w:type="numbering" w:customStyle="1" w:styleId="WWNum55">
    <w:name w:val="WWNum55"/>
    <w:basedOn w:val="Bezlisty"/>
    <w:rsid w:val="00FA4778"/>
    <w:pPr>
      <w:numPr>
        <w:numId w:val="55"/>
      </w:numPr>
    </w:pPr>
  </w:style>
  <w:style w:type="numbering" w:customStyle="1" w:styleId="WWNum56">
    <w:name w:val="WWNum56"/>
    <w:basedOn w:val="Bezlisty"/>
    <w:rsid w:val="00FA4778"/>
    <w:pPr>
      <w:numPr>
        <w:numId w:val="56"/>
      </w:numPr>
    </w:pPr>
  </w:style>
  <w:style w:type="character" w:styleId="Pogrubienie">
    <w:name w:val="Strong"/>
    <w:basedOn w:val="Domylnaczcionkaakapitu"/>
    <w:uiPriority w:val="22"/>
    <w:qFormat/>
    <w:rsid w:val="00FA4778"/>
    <w:rPr>
      <w:b/>
      <w:bCs/>
    </w:rPr>
  </w:style>
  <w:style w:type="paragraph" w:customStyle="1" w:styleId="Akapitzlist1">
    <w:name w:val="Akapit z listą1"/>
    <w:basedOn w:val="Normalny"/>
    <w:rsid w:val="00FA4778"/>
    <w:pPr>
      <w:widowControl/>
      <w:autoSpaceDN/>
      <w:ind w:left="720"/>
      <w:textAlignment w:val="auto"/>
    </w:pPr>
    <w:rPr>
      <w:kern w:val="0"/>
    </w:rPr>
  </w:style>
  <w:style w:type="character" w:customStyle="1" w:styleId="Nierozpoznanawzmianka1">
    <w:name w:val="Nierozpoznana wzmianka1"/>
    <w:basedOn w:val="Domylnaczcionkaakapitu"/>
    <w:uiPriority w:val="99"/>
    <w:semiHidden/>
    <w:unhideWhenUsed/>
    <w:rsid w:val="00FA47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nim.adm@orlen.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9B7B44-14E9-445D-A51A-7DB96B8C3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12850</Words>
  <Characters>77101</Characters>
  <Application>Microsoft Office Word</Application>
  <DocSecurity>0</DocSecurity>
  <Lines>642</Lines>
  <Paragraphs>179</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89772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Bartosz Leszczyński</dc:creator>
  <cp:lastModifiedBy>Stańczak Marta (ADM)</cp:lastModifiedBy>
  <cp:revision>2</cp:revision>
  <dcterms:created xsi:type="dcterms:W3CDTF">2026-03-02T08:38:00Z</dcterms:created>
  <dcterms:modified xsi:type="dcterms:W3CDTF">2026-03-02T08:38:00Z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2024-05-28T08:21:26Z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c0f9b125-04ec-4ea6-a15f-f6c8e47505dc</vt:lpwstr>
  </property>
  <property fmtid="{D5CDD505-2E9C-101B-9397-08002B2CF9AE}" pid="8" name="MSIP_Label_53312e15-a5e9-4500-a857-15b9f442bba9_ContentBits">
    <vt:lpwstr>0</vt:lpwstr>
  </property>
</Properties>
</file>